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B624" w14:textId="183F3926" w:rsidR="00B32387" w:rsidRPr="00B76268" w:rsidRDefault="00B32387" w:rsidP="00D51305">
      <w:pPr>
        <w:spacing w:after="0" w:line="240" w:lineRule="auto"/>
        <w:rPr>
          <w:rFonts w:ascii="Times New Roman" w:eastAsia="Times New Roman" w:hAnsi="Times New Roman"/>
          <w:b/>
          <w:sz w:val="24"/>
          <w:szCs w:val="24"/>
          <w:lang w:eastAsia="hu-HU"/>
        </w:rPr>
      </w:pPr>
    </w:p>
    <w:p w14:paraId="008F3882" w14:textId="77777777" w:rsidR="00B32387" w:rsidRPr="00B76268" w:rsidRDefault="00B32387" w:rsidP="00D51305">
      <w:pPr>
        <w:spacing w:after="0" w:line="240" w:lineRule="auto"/>
        <w:rPr>
          <w:rFonts w:ascii="Times New Roman" w:eastAsia="Times New Roman" w:hAnsi="Times New Roman"/>
          <w:b/>
          <w:sz w:val="24"/>
          <w:szCs w:val="24"/>
          <w:lang w:eastAsia="hu-HU"/>
        </w:rPr>
      </w:pPr>
    </w:p>
    <w:p w14:paraId="69C497B5" w14:textId="77777777" w:rsidR="004C2F5E" w:rsidRPr="00B76268" w:rsidRDefault="004C2F5E"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heme="minorHAnsi" w:hAnsi="Times New Roman"/>
          <w:b/>
          <w:bCs/>
          <w:sz w:val="24"/>
          <w:szCs w:val="24"/>
        </w:rPr>
        <w:t>IPA Magyar Szekció Nemzeti Adó-és Vámhivatali Szervezete Egyesület</w:t>
      </w:r>
      <w:r w:rsidRPr="00B76268">
        <w:rPr>
          <w:rFonts w:ascii="Times New Roman" w:eastAsia="Times New Roman" w:hAnsi="Times New Roman"/>
          <w:b/>
          <w:sz w:val="24"/>
          <w:szCs w:val="24"/>
          <w:lang w:eastAsia="hu-HU"/>
        </w:rPr>
        <w:t xml:space="preserve"> </w:t>
      </w:r>
    </w:p>
    <w:p w14:paraId="06B9A4BA" w14:textId="078E7F34" w:rsidR="00B32387" w:rsidRPr="00B76268" w:rsidRDefault="004C2F5E" w:rsidP="00D51305">
      <w:pPr>
        <w:spacing w:after="0" w:line="240" w:lineRule="auto"/>
        <w:jc w:val="center"/>
        <w:rPr>
          <w:rFonts w:ascii="Times New Roman" w:eastAsiaTheme="minorHAnsi" w:hAnsi="Times New Roman"/>
          <w:b/>
          <w:bCs/>
          <w:sz w:val="24"/>
          <w:szCs w:val="24"/>
        </w:rPr>
      </w:pPr>
      <w:r w:rsidRPr="00B76268">
        <w:rPr>
          <w:rFonts w:ascii="Times New Roman" w:eastAsia="Times New Roman" w:hAnsi="Times New Roman"/>
          <w:b/>
          <w:sz w:val="24"/>
          <w:szCs w:val="24"/>
          <w:lang w:eastAsia="hu-HU"/>
        </w:rPr>
        <w:t>szabályzata</w:t>
      </w:r>
    </w:p>
    <w:p w14:paraId="205117A8" w14:textId="5C73CAE8" w:rsidR="009D3D95" w:rsidRDefault="00B32387"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 sz</w:t>
      </w:r>
      <w:r w:rsidR="00594CC5">
        <w:rPr>
          <w:rFonts w:ascii="Times New Roman" w:eastAsia="Times New Roman" w:hAnsi="Times New Roman"/>
          <w:b/>
          <w:sz w:val="24"/>
          <w:szCs w:val="24"/>
          <w:lang w:eastAsia="hu-HU"/>
        </w:rPr>
        <w:t>emélyes adatok védelméről</w:t>
      </w:r>
      <w:r w:rsidR="004C2F5E" w:rsidRPr="00B76268">
        <w:rPr>
          <w:rFonts w:ascii="Times New Roman" w:eastAsia="Times New Roman" w:hAnsi="Times New Roman"/>
          <w:b/>
          <w:sz w:val="24"/>
          <w:szCs w:val="24"/>
          <w:lang w:eastAsia="hu-HU"/>
        </w:rPr>
        <w:t xml:space="preserve">  </w:t>
      </w:r>
    </w:p>
    <w:p w14:paraId="52BA4D5E" w14:textId="77777777" w:rsidR="000A3F7D" w:rsidRPr="00B76268" w:rsidRDefault="000A3F7D" w:rsidP="00D51305">
      <w:pPr>
        <w:spacing w:after="0" w:line="240" w:lineRule="auto"/>
        <w:jc w:val="center"/>
        <w:rPr>
          <w:rFonts w:ascii="Times New Roman" w:eastAsia="Times New Roman" w:hAnsi="Times New Roman"/>
          <w:b/>
          <w:sz w:val="24"/>
          <w:szCs w:val="24"/>
          <w:lang w:eastAsia="hu-HU"/>
        </w:rPr>
      </w:pPr>
    </w:p>
    <w:tbl>
      <w:tblPr>
        <w:tblW w:w="0" w:type="auto"/>
        <w:tblLook w:val="01E0" w:firstRow="1" w:lastRow="1" w:firstColumn="1" w:lastColumn="1" w:noHBand="0" w:noVBand="0"/>
      </w:tblPr>
      <w:tblGrid>
        <w:gridCol w:w="3717"/>
        <w:gridCol w:w="6965"/>
      </w:tblGrid>
      <w:tr w:rsidR="009D3D95" w:rsidRPr="00B76268" w14:paraId="471C111E" w14:textId="77777777" w:rsidTr="003F4AD5">
        <w:trPr>
          <w:trHeight w:val="1540"/>
        </w:trPr>
        <w:tc>
          <w:tcPr>
            <w:tcW w:w="0" w:type="auto"/>
            <w:tcBorders>
              <w:top w:val="nil"/>
              <w:left w:val="nil"/>
              <w:bottom w:val="single" w:sz="18" w:space="0" w:color="FFFFFF"/>
              <w:right w:val="single" w:sz="18" w:space="0" w:color="FFFFFF"/>
            </w:tcBorders>
            <w:shd w:val="pct20" w:color="000000" w:fill="FFFFFF"/>
          </w:tcPr>
          <w:p w14:paraId="62055727" w14:textId="77777777" w:rsidR="009D3D95" w:rsidRPr="00B76268" w:rsidRDefault="009D3D95" w:rsidP="00D51305">
            <w:pPr>
              <w:autoSpaceDE w:val="0"/>
              <w:autoSpaceDN w:val="0"/>
              <w:adjustRightInd w:val="0"/>
              <w:spacing w:after="0" w:line="240" w:lineRule="auto"/>
              <w:ind w:left="357"/>
              <w:jc w:val="right"/>
              <w:rPr>
                <w:rFonts w:ascii="Times New Roman" w:hAnsi="Times New Roman"/>
                <w:bCs/>
                <w:color w:val="121212"/>
                <w:sz w:val="24"/>
                <w:szCs w:val="24"/>
              </w:rPr>
            </w:pPr>
          </w:p>
          <w:p w14:paraId="01ED6C2E" w14:textId="32E56895" w:rsidR="009D3D95" w:rsidRPr="00B76268" w:rsidRDefault="009D3D95" w:rsidP="00D51305">
            <w:pPr>
              <w:autoSpaceDE w:val="0"/>
              <w:autoSpaceDN w:val="0"/>
              <w:adjustRightInd w:val="0"/>
              <w:spacing w:after="0" w:line="240" w:lineRule="auto"/>
              <w:ind w:left="357"/>
              <w:jc w:val="right"/>
              <w:rPr>
                <w:rFonts w:ascii="Times New Roman" w:hAnsi="Times New Roman"/>
                <w:bCs/>
                <w:color w:val="121212"/>
                <w:sz w:val="24"/>
                <w:szCs w:val="24"/>
              </w:rPr>
            </w:pPr>
            <w:r w:rsidRPr="00B76268">
              <w:rPr>
                <w:rFonts w:ascii="Times New Roman" w:hAnsi="Times New Roman"/>
                <w:bCs/>
                <w:color w:val="121212"/>
                <w:sz w:val="24"/>
                <w:szCs w:val="24"/>
              </w:rPr>
              <w:t xml:space="preserve">           EGYESÜLET NEVE:</w:t>
            </w:r>
          </w:p>
          <w:p w14:paraId="0C5BE19A" w14:textId="77777777" w:rsidR="009D3D95" w:rsidRPr="00B76268" w:rsidRDefault="009D3D95" w:rsidP="00D51305">
            <w:pPr>
              <w:autoSpaceDE w:val="0"/>
              <w:autoSpaceDN w:val="0"/>
              <w:adjustRightInd w:val="0"/>
              <w:spacing w:after="0" w:line="240" w:lineRule="auto"/>
              <w:ind w:left="357"/>
              <w:rPr>
                <w:rFonts w:ascii="Times New Roman" w:hAnsi="Times New Roman"/>
                <w:bCs/>
                <w:color w:val="121212"/>
                <w:sz w:val="24"/>
                <w:szCs w:val="24"/>
              </w:rPr>
            </w:pPr>
          </w:p>
        </w:tc>
        <w:tc>
          <w:tcPr>
            <w:tcW w:w="0" w:type="auto"/>
            <w:tcBorders>
              <w:top w:val="nil"/>
              <w:left w:val="single" w:sz="18" w:space="0" w:color="FFFFFF"/>
              <w:bottom w:val="single" w:sz="18" w:space="0" w:color="FFFFFF"/>
              <w:right w:val="nil"/>
            </w:tcBorders>
            <w:shd w:val="pct20" w:color="000000" w:fill="FFFFFF"/>
          </w:tcPr>
          <w:p w14:paraId="3BEA8FF7" w14:textId="77777777" w:rsidR="009D3D95" w:rsidRPr="00B76268" w:rsidRDefault="009D3D95" w:rsidP="00D51305">
            <w:pPr>
              <w:autoSpaceDE w:val="0"/>
              <w:autoSpaceDN w:val="0"/>
              <w:adjustRightInd w:val="0"/>
              <w:spacing w:after="0" w:line="240" w:lineRule="auto"/>
              <w:ind w:left="357"/>
              <w:jc w:val="both"/>
              <w:rPr>
                <w:rFonts w:ascii="Times New Roman" w:hAnsi="Times New Roman"/>
                <w:bCs/>
                <w:color w:val="121212"/>
                <w:sz w:val="24"/>
                <w:szCs w:val="24"/>
              </w:rPr>
            </w:pPr>
          </w:p>
          <w:p w14:paraId="25C1BA45" w14:textId="77777777" w:rsidR="009D3D95" w:rsidRPr="00B76268" w:rsidRDefault="009D3D95" w:rsidP="00D51305">
            <w:pPr>
              <w:spacing w:after="0" w:line="240" w:lineRule="auto"/>
              <w:jc w:val="center"/>
              <w:rPr>
                <w:rFonts w:ascii="Times New Roman" w:eastAsia="Times New Roman" w:hAnsi="Times New Roman"/>
                <w:sz w:val="24"/>
                <w:szCs w:val="24"/>
                <w:lang w:eastAsia="hu-HU"/>
              </w:rPr>
            </w:pPr>
            <w:r w:rsidRPr="00B76268">
              <w:rPr>
                <w:rFonts w:ascii="Times New Roman" w:eastAsiaTheme="minorHAnsi" w:hAnsi="Times New Roman"/>
                <w:bCs/>
                <w:sz w:val="24"/>
                <w:szCs w:val="24"/>
              </w:rPr>
              <w:t>IPA Magyar Szekció Nemzeti Adó-és Vámhivatali Szervezete Egyesület</w:t>
            </w:r>
            <w:r w:rsidRPr="00B76268">
              <w:rPr>
                <w:rFonts w:ascii="Times New Roman" w:eastAsia="Times New Roman" w:hAnsi="Times New Roman"/>
                <w:sz w:val="24"/>
                <w:szCs w:val="24"/>
                <w:lang w:eastAsia="hu-HU"/>
              </w:rPr>
              <w:t xml:space="preserve"> </w:t>
            </w:r>
          </w:p>
          <w:p w14:paraId="6BD2A2A0" w14:textId="77777777" w:rsidR="00594CC5" w:rsidRPr="00B76268" w:rsidRDefault="00594CC5" w:rsidP="00594CC5">
            <w:pPr>
              <w:autoSpaceDE w:val="0"/>
              <w:autoSpaceDN w:val="0"/>
              <w:adjustRightInd w:val="0"/>
              <w:spacing w:after="0" w:line="240" w:lineRule="auto"/>
              <w:ind w:left="357"/>
              <w:jc w:val="center"/>
              <w:rPr>
                <w:rFonts w:ascii="Times New Roman" w:hAnsi="Times New Roman"/>
                <w:color w:val="121212"/>
                <w:sz w:val="24"/>
                <w:szCs w:val="24"/>
              </w:rPr>
            </w:pPr>
            <w:r w:rsidRPr="00B76268">
              <w:rPr>
                <w:rFonts w:ascii="Times New Roman" w:hAnsi="Times New Roman"/>
                <w:color w:val="121212"/>
                <w:sz w:val="24"/>
                <w:szCs w:val="24"/>
              </w:rPr>
              <w:t>(a továbbiakban: IPA NAV)</w:t>
            </w:r>
          </w:p>
          <w:p w14:paraId="30A1B7FC" w14:textId="18D1DA38" w:rsidR="009D3D95" w:rsidRPr="00B76268" w:rsidRDefault="009D3D95" w:rsidP="00D51305">
            <w:pPr>
              <w:autoSpaceDE w:val="0"/>
              <w:autoSpaceDN w:val="0"/>
              <w:adjustRightInd w:val="0"/>
              <w:spacing w:after="0" w:line="240" w:lineRule="auto"/>
              <w:ind w:left="357"/>
              <w:jc w:val="both"/>
              <w:rPr>
                <w:rFonts w:ascii="Times New Roman" w:hAnsi="Times New Roman"/>
                <w:bCs/>
                <w:color w:val="121212"/>
                <w:sz w:val="24"/>
                <w:szCs w:val="24"/>
              </w:rPr>
            </w:pPr>
          </w:p>
        </w:tc>
      </w:tr>
      <w:tr w:rsidR="009D3D95" w:rsidRPr="00B76268" w14:paraId="5DF40B01" w14:textId="77777777" w:rsidTr="003F4AD5">
        <w:trPr>
          <w:trHeight w:val="1114"/>
        </w:trPr>
        <w:tc>
          <w:tcPr>
            <w:tcW w:w="0" w:type="auto"/>
            <w:tcBorders>
              <w:top w:val="single" w:sz="18" w:space="0" w:color="FFFFFF"/>
              <w:left w:val="nil"/>
              <w:bottom w:val="single" w:sz="18" w:space="0" w:color="FFFFFF"/>
              <w:right w:val="single" w:sz="18" w:space="0" w:color="FFFFFF"/>
            </w:tcBorders>
            <w:shd w:val="pct5" w:color="000000" w:fill="FFFFFF"/>
          </w:tcPr>
          <w:p w14:paraId="1AC98C2F"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p w14:paraId="4113AA36"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r w:rsidRPr="00B76268">
              <w:rPr>
                <w:rFonts w:ascii="Times New Roman" w:hAnsi="Times New Roman"/>
                <w:color w:val="121212"/>
                <w:sz w:val="24"/>
                <w:szCs w:val="24"/>
              </w:rPr>
              <w:t>SZÉKHELY:</w:t>
            </w:r>
          </w:p>
          <w:p w14:paraId="2A75A9DE" w14:textId="77777777" w:rsidR="009D3D95" w:rsidRPr="00B76268" w:rsidRDefault="009D3D95" w:rsidP="00D51305">
            <w:pPr>
              <w:autoSpaceDE w:val="0"/>
              <w:autoSpaceDN w:val="0"/>
              <w:adjustRightInd w:val="0"/>
              <w:spacing w:after="0" w:line="240" w:lineRule="auto"/>
              <w:ind w:left="357"/>
              <w:rPr>
                <w:rFonts w:ascii="Times New Roman" w:hAnsi="Times New Roman"/>
                <w:color w:val="121212"/>
                <w:sz w:val="24"/>
                <w:szCs w:val="24"/>
              </w:rPr>
            </w:pPr>
          </w:p>
        </w:tc>
        <w:tc>
          <w:tcPr>
            <w:tcW w:w="0" w:type="auto"/>
            <w:tcBorders>
              <w:top w:val="single" w:sz="18" w:space="0" w:color="FFFFFF"/>
              <w:left w:val="single" w:sz="18" w:space="0" w:color="FFFFFF"/>
              <w:bottom w:val="single" w:sz="18" w:space="0" w:color="FFFFFF"/>
              <w:right w:val="nil"/>
            </w:tcBorders>
            <w:shd w:val="pct5" w:color="000000" w:fill="FFFFFF"/>
          </w:tcPr>
          <w:p w14:paraId="7F0271BA" w14:textId="77777777"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p w14:paraId="1BD1E2BC" w14:textId="64CBF677"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r w:rsidRPr="00B76268">
              <w:rPr>
                <w:rFonts w:ascii="Times New Roman" w:hAnsi="Times New Roman"/>
                <w:bCs/>
                <w:iCs/>
                <w:color w:val="000000"/>
                <w:sz w:val="24"/>
                <w:szCs w:val="24"/>
              </w:rPr>
              <w:t>1043 Budapest, Temesvári utca 7-9</w:t>
            </w:r>
          </w:p>
        </w:tc>
      </w:tr>
      <w:tr w:rsidR="009D3D95" w:rsidRPr="00B76268" w14:paraId="3766404F" w14:textId="77777777" w:rsidTr="003F4AD5">
        <w:tc>
          <w:tcPr>
            <w:tcW w:w="0" w:type="auto"/>
            <w:tcBorders>
              <w:top w:val="single" w:sz="18" w:space="0" w:color="FFFFFF"/>
              <w:left w:val="nil"/>
              <w:bottom w:val="single" w:sz="18" w:space="0" w:color="FFFFFF"/>
              <w:right w:val="single" w:sz="18" w:space="0" w:color="FFFFFF"/>
            </w:tcBorders>
            <w:shd w:val="pct20" w:color="000000" w:fill="FFFFFF"/>
          </w:tcPr>
          <w:p w14:paraId="765714DB"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p w14:paraId="05C7FA31"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r w:rsidRPr="00B76268">
              <w:rPr>
                <w:rFonts w:ascii="Times New Roman" w:hAnsi="Times New Roman"/>
                <w:color w:val="121212"/>
                <w:sz w:val="24"/>
                <w:szCs w:val="24"/>
              </w:rPr>
              <w:t>ADÓSZÁM:</w:t>
            </w:r>
          </w:p>
          <w:p w14:paraId="63D5DB2D"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tc>
        <w:tc>
          <w:tcPr>
            <w:tcW w:w="0" w:type="auto"/>
            <w:tcBorders>
              <w:top w:val="single" w:sz="18" w:space="0" w:color="FFFFFF"/>
              <w:left w:val="single" w:sz="18" w:space="0" w:color="FFFFFF"/>
              <w:bottom w:val="single" w:sz="18" w:space="0" w:color="FFFFFF"/>
              <w:right w:val="nil"/>
            </w:tcBorders>
            <w:shd w:val="pct20" w:color="000000" w:fill="FFFFFF"/>
          </w:tcPr>
          <w:p w14:paraId="1E464217" w14:textId="77777777"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p w14:paraId="6100A51A" w14:textId="77777777" w:rsidR="009D3D95" w:rsidRPr="00B76268" w:rsidRDefault="009D3D95" w:rsidP="00D51305">
            <w:pPr>
              <w:widowControl w:val="0"/>
              <w:tabs>
                <w:tab w:val="left" w:pos="3686"/>
              </w:tabs>
              <w:overflowPunct w:val="0"/>
              <w:autoSpaceDE w:val="0"/>
              <w:autoSpaceDN w:val="0"/>
              <w:adjustRightInd w:val="0"/>
              <w:spacing w:after="0" w:line="240" w:lineRule="auto"/>
              <w:ind w:left="720"/>
              <w:jc w:val="both"/>
              <w:rPr>
                <w:rFonts w:ascii="Times New Roman" w:hAnsi="Times New Roman"/>
                <w:bCs/>
                <w:iCs/>
                <w:color w:val="000000"/>
                <w:sz w:val="24"/>
                <w:szCs w:val="24"/>
              </w:rPr>
            </w:pPr>
            <w:r w:rsidRPr="00B76268">
              <w:rPr>
                <w:rFonts w:ascii="Times New Roman" w:hAnsi="Times New Roman"/>
                <w:bCs/>
                <w:iCs/>
                <w:color w:val="000000"/>
                <w:sz w:val="24"/>
                <w:szCs w:val="24"/>
              </w:rPr>
              <w:t>18188019-1-42</w:t>
            </w:r>
          </w:p>
          <w:p w14:paraId="08621FAF" w14:textId="7FBB1D53"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tc>
      </w:tr>
      <w:tr w:rsidR="009D3D95" w:rsidRPr="00B76268" w14:paraId="29EFB5CA" w14:textId="77777777" w:rsidTr="003F4AD5">
        <w:tc>
          <w:tcPr>
            <w:tcW w:w="0" w:type="auto"/>
            <w:tcBorders>
              <w:top w:val="single" w:sz="18" w:space="0" w:color="FFFFFF"/>
              <w:left w:val="nil"/>
              <w:bottom w:val="single" w:sz="18" w:space="0" w:color="FFFFFF"/>
              <w:right w:val="single" w:sz="18" w:space="0" w:color="FFFFFF"/>
            </w:tcBorders>
            <w:shd w:val="pct5" w:color="000000" w:fill="FFFFFF"/>
          </w:tcPr>
          <w:p w14:paraId="68BDF854"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p w14:paraId="431D4FDB" w14:textId="4A88CB3B"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r w:rsidRPr="00B76268">
              <w:rPr>
                <w:rFonts w:ascii="Times New Roman" w:hAnsi="Times New Roman"/>
                <w:bCs/>
                <w:iCs/>
                <w:color w:val="000000"/>
                <w:sz w:val="24"/>
                <w:szCs w:val="24"/>
              </w:rPr>
              <w:t>A SZERVEZET E-MAIL CÍME:</w:t>
            </w:r>
            <w:r w:rsidRPr="00B76268">
              <w:rPr>
                <w:rFonts w:ascii="Times New Roman" w:hAnsi="Times New Roman"/>
                <w:color w:val="121212"/>
                <w:sz w:val="24"/>
                <w:szCs w:val="24"/>
              </w:rPr>
              <w:t xml:space="preserve">  </w:t>
            </w:r>
          </w:p>
        </w:tc>
        <w:tc>
          <w:tcPr>
            <w:tcW w:w="0" w:type="auto"/>
            <w:tcBorders>
              <w:top w:val="single" w:sz="18" w:space="0" w:color="FFFFFF"/>
              <w:left w:val="single" w:sz="18" w:space="0" w:color="FFFFFF"/>
              <w:bottom w:val="single" w:sz="18" w:space="0" w:color="FFFFFF"/>
              <w:right w:val="nil"/>
            </w:tcBorders>
            <w:shd w:val="pct5" w:color="000000" w:fill="FFFFFF"/>
          </w:tcPr>
          <w:p w14:paraId="568D5362" w14:textId="77777777"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p w14:paraId="2E310D00" w14:textId="77777777" w:rsidR="009D3D95" w:rsidRPr="00B76268" w:rsidRDefault="002C60C8" w:rsidP="00D51305">
            <w:pPr>
              <w:widowControl w:val="0"/>
              <w:tabs>
                <w:tab w:val="left" w:pos="3686"/>
              </w:tabs>
              <w:overflowPunct w:val="0"/>
              <w:autoSpaceDE w:val="0"/>
              <w:autoSpaceDN w:val="0"/>
              <w:adjustRightInd w:val="0"/>
              <w:spacing w:after="0" w:line="240" w:lineRule="auto"/>
              <w:ind w:left="720"/>
              <w:jc w:val="both"/>
              <w:rPr>
                <w:rFonts w:ascii="Times New Roman" w:hAnsi="Times New Roman"/>
                <w:bCs/>
                <w:iCs/>
                <w:sz w:val="24"/>
                <w:szCs w:val="24"/>
              </w:rPr>
            </w:pPr>
            <w:hyperlink r:id="rId8" w:history="1">
              <w:r w:rsidR="009D3D95" w:rsidRPr="00B76268">
                <w:rPr>
                  <w:rStyle w:val="Hiperhivatkozs"/>
                  <w:rFonts w:ascii="Times New Roman" w:hAnsi="Times New Roman"/>
                  <w:bCs/>
                  <w:iCs/>
                  <w:sz w:val="24"/>
                  <w:szCs w:val="24"/>
                </w:rPr>
                <w:t>ipa.vam@nav.gov.hu</w:t>
              </w:r>
            </w:hyperlink>
          </w:p>
          <w:p w14:paraId="06C4B3BE" w14:textId="77777777"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p w14:paraId="43302B08" w14:textId="1CE75082"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tc>
      </w:tr>
      <w:tr w:rsidR="009D3D95" w:rsidRPr="00B76268" w14:paraId="5E29E2CC" w14:textId="77777777" w:rsidTr="003F4AD5">
        <w:tc>
          <w:tcPr>
            <w:tcW w:w="0" w:type="auto"/>
            <w:tcBorders>
              <w:top w:val="single" w:sz="18" w:space="0" w:color="FFFFFF"/>
              <w:left w:val="nil"/>
              <w:bottom w:val="single" w:sz="18" w:space="0" w:color="FFFFFF"/>
              <w:right w:val="single" w:sz="18" w:space="0" w:color="FFFFFF"/>
            </w:tcBorders>
            <w:shd w:val="pct20" w:color="000000" w:fill="FFFFFF"/>
          </w:tcPr>
          <w:p w14:paraId="6C1DBEBA"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p w14:paraId="4C2AD630"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r w:rsidRPr="00B76268">
              <w:rPr>
                <w:rFonts w:ascii="Times New Roman" w:hAnsi="Times New Roman"/>
                <w:color w:val="121212"/>
                <w:sz w:val="24"/>
                <w:szCs w:val="24"/>
              </w:rPr>
              <w:t xml:space="preserve">KÉPVISELI: </w:t>
            </w:r>
          </w:p>
          <w:p w14:paraId="2267C994"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tc>
        <w:tc>
          <w:tcPr>
            <w:tcW w:w="0" w:type="auto"/>
            <w:tcBorders>
              <w:top w:val="single" w:sz="18" w:space="0" w:color="FFFFFF"/>
              <w:left w:val="single" w:sz="18" w:space="0" w:color="FFFFFF"/>
              <w:bottom w:val="single" w:sz="18" w:space="0" w:color="FFFFFF"/>
              <w:right w:val="nil"/>
            </w:tcBorders>
            <w:shd w:val="pct20" w:color="000000" w:fill="FFFFFF"/>
          </w:tcPr>
          <w:p w14:paraId="02ACF9F4" w14:textId="77777777" w:rsidR="009D3D95" w:rsidRPr="00B76268" w:rsidRDefault="009D3D95" w:rsidP="00D51305">
            <w:pPr>
              <w:autoSpaceDE w:val="0"/>
              <w:autoSpaceDN w:val="0"/>
              <w:adjustRightInd w:val="0"/>
              <w:spacing w:after="0" w:line="240" w:lineRule="auto"/>
              <w:jc w:val="both"/>
              <w:rPr>
                <w:rFonts w:ascii="Times New Roman" w:hAnsi="Times New Roman"/>
                <w:color w:val="121212"/>
                <w:sz w:val="24"/>
                <w:szCs w:val="24"/>
              </w:rPr>
            </w:pPr>
          </w:p>
          <w:p w14:paraId="40FDA82F" w14:textId="7F93CCAD" w:rsidR="009D3D95" w:rsidRPr="00B76268" w:rsidRDefault="009D3D95" w:rsidP="00D51305">
            <w:pPr>
              <w:autoSpaceDE w:val="0"/>
              <w:autoSpaceDN w:val="0"/>
              <w:adjustRightInd w:val="0"/>
              <w:spacing w:after="0" w:line="240" w:lineRule="auto"/>
              <w:jc w:val="both"/>
              <w:rPr>
                <w:rFonts w:ascii="Times New Roman" w:hAnsi="Times New Roman"/>
                <w:color w:val="121212"/>
                <w:sz w:val="24"/>
                <w:szCs w:val="24"/>
              </w:rPr>
            </w:pPr>
            <w:r w:rsidRPr="00B76268">
              <w:rPr>
                <w:rFonts w:ascii="Times New Roman" w:hAnsi="Times New Roman"/>
                <w:color w:val="121212"/>
                <w:sz w:val="24"/>
                <w:szCs w:val="24"/>
              </w:rPr>
              <w:t>Polcz Attila dandártábornok</w:t>
            </w:r>
            <w:r w:rsidR="003F4AD5" w:rsidRPr="00B76268">
              <w:rPr>
                <w:rFonts w:ascii="Times New Roman" w:hAnsi="Times New Roman"/>
                <w:color w:val="121212"/>
                <w:sz w:val="24"/>
                <w:szCs w:val="24"/>
              </w:rPr>
              <w:t>,</w:t>
            </w:r>
            <w:r w:rsidRPr="00B76268">
              <w:rPr>
                <w:rFonts w:ascii="Times New Roman" w:hAnsi="Times New Roman"/>
                <w:color w:val="121212"/>
                <w:sz w:val="24"/>
                <w:szCs w:val="24"/>
              </w:rPr>
              <w:t xml:space="preserve"> elnök</w:t>
            </w:r>
          </w:p>
        </w:tc>
      </w:tr>
      <w:tr w:rsidR="009D3D95" w:rsidRPr="00B76268" w14:paraId="66AC3285" w14:textId="77777777" w:rsidTr="003F4AD5">
        <w:trPr>
          <w:trHeight w:val="35"/>
        </w:trPr>
        <w:tc>
          <w:tcPr>
            <w:tcW w:w="0" w:type="auto"/>
            <w:tcBorders>
              <w:top w:val="single" w:sz="18" w:space="0" w:color="FFFFFF"/>
              <w:left w:val="nil"/>
              <w:bottom w:val="nil"/>
              <w:right w:val="single" w:sz="18" w:space="0" w:color="FFFFFF"/>
            </w:tcBorders>
            <w:shd w:val="pct20" w:color="000000" w:fill="FFFFFF"/>
          </w:tcPr>
          <w:p w14:paraId="07EEA725" w14:textId="77777777" w:rsidR="009D3D95" w:rsidRPr="00B76268" w:rsidRDefault="009D3D95" w:rsidP="00D51305">
            <w:pPr>
              <w:autoSpaceDE w:val="0"/>
              <w:autoSpaceDN w:val="0"/>
              <w:adjustRightInd w:val="0"/>
              <w:spacing w:after="0" w:line="240" w:lineRule="auto"/>
              <w:ind w:left="357"/>
              <w:jc w:val="right"/>
              <w:rPr>
                <w:rFonts w:ascii="Times New Roman" w:hAnsi="Times New Roman"/>
                <w:color w:val="121212"/>
                <w:sz w:val="24"/>
                <w:szCs w:val="24"/>
              </w:rPr>
            </w:pPr>
          </w:p>
          <w:p w14:paraId="698EF3A8" w14:textId="37D01AD0" w:rsidR="009D3D95" w:rsidRPr="00B76268" w:rsidRDefault="00594CC5" w:rsidP="00D51305">
            <w:pPr>
              <w:autoSpaceDE w:val="0"/>
              <w:autoSpaceDN w:val="0"/>
              <w:adjustRightInd w:val="0"/>
              <w:spacing w:after="0" w:line="240" w:lineRule="auto"/>
              <w:ind w:left="357"/>
              <w:jc w:val="right"/>
              <w:rPr>
                <w:rFonts w:ascii="Times New Roman" w:hAnsi="Times New Roman"/>
                <w:color w:val="121212"/>
                <w:sz w:val="24"/>
                <w:szCs w:val="24"/>
              </w:rPr>
            </w:pPr>
            <w:r>
              <w:rPr>
                <w:rFonts w:ascii="Times New Roman" w:hAnsi="Times New Roman"/>
                <w:color w:val="121212"/>
                <w:sz w:val="24"/>
                <w:szCs w:val="24"/>
              </w:rPr>
              <w:t>NYILVÁNTARTÁSI SZÁMA:</w:t>
            </w:r>
            <w:r w:rsidR="009D3D95" w:rsidRPr="00B76268">
              <w:rPr>
                <w:rFonts w:ascii="Times New Roman" w:hAnsi="Times New Roman"/>
                <w:color w:val="121212"/>
                <w:sz w:val="24"/>
                <w:szCs w:val="24"/>
              </w:rPr>
              <w:t xml:space="preserve">  </w:t>
            </w:r>
          </w:p>
        </w:tc>
        <w:tc>
          <w:tcPr>
            <w:tcW w:w="0" w:type="auto"/>
            <w:tcBorders>
              <w:top w:val="single" w:sz="18" w:space="0" w:color="FFFFFF"/>
              <w:left w:val="single" w:sz="18" w:space="0" w:color="FFFFFF"/>
              <w:bottom w:val="nil"/>
              <w:right w:val="nil"/>
            </w:tcBorders>
            <w:shd w:val="pct20" w:color="000000" w:fill="FFFFFF"/>
          </w:tcPr>
          <w:p w14:paraId="2C265D3B" w14:textId="77777777" w:rsidR="009D3D95" w:rsidRPr="00B76268" w:rsidRDefault="009D3D95" w:rsidP="00D51305">
            <w:pPr>
              <w:autoSpaceDE w:val="0"/>
              <w:autoSpaceDN w:val="0"/>
              <w:adjustRightInd w:val="0"/>
              <w:spacing w:after="0" w:line="240" w:lineRule="auto"/>
              <w:ind w:left="357"/>
              <w:jc w:val="both"/>
              <w:rPr>
                <w:rFonts w:ascii="Times New Roman" w:hAnsi="Times New Roman"/>
                <w:color w:val="121212"/>
                <w:sz w:val="24"/>
                <w:szCs w:val="24"/>
              </w:rPr>
            </w:pPr>
          </w:p>
          <w:p w14:paraId="0A291F8E" w14:textId="77777777" w:rsidR="009D3D95" w:rsidRPr="00B76268" w:rsidRDefault="009D3D95" w:rsidP="00594CC5">
            <w:pPr>
              <w:autoSpaceDE w:val="0"/>
              <w:autoSpaceDN w:val="0"/>
              <w:adjustRightInd w:val="0"/>
              <w:spacing w:after="0" w:line="240" w:lineRule="auto"/>
              <w:ind w:left="357"/>
              <w:jc w:val="both"/>
              <w:rPr>
                <w:rFonts w:ascii="Times New Roman" w:hAnsi="Times New Roman"/>
                <w:color w:val="121212"/>
                <w:sz w:val="24"/>
                <w:szCs w:val="24"/>
              </w:rPr>
            </w:pPr>
          </w:p>
        </w:tc>
      </w:tr>
    </w:tbl>
    <w:p w14:paraId="0AB5C20C" w14:textId="77777777" w:rsidR="00594CC5" w:rsidRDefault="00594CC5" w:rsidP="00D51305">
      <w:pPr>
        <w:pStyle w:val="doc-ti"/>
        <w:spacing w:before="0" w:beforeAutospacing="0" w:after="0" w:afterAutospacing="0"/>
        <w:jc w:val="both"/>
      </w:pPr>
    </w:p>
    <w:p w14:paraId="79E20BD1" w14:textId="77777777" w:rsidR="00594CC5" w:rsidRDefault="00594CC5" w:rsidP="00D51305">
      <w:pPr>
        <w:pStyle w:val="doc-ti"/>
        <w:spacing w:before="0" w:beforeAutospacing="0" w:after="0" w:afterAutospacing="0"/>
        <w:jc w:val="both"/>
      </w:pPr>
    </w:p>
    <w:p w14:paraId="534EB2C3" w14:textId="5D32578D" w:rsidR="009D3D95" w:rsidRPr="00B76268" w:rsidRDefault="00594CC5" w:rsidP="00D51305">
      <w:pPr>
        <w:pStyle w:val="doc-ti"/>
        <w:spacing w:before="0" w:beforeAutospacing="0" w:after="0" w:afterAutospacing="0"/>
        <w:jc w:val="both"/>
        <w:rPr>
          <w:bCs/>
          <w:color w:val="000000"/>
        </w:rPr>
      </w:pPr>
      <w:r>
        <w:t>Jelen Szabályzat Az IPA NAV</w:t>
      </w:r>
      <w:r w:rsidR="009D3D95" w:rsidRPr="00B76268">
        <w:t xml:space="preserve"> adatkezelési tevékenységének belső szabályait tartalmazza </w:t>
      </w:r>
      <w:r w:rsidR="009D3D95" w:rsidRPr="00B76268">
        <w:rPr>
          <w:bCs/>
          <w:color w:val="000000"/>
        </w:rPr>
        <w:t xml:space="preserve">AZ EURÓPAI PARLAMENT ÉS A TANÁCS (EU) 2016/679 RENDELETÉNEK - (2016. április 27.) a természetes személyeknek a személyes adatok kezelése tekintetében történő védelméről és az ilyen adatok szabad áramlásáról, valamint a 95/46/EK rendelet hatályon kívül helyezéséről (általános adatvédelmi rendelet) – való megfelelés céljából. </w:t>
      </w:r>
    </w:p>
    <w:p w14:paraId="6FEC3960" w14:textId="77777777" w:rsidR="00594CC5" w:rsidRDefault="00594CC5" w:rsidP="00D51305">
      <w:pPr>
        <w:spacing w:after="0" w:line="240" w:lineRule="auto"/>
        <w:jc w:val="both"/>
        <w:rPr>
          <w:rFonts w:ascii="Times New Roman" w:hAnsi="Times New Roman"/>
          <w:sz w:val="24"/>
          <w:szCs w:val="24"/>
        </w:rPr>
      </w:pPr>
    </w:p>
    <w:p w14:paraId="0807541F" w14:textId="482CB1B5" w:rsidR="009D3D95" w:rsidRPr="00B76268" w:rsidRDefault="009D3D95" w:rsidP="00D51305">
      <w:pPr>
        <w:spacing w:after="0" w:line="240" w:lineRule="auto"/>
        <w:jc w:val="both"/>
        <w:rPr>
          <w:rFonts w:ascii="Times New Roman" w:hAnsi="Times New Roman"/>
          <w:sz w:val="24"/>
          <w:szCs w:val="24"/>
        </w:rPr>
      </w:pPr>
      <w:r w:rsidRPr="00B76268">
        <w:rPr>
          <w:rFonts w:ascii="Times New Roman" w:hAnsi="Times New Roman"/>
          <w:sz w:val="24"/>
          <w:szCs w:val="24"/>
        </w:rPr>
        <w:t>A Szabályzat megállap</w:t>
      </w:r>
      <w:r w:rsidR="003F4AD5" w:rsidRPr="00B76268">
        <w:rPr>
          <w:rFonts w:ascii="Times New Roman" w:hAnsi="Times New Roman"/>
          <w:sz w:val="24"/>
          <w:szCs w:val="24"/>
        </w:rPr>
        <w:t>ítása és módosítása az IPA NAV elnökségének</w:t>
      </w:r>
      <w:r w:rsidRPr="00B76268">
        <w:rPr>
          <w:rFonts w:ascii="Times New Roman" w:hAnsi="Times New Roman"/>
          <w:sz w:val="24"/>
          <w:szCs w:val="24"/>
        </w:rPr>
        <w:t xml:space="preserve"> hatáskörébe tartozik. </w:t>
      </w:r>
    </w:p>
    <w:p w14:paraId="5461F9CE" w14:textId="77777777" w:rsidR="00594CC5" w:rsidRDefault="00594CC5" w:rsidP="00D51305">
      <w:pPr>
        <w:spacing w:after="0" w:line="240" w:lineRule="auto"/>
        <w:jc w:val="both"/>
        <w:rPr>
          <w:rFonts w:ascii="Times New Roman" w:hAnsi="Times New Roman"/>
          <w:sz w:val="24"/>
          <w:szCs w:val="24"/>
        </w:rPr>
      </w:pPr>
    </w:p>
    <w:p w14:paraId="213B2BF7" w14:textId="77777777" w:rsidR="00594CC5" w:rsidRDefault="00594CC5" w:rsidP="00D51305">
      <w:pPr>
        <w:spacing w:after="0" w:line="240" w:lineRule="auto"/>
        <w:jc w:val="both"/>
        <w:rPr>
          <w:rFonts w:ascii="Times New Roman" w:hAnsi="Times New Roman"/>
          <w:sz w:val="24"/>
          <w:szCs w:val="24"/>
        </w:rPr>
      </w:pPr>
    </w:p>
    <w:p w14:paraId="76127227" w14:textId="77777777" w:rsidR="00594CC5" w:rsidRDefault="00594CC5" w:rsidP="00D51305">
      <w:pPr>
        <w:spacing w:after="0" w:line="240" w:lineRule="auto"/>
        <w:jc w:val="both"/>
        <w:rPr>
          <w:rFonts w:ascii="Times New Roman" w:hAnsi="Times New Roman"/>
          <w:sz w:val="24"/>
          <w:szCs w:val="24"/>
        </w:rPr>
      </w:pPr>
    </w:p>
    <w:p w14:paraId="3CB230B0" w14:textId="77777777" w:rsidR="00594CC5" w:rsidRDefault="009D3D95" w:rsidP="00D51305">
      <w:pPr>
        <w:spacing w:after="0" w:line="240" w:lineRule="auto"/>
        <w:jc w:val="both"/>
        <w:rPr>
          <w:rFonts w:ascii="Times New Roman" w:hAnsi="Times New Roman"/>
          <w:sz w:val="24"/>
          <w:szCs w:val="24"/>
        </w:rPr>
      </w:pPr>
      <w:r w:rsidRPr="00B76268">
        <w:rPr>
          <w:rFonts w:ascii="Times New Roman" w:hAnsi="Times New Roman"/>
          <w:sz w:val="24"/>
          <w:szCs w:val="24"/>
        </w:rPr>
        <w:t>Budapesten, 201</w:t>
      </w:r>
      <w:r w:rsidR="003F4AD5" w:rsidRPr="00B76268">
        <w:rPr>
          <w:rFonts w:ascii="Times New Roman" w:hAnsi="Times New Roman"/>
          <w:sz w:val="24"/>
          <w:szCs w:val="24"/>
        </w:rPr>
        <w:t>9. ………</w:t>
      </w:r>
      <w:r w:rsidRPr="00B76268">
        <w:rPr>
          <w:rFonts w:ascii="Times New Roman" w:hAnsi="Times New Roman"/>
          <w:sz w:val="24"/>
          <w:szCs w:val="24"/>
        </w:rPr>
        <w:t xml:space="preserve"> hó. </w:t>
      </w:r>
      <w:r w:rsidR="003F4AD5" w:rsidRPr="00B76268">
        <w:rPr>
          <w:rFonts w:ascii="Times New Roman" w:hAnsi="Times New Roman"/>
          <w:sz w:val="24"/>
          <w:szCs w:val="24"/>
        </w:rPr>
        <w:t>…..</w:t>
      </w:r>
      <w:r w:rsidRPr="00B76268">
        <w:rPr>
          <w:rFonts w:ascii="Times New Roman" w:hAnsi="Times New Roman"/>
          <w:sz w:val="24"/>
          <w:szCs w:val="24"/>
        </w:rPr>
        <w:t>.</w:t>
      </w:r>
      <w:r w:rsidR="003F4AD5" w:rsidRPr="00B76268">
        <w:rPr>
          <w:rFonts w:ascii="Times New Roman" w:hAnsi="Times New Roman"/>
          <w:sz w:val="24"/>
          <w:szCs w:val="24"/>
        </w:rPr>
        <w:t xml:space="preserve"> napján                          </w:t>
      </w:r>
    </w:p>
    <w:p w14:paraId="4FC50E23" w14:textId="77777777" w:rsidR="00594CC5" w:rsidRDefault="00594CC5" w:rsidP="00D51305">
      <w:pPr>
        <w:spacing w:after="0" w:line="240" w:lineRule="auto"/>
        <w:jc w:val="both"/>
        <w:rPr>
          <w:rFonts w:ascii="Times New Roman" w:hAnsi="Times New Roman"/>
          <w:sz w:val="24"/>
          <w:szCs w:val="24"/>
        </w:rPr>
      </w:pPr>
    </w:p>
    <w:p w14:paraId="55BC397E" w14:textId="77777777" w:rsidR="00594CC5" w:rsidRDefault="00594CC5" w:rsidP="00D51305">
      <w:pPr>
        <w:spacing w:after="0" w:line="240" w:lineRule="auto"/>
        <w:jc w:val="both"/>
        <w:rPr>
          <w:rFonts w:ascii="Times New Roman" w:hAnsi="Times New Roman"/>
          <w:sz w:val="24"/>
          <w:szCs w:val="24"/>
        </w:rPr>
      </w:pPr>
    </w:p>
    <w:p w14:paraId="30F67C61" w14:textId="77777777" w:rsidR="00594CC5" w:rsidRDefault="00594CC5" w:rsidP="00D51305">
      <w:pPr>
        <w:spacing w:after="0" w:line="240" w:lineRule="auto"/>
        <w:jc w:val="both"/>
        <w:rPr>
          <w:rFonts w:ascii="Times New Roman" w:hAnsi="Times New Roman"/>
          <w:sz w:val="24"/>
          <w:szCs w:val="24"/>
        </w:rPr>
      </w:pPr>
    </w:p>
    <w:p w14:paraId="5702FE6B" w14:textId="1B02A6C8" w:rsidR="009D3D95" w:rsidRPr="00B76268" w:rsidRDefault="003F4AD5" w:rsidP="00594CC5">
      <w:pPr>
        <w:spacing w:after="0" w:line="240" w:lineRule="auto"/>
        <w:ind w:left="5664" w:firstLine="708"/>
        <w:jc w:val="both"/>
        <w:rPr>
          <w:rFonts w:ascii="Times New Roman" w:hAnsi="Times New Roman"/>
          <w:sz w:val="24"/>
          <w:szCs w:val="24"/>
        </w:rPr>
      </w:pPr>
      <w:r w:rsidRPr="00B76268">
        <w:rPr>
          <w:rFonts w:ascii="Times New Roman" w:hAnsi="Times New Roman"/>
          <w:sz w:val="24"/>
          <w:szCs w:val="24"/>
        </w:rPr>
        <w:t xml:space="preserve">      _______________________</w:t>
      </w:r>
    </w:p>
    <w:p w14:paraId="28E7347A" w14:textId="7C6AA955" w:rsidR="009D3D95" w:rsidRPr="00B76268" w:rsidRDefault="003F4AD5" w:rsidP="00D51305">
      <w:pPr>
        <w:autoSpaceDE w:val="0"/>
        <w:autoSpaceDN w:val="0"/>
        <w:adjustRightInd w:val="0"/>
        <w:spacing w:after="0" w:line="240" w:lineRule="auto"/>
        <w:jc w:val="both"/>
        <w:rPr>
          <w:rFonts w:ascii="Times New Roman" w:hAnsi="Times New Roman"/>
          <w:sz w:val="24"/>
          <w:szCs w:val="24"/>
        </w:rPr>
      </w:pPr>
      <w:r w:rsidRPr="00B76268">
        <w:rPr>
          <w:rFonts w:ascii="Times New Roman" w:hAnsi="Times New Roman"/>
          <w:sz w:val="24"/>
          <w:szCs w:val="24"/>
        </w:rPr>
        <w:tab/>
      </w:r>
      <w:r w:rsidRPr="00B76268">
        <w:rPr>
          <w:rFonts w:ascii="Times New Roman" w:hAnsi="Times New Roman"/>
          <w:sz w:val="24"/>
          <w:szCs w:val="24"/>
        </w:rPr>
        <w:tab/>
      </w:r>
      <w:r w:rsidRPr="00B76268">
        <w:rPr>
          <w:rFonts w:ascii="Times New Roman" w:hAnsi="Times New Roman"/>
          <w:sz w:val="24"/>
          <w:szCs w:val="24"/>
        </w:rPr>
        <w:tab/>
      </w:r>
      <w:r w:rsidRPr="00B76268">
        <w:rPr>
          <w:rFonts w:ascii="Times New Roman" w:hAnsi="Times New Roman"/>
          <w:sz w:val="24"/>
          <w:szCs w:val="24"/>
        </w:rPr>
        <w:tab/>
      </w:r>
      <w:r w:rsidRPr="00B76268">
        <w:rPr>
          <w:rFonts w:ascii="Times New Roman" w:hAnsi="Times New Roman"/>
          <w:sz w:val="24"/>
          <w:szCs w:val="24"/>
        </w:rPr>
        <w:tab/>
        <w:t xml:space="preserve"> </w:t>
      </w:r>
      <w:r w:rsidRPr="00B76268">
        <w:rPr>
          <w:rFonts w:ascii="Times New Roman" w:hAnsi="Times New Roman"/>
          <w:sz w:val="24"/>
          <w:szCs w:val="24"/>
        </w:rPr>
        <w:tab/>
      </w:r>
      <w:r w:rsidRPr="00B76268">
        <w:rPr>
          <w:rFonts w:ascii="Times New Roman" w:hAnsi="Times New Roman"/>
          <w:sz w:val="24"/>
          <w:szCs w:val="24"/>
        </w:rPr>
        <w:tab/>
      </w:r>
      <w:r w:rsidRPr="00B76268">
        <w:rPr>
          <w:rFonts w:ascii="Times New Roman" w:hAnsi="Times New Roman"/>
          <w:sz w:val="24"/>
          <w:szCs w:val="24"/>
        </w:rPr>
        <w:tab/>
      </w:r>
      <w:r w:rsidRPr="00B76268">
        <w:rPr>
          <w:rFonts w:ascii="Times New Roman" w:hAnsi="Times New Roman"/>
          <w:sz w:val="24"/>
          <w:szCs w:val="24"/>
        </w:rPr>
        <w:tab/>
        <w:t xml:space="preserve">              IPA NAV elnöke</w:t>
      </w:r>
    </w:p>
    <w:p w14:paraId="328D50D9" w14:textId="6BF2C680" w:rsidR="00B32387" w:rsidRPr="00B76268" w:rsidRDefault="009D3D95" w:rsidP="00D51305">
      <w:pPr>
        <w:autoSpaceDE w:val="0"/>
        <w:autoSpaceDN w:val="0"/>
        <w:adjustRightInd w:val="0"/>
        <w:spacing w:after="0" w:line="240" w:lineRule="auto"/>
        <w:jc w:val="both"/>
        <w:rPr>
          <w:rFonts w:ascii="Times New Roman" w:hAnsi="Times New Roman"/>
          <w:sz w:val="24"/>
          <w:szCs w:val="24"/>
        </w:rPr>
      </w:pPr>
      <w:r w:rsidRPr="00B76268">
        <w:rPr>
          <w:rFonts w:ascii="Times New Roman" w:hAnsi="Times New Roman"/>
          <w:sz w:val="24"/>
          <w:szCs w:val="24"/>
        </w:rPr>
        <w:t xml:space="preserve">                                                                            </w:t>
      </w:r>
      <w:r w:rsidR="003F4AD5" w:rsidRPr="00B76268">
        <w:rPr>
          <w:rFonts w:ascii="Times New Roman" w:hAnsi="Times New Roman"/>
          <w:sz w:val="24"/>
          <w:szCs w:val="24"/>
        </w:rPr>
        <w:t xml:space="preserve">              </w:t>
      </w:r>
      <w:r w:rsidR="00B32387" w:rsidRPr="00B76268">
        <w:rPr>
          <w:rFonts w:ascii="Times New Roman" w:eastAsia="Times New Roman" w:hAnsi="Times New Roman"/>
          <w:b/>
          <w:sz w:val="24"/>
          <w:szCs w:val="24"/>
          <w:lang w:eastAsia="hu-HU"/>
        </w:rPr>
        <w:t xml:space="preserve">                                                                     </w:t>
      </w:r>
    </w:p>
    <w:p w14:paraId="7B0E5466" w14:textId="77777777" w:rsidR="00594CC5" w:rsidRDefault="00594CC5" w:rsidP="00D51305">
      <w:pPr>
        <w:pStyle w:val="Default"/>
        <w:jc w:val="center"/>
        <w:rPr>
          <w:rFonts w:ascii="Times New Roman" w:hAnsi="Times New Roman" w:cs="Times New Roman"/>
          <w:b/>
          <w:bCs/>
        </w:rPr>
      </w:pPr>
    </w:p>
    <w:p w14:paraId="6FC8D1FA" w14:textId="77777777" w:rsidR="00594CC5" w:rsidRDefault="00594CC5" w:rsidP="00D51305">
      <w:pPr>
        <w:pStyle w:val="Default"/>
        <w:jc w:val="center"/>
        <w:rPr>
          <w:rFonts w:ascii="Times New Roman" w:hAnsi="Times New Roman" w:cs="Times New Roman"/>
          <w:b/>
          <w:bCs/>
        </w:rPr>
      </w:pPr>
    </w:p>
    <w:p w14:paraId="062C46A8" w14:textId="77777777" w:rsidR="00594CC5" w:rsidRDefault="00594CC5" w:rsidP="00D51305">
      <w:pPr>
        <w:pStyle w:val="Default"/>
        <w:jc w:val="center"/>
        <w:rPr>
          <w:rFonts w:ascii="Times New Roman" w:hAnsi="Times New Roman" w:cs="Times New Roman"/>
          <w:b/>
          <w:bCs/>
        </w:rPr>
      </w:pPr>
    </w:p>
    <w:p w14:paraId="6B9F3E9F" w14:textId="77777777" w:rsidR="00594CC5" w:rsidRDefault="00594CC5" w:rsidP="00D51305">
      <w:pPr>
        <w:pStyle w:val="Default"/>
        <w:jc w:val="center"/>
        <w:rPr>
          <w:rFonts w:ascii="Times New Roman" w:hAnsi="Times New Roman" w:cs="Times New Roman"/>
          <w:b/>
          <w:bCs/>
        </w:rPr>
      </w:pPr>
    </w:p>
    <w:p w14:paraId="57323E50" w14:textId="77777777" w:rsidR="00594CC5" w:rsidRDefault="00594CC5" w:rsidP="00D51305">
      <w:pPr>
        <w:pStyle w:val="Default"/>
        <w:jc w:val="center"/>
        <w:rPr>
          <w:rFonts w:ascii="Times New Roman" w:hAnsi="Times New Roman" w:cs="Times New Roman"/>
          <w:b/>
          <w:bCs/>
        </w:rPr>
      </w:pPr>
    </w:p>
    <w:p w14:paraId="3D8D7A46" w14:textId="77777777" w:rsidR="00594CC5" w:rsidRDefault="00594CC5" w:rsidP="00D51305">
      <w:pPr>
        <w:pStyle w:val="Default"/>
        <w:jc w:val="center"/>
        <w:rPr>
          <w:rFonts w:ascii="Times New Roman" w:hAnsi="Times New Roman" w:cs="Times New Roman"/>
          <w:b/>
          <w:bCs/>
        </w:rPr>
      </w:pPr>
    </w:p>
    <w:p w14:paraId="79331016" w14:textId="5046548F" w:rsidR="009D3D95" w:rsidRPr="00B76268" w:rsidRDefault="009D3D95" w:rsidP="00D51305">
      <w:pPr>
        <w:pStyle w:val="Default"/>
        <w:jc w:val="center"/>
        <w:rPr>
          <w:rFonts w:ascii="Times New Roman" w:hAnsi="Times New Roman" w:cs="Times New Roman"/>
          <w:b/>
          <w:bCs/>
        </w:rPr>
      </w:pPr>
      <w:r w:rsidRPr="00B76268">
        <w:rPr>
          <w:rFonts w:ascii="Times New Roman" w:hAnsi="Times New Roman" w:cs="Times New Roman"/>
          <w:b/>
          <w:bCs/>
        </w:rPr>
        <w:t>TARTALOMJEGYZÉK</w:t>
      </w:r>
    </w:p>
    <w:p w14:paraId="44CC7D48" w14:textId="77777777" w:rsidR="00B76268" w:rsidRDefault="00B76268" w:rsidP="00D51305">
      <w:pPr>
        <w:spacing w:after="0" w:line="240" w:lineRule="auto"/>
        <w:rPr>
          <w:rFonts w:ascii="Times New Roman" w:hAnsi="Times New Roman"/>
          <w:b/>
          <w:sz w:val="24"/>
          <w:szCs w:val="24"/>
        </w:rPr>
      </w:pPr>
    </w:p>
    <w:p w14:paraId="73EF0413" w14:textId="77777777" w:rsidR="00B76268" w:rsidRDefault="00B76268" w:rsidP="00D51305">
      <w:pPr>
        <w:spacing w:after="0" w:line="240" w:lineRule="auto"/>
        <w:rPr>
          <w:rFonts w:ascii="Times New Roman" w:hAnsi="Times New Roman"/>
          <w:b/>
          <w:sz w:val="24"/>
          <w:szCs w:val="24"/>
        </w:rPr>
      </w:pPr>
    </w:p>
    <w:p w14:paraId="36FD0C29" w14:textId="77777777" w:rsidR="009D3D95" w:rsidRPr="00B76268" w:rsidRDefault="009D3D95" w:rsidP="00D51305">
      <w:pPr>
        <w:spacing w:after="0" w:line="240" w:lineRule="auto"/>
        <w:rPr>
          <w:rFonts w:ascii="Times New Roman" w:hAnsi="Times New Roman"/>
          <w:b/>
          <w:sz w:val="24"/>
          <w:szCs w:val="24"/>
        </w:rPr>
      </w:pPr>
      <w:r w:rsidRPr="00B76268">
        <w:rPr>
          <w:rFonts w:ascii="Times New Roman" w:hAnsi="Times New Roman"/>
          <w:b/>
          <w:sz w:val="24"/>
          <w:szCs w:val="24"/>
        </w:rPr>
        <w:t>I. FEJEZET - ÁLTALÁNOS RENDELKEZÉSEK</w:t>
      </w:r>
    </w:p>
    <w:p w14:paraId="24C85797" w14:textId="77777777" w:rsidR="009D3D95" w:rsidRPr="00B76268" w:rsidRDefault="009D3D95" w:rsidP="00D51305">
      <w:pPr>
        <w:spacing w:after="0" w:line="240" w:lineRule="auto"/>
        <w:rPr>
          <w:rFonts w:ascii="Times New Roman" w:hAnsi="Times New Roman"/>
          <w:b/>
          <w:sz w:val="24"/>
          <w:szCs w:val="24"/>
        </w:rPr>
      </w:pPr>
    </w:p>
    <w:p w14:paraId="34D4F567" w14:textId="41207746" w:rsidR="009D3D95" w:rsidRPr="00B76268" w:rsidRDefault="00ED2015" w:rsidP="00D51305">
      <w:pPr>
        <w:spacing w:after="0" w:line="240" w:lineRule="auto"/>
        <w:jc w:val="both"/>
        <w:rPr>
          <w:rFonts w:ascii="Times New Roman" w:hAnsi="Times New Roman"/>
          <w:sz w:val="24"/>
          <w:szCs w:val="24"/>
        </w:rPr>
      </w:pPr>
      <w:r w:rsidRPr="00B76268">
        <w:rPr>
          <w:rFonts w:ascii="Times New Roman" w:hAnsi="Times New Roman"/>
          <w:sz w:val="24"/>
          <w:szCs w:val="24"/>
        </w:rPr>
        <w:t>Preambulum</w:t>
      </w:r>
    </w:p>
    <w:p w14:paraId="68D73713" w14:textId="37262E76" w:rsidR="009D3D95" w:rsidRPr="00B76268" w:rsidRDefault="00ED2015" w:rsidP="00D51305">
      <w:pPr>
        <w:spacing w:after="0" w:line="240" w:lineRule="auto"/>
        <w:rPr>
          <w:rFonts w:ascii="Times New Roman" w:hAnsi="Times New Roman"/>
          <w:sz w:val="24"/>
          <w:szCs w:val="24"/>
        </w:rPr>
      </w:pPr>
      <w:r w:rsidRPr="00B76268">
        <w:rPr>
          <w:rFonts w:ascii="Times New Roman" w:hAnsi="Times New Roman"/>
          <w:sz w:val="24"/>
          <w:szCs w:val="24"/>
        </w:rPr>
        <w:t>1. A Szabályzat alkalmazási köre</w:t>
      </w:r>
    </w:p>
    <w:p w14:paraId="2368B8C2" w14:textId="4BAD3F72" w:rsidR="009D3D95" w:rsidRPr="00B76268" w:rsidRDefault="00ED2015" w:rsidP="00D51305">
      <w:pPr>
        <w:spacing w:after="0" w:line="240" w:lineRule="auto"/>
        <w:rPr>
          <w:rFonts w:ascii="Times New Roman" w:hAnsi="Times New Roman"/>
          <w:sz w:val="24"/>
          <w:szCs w:val="24"/>
        </w:rPr>
      </w:pPr>
      <w:r w:rsidRPr="00B76268">
        <w:rPr>
          <w:rFonts w:ascii="Times New Roman" w:hAnsi="Times New Roman"/>
          <w:sz w:val="24"/>
          <w:szCs w:val="24"/>
        </w:rPr>
        <w:t>2. Értelmező rendelkezések</w:t>
      </w:r>
    </w:p>
    <w:p w14:paraId="0384B0B0" w14:textId="378F2A97" w:rsidR="009D3D95" w:rsidRPr="00B76268" w:rsidRDefault="00ED2015" w:rsidP="00D51305">
      <w:pPr>
        <w:spacing w:after="0" w:line="240" w:lineRule="auto"/>
        <w:rPr>
          <w:rFonts w:ascii="Times New Roman" w:hAnsi="Times New Roman"/>
          <w:sz w:val="24"/>
          <w:szCs w:val="24"/>
        </w:rPr>
      </w:pPr>
      <w:r w:rsidRPr="00B76268">
        <w:rPr>
          <w:rFonts w:ascii="Times New Roman" w:hAnsi="Times New Roman"/>
          <w:sz w:val="24"/>
          <w:szCs w:val="24"/>
        </w:rPr>
        <w:t>3. Az adatkezelés elvei</w:t>
      </w:r>
    </w:p>
    <w:p w14:paraId="0A61BA60" w14:textId="6237AE58" w:rsidR="00ED2015" w:rsidRPr="00B76268" w:rsidRDefault="00ED2015" w:rsidP="00D51305">
      <w:pPr>
        <w:spacing w:after="0" w:line="240" w:lineRule="auto"/>
        <w:rPr>
          <w:rFonts w:ascii="Times New Roman" w:hAnsi="Times New Roman"/>
          <w:sz w:val="24"/>
          <w:szCs w:val="24"/>
        </w:rPr>
      </w:pPr>
      <w:r w:rsidRPr="00B76268">
        <w:rPr>
          <w:rFonts w:ascii="Times New Roman" w:hAnsi="Times New Roman"/>
          <w:sz w:val="24"/>
          <w:szCs w:val="24"/>
        </w:rPr>
        <w:t>4. Az adatkezelés típusai</w:t>
      </w:r>
    </w:p>
    <w:p w14:paraId="147B0AFC" w14:textId="77777777" w:rsidR="009D3D95" w:rsidRPr="00B76268" w:rsidRDefault="009D3D95" w:rsidP="00D51305">
      <w:pPr>
        <w:spacing w:after="0" w:line="240" w:lineRule="auto"/>
        <w:rPr>
          <w:rFonts w:ascii="Times New Roman" w:hAnsi="Times New Roman"/>
          <w:sz w:val="24"/>
          <w:szCs w:val="24"/>
        </w:rPr>
      </w:pPr>
    </w:p>
    <w:p w14:paraId="4F611E1E" w14:textId="77777777" w:rsidR="009D3D95" w:rsidRPr="00B76268" w:rsidRDefault="009D3D95" w:rsidP="00D51305">
      <w:pPr>
        <w:spacing w:after="0" w:line="240" w:lineRule="auto"/>
        <w:rPr>
          <w:rFonts w:ascii="Times New Roman" w:hAnsi="Times New Roman"/>
          <w:b/>
          <w:sz w:val="24"/>
          <w:szCs w:val="24"/>
        </w:rPr>
      </w:pPr>
      <w:r w:rsidRPr="00B76268">
        <w:rPr>
          <w:rFonts w:ascii="Times New Roman" w:hAnsi="Times New Roman"/>
          <w:b/>
          <w:sz w:val="24"/>
          <w:szCs w:val="24"/>
        </w:rPr>
        <w:t>II. FEJEZET - AZ ADATKEZELÉS JOGSZERŰSÉGÉNEK BIZTOSÍTÁSA</w:t>
      </w:r>
    </w:p>
    <w:p w14:paraId="5BCD440E" w14:textId="77777777" w:rsidR="009D3D95" w:rsidRPr="00B76268" w:rsidRDefault="009D3D95" w:rsidP="00D51305">
      <w:pPr>
        <w:spacing w:after="0" w:line="240" w:lineRule="auto"/>
        <w:rPr>
          <w:rFonts w:ascii="Times New Roman" w:hAnsi="Times New Roman"/>
          <w:b/>
          <w:sz w:val="24"/>
          <w:szCs w:val="24"/>
        </w:rPr>
      </w:pPr>
    </w:p>
    <w:p w14:paraId="6CB8C126" w14:textId="6AA541C0" w:rsidR="009D3D95" w:rsidRPr="00B76268" w:rsidRDefault="00D633F6" w:rsidP="00D51305">
      <w:pPr>
        <w:spacing w:after="0" w:line="240" w:lineRule="auto"/>
        <w:rPr>
          <w:rFonts w:ascii="Times New Roman" w:hAnsi="Times New Roman"/>
          <w:sz w:val="24"/>
          <w:szCs w:val="24"/>
        </w:rPr>
      </w:pPr>
      <w:r w:rsidRPr="00B76268">
        <w:rPr>
          <w:rFonts w:ascii="Times New Roman" w:hAnsi="Times New Roman"/>
          <w:sz w:val="24"/>
          <w:szCs w:val="24"/>
        </w:rPr>
        <w:t>5.</w:t>
      </w:r>
      <w:r w:rsidR="009D3D95" w:rsidRPr="00B76268">
        <w:rPr>
          <w:rFonts w:ascii="Times New Roman" w:hAnsi="Times New Roman"/>
          <w:sz w:val="24"/>
          <w:szCs w:val="24"/>
        </w:rPr>
        <w:t xml:space="preserve"> Adatkezelés az érintett személy hozzájárulása alapján</w:t>
      </w:r>
    </w:p>
    <w:p w14:paraId="06D6B682" w14:textId="77777777" w:rsidR="009D3D95" w:rsidRPr="00B76268" w:rsidRDefault="009D3D95" w:rsidP="00D51305">
      <w:pPr>
        <w:spacing w:after="0" w:line="240" w:lineRule="auto"/>
        <w:rPr>
          <w:rFonts w:ascii="Times New Roman" w:hAnsi="Times New Roman"/>
          <w:b/>
          <w:sz w:val="24"/>
          <w:szCs w:val="24"/>
        </w:rPr>
      </w:pPr>
      <w:r w:rsidRPr="00B76268">
        <w:rPr>
          <w:rFonts w:ascii="Times New Roman" w:hAnsi="Times New Roman"/>
          <w:b/>
          <w:sz w:val="24"/>
          <w:szCs w:val="24"/>
        </w:rPr>
        <w:t xml:space="preserve"> </w:t>
      </w:r>
    </w:p>
    <w:p w14:paraId="76245BAF" w14:textId="77777777" w:rsidR="009D3D95" w:rsidRPr="00B76268" w:rsidRDefault="009D3D95" w:rsidP="00D51305">
      <w:pPr>
        <w:spacing w:after="0" w:line="240" w:lineRule="auto"/>
        <w:rPr>
          <w:rFonts w:ascii="Times New Roman" w:hAnsi="Times New Roman"/>
          <w:b/>
          <w:bCs/>
          <w:color w:val="000000"/>
          <w:sz w:val="24"/>
          <w:szCs w:val="24"/>
        </w:rPr>
      </w:pPr>
      <w:r w:rsidRPr="00B76268">
        <w:rPr>
          <w:rFonts w:ascii="Times New Roman" w:hAnsi="Times New Roman"/>
          <w:b/>
          <w:color w:val="000000"/>
          <w:sz w:val="24"/>
          <w:szCs w:val="24"/>
        </w:rPr>
        <w:t xml:space="preserve">III. FEJEZET - </w:t>
      </w:r>
      <w:r w:rsidRPr="00B76268">
        <w:rPr>
          <w:rFonts w:ascii="Times New Roman" w:hAnsi="Times New Roman"/>
          <w:b/>
          <w:bCs/>
          <w:color w:val="000000"/>
          <w:sz w:val="24"/>
          <w:szCs w:val="24"/>
        </w:rPr>
        <w:t>SZERZŐDÉSHEZ KAPCSOLÓDÓ ADATKEZELÉSEK</w:t>
      </w:r>
    </w:p>
    <w:p w14:paraId="6BDE4D32" w14:textId="77777777" w:rsidR="009D3D95" w:rsidRPr="00B76268" w:rsidRDefault="009D3D95" w:rsidP="00D51305">
      <w:pPr>
        <w:spacing w:after="0" w:line="240" w:lineRule="auto"/>
        <w:rPr>
          <w:rFonts w:ascii="Times New Roman" w:hAnsi="Times New Roman"/>
          <w:b/>
          <w:bCs/>
          <w:color w:val="000000"/>
          <w:sz w:val="24"/>
          <w:szCs w:val="24"/>
        </w:rPr>
      </w:pPr>
    </w:p>
    <w:p w14:paraId="4A44647C" w14:textId="78B7BC8A" w:rsidR="009D3D95" w:rsidRPr="009164BE" w:rsidRDefault="00D633F6" w:rsidP="00D51305">
      <w:pPr>
        <w:spacing w:after="0" w:line="240" w:lineRule="auto"/>
        <w:rPr>
          <w:rFonts w:ascii="Times New Roman" w:hAnsi="Times New Roman"/>
          <w:b/>
          <w:bCs/>
          <w:sz w:val="24"/>
          <w:szCs w:val="24"/>
        </w:rPr>
      </w:pPr>
      <w:r w:rsidRPr="00B76268">
        <w:rPr>
          <w:rFonts w:ascii="Times New Roman" w:hAnsi="Times New Roman"/>
          <w:bCs/>
          <w:sz w:val="24"/>
          <w:szCs w:val="24"/>
        </w:rPr>
        <w:t xml:space="preserve">6. </w:t>
      </w:r>
      <w:r w:rsidR="009164BE" w:rsidRPr="009164BE">
        <w:rPr>
          <w:rFonts w:ascii="Times New Roman" w:hAnsi="Times New Roman"/>
          <w:bCs/>
          <w:sz w:val="24"/>
          <w:szCs w:val="24"/>
        </w:rPr>
        <w:t>Tagok adatainak kezelése, nyilvántartása</w:t>
      </w:r>
    </w:p>
    <w:p w14:paraId="5F52F38F" w14:textId="77777777" w:rsidR="00D633F6" w:rsidRPr="00B76268" w:rsidRDefault="00D633F6" w:rsidP="00D51305">
      <w:pPr>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7. </w:t>
      </w:r>
      <w:r w:rsidR="009D3D95" w:rsidRPr="00B76268">
        <w:rPr>
          <w:rFonts w:ascii="Times New Roman" w:hAnsi="Times New Roman"/>
          <w:bCs/>
          <w:color w:val="000000"/>
          <w:sz w:val="24"/>
          <w:szCs w:val="24"/>
        </w:rPr>
        <w:t>Jogi személy ügyfelek, vevők, szállítók természetes személy képviselőinek elérhetőségi adatai</w:t>
      </w:r>
    </w:p>
    <w:p w14:paraId="77D01046" w14:textId="77777777" w:rsidR="00D633F6" w:rsidRPr="00B76268" w:rsidRDefault="00D633F6" w:rsidP="00D51305">
      <w:pPr>
        <w:spacing w:after="0" w:line="240" w:lineRule="auto"/>
        <w:rPr>
          <w:rFonts w:ascii="Times New Roman" w:hAnsi="Times New Roman"/>
          <w:bCs/>
          <w:sz w:val="24"/>
          <w:szCs w:val="24"/>
        </w:rPr>
      </w:pPr>
      <w:r w:rsidRPr="00B76268">
        <w:rPr>
          <w:rFonts w:ascii="Times New Roman" w:hAnsi="Times New Roman"/>
          <w:bCs/>
          <w:color w:val="000000"/>
          <w:sz w:val="24"/>
          <w:szCs w:val="24"/>
        </w:rPr>
        <w:t xml:space="preserve">8. </w:t>
      </w:r>
      <w:r w:rsidRPr="00B76268">
        <w:rPr>
          <w:rFonts w:ascii="Times New Roman" w:hAnsi="Times New Roman"/>
          <w:bCs/>
          <w:sz w:val="24"/>
          <w:szCs w:val="24"/>
        </w:rPr>
        <w:t>Adatkezelés adó- és számviteli kötelezettségek teljesítése céljából</w:t>
      </w:r>
    </w:p>
    <w:p w14:paraId="1633413C" w14:textId="4B06C964" w:rsidR="00D633F6" w:rsidRDefault="00D633F6" w:rsidP="00D51305">
      <w:pPr>
        <w:spacing w:after="0" w:line="240" w:lineRule="auto"/>
        <w:rPr>
          <w:rFonts w:ascii="Times New Roman" w:hAnsi="Times New Roman"/>
          <w:sz w:val="24"/>
          <w:szCs w:val="24"/>
        </w:rPr>
      </w:pPr>
      <w:r w:rsidRPr="00B76268">
        <w:rPr>
          <w:rFonts w:ascii="Times New Roman" w:hAnsi="Times New Roman"/>
          <w:bCs/>
          <w:sz w:val="24"/>
          <w:szCs w:val="24"/>
        </w:rPr>
        <w:t>9.</w:t>
      </w:r>
      <w:r w:rsidRPr="00B76268">
        <w:rPr>
          <w:rFonts w:ascii="Times New Roman" w:hAnsi="Times New Roman"/>
          <w:b/>
          <w:sz w:val="24"/>
          <w:szCs w:val="24"/>
        </w:rPr>
        <w:t xml:space="preserve"> </w:t>
      </w:r>
      <w:r w:rsidRPr="00B76268">
        <w:rPr>
          <w:rFonts w:ascii="Times New Roman" w:hAnsi="Times New Roman"/>
          <w:sz w:val="24"/>
          <w:szCs w:val="24"/>
        </w:rPr>
        <w:t>A Levéltári törvény szerint maradandó értékű iratokra vonatkozó adatkezelés</w:t>
      </w:r>
    </w:p>
    <w:p w14:paraId="6F55B694" w14:textId="77777777" w:rsidR="00594CC5" w:rsidRPr="00B76268" w:rsidRDefault="00594CC5" w:rsidP="00D51305">
      <w:pPr>
        <w:spacing w:after="0" w:line="240" w:lineRule="auto"/>
        <w:rPr>
          <w:rFonts w:ascii="Times New Roman" w:hAnsi="Times New Roman"/>
          <w:bCs/>
          <w:sz w:val="24"/>
          <w:szCs w:val="24"/>
        </w:rPr>
      </w:pPr>
    </w:p>
    <w:p w14:paraId="77F64F5E" w14:textId="40171E50" w:rsidR="00D227CC"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hAnsi="Times New Roman"/>
          <w:b/>
          <w:sz w:val="24"/>
          <w:szCs w:val="24"/>
        </w:rPr>
        <w:t>IV. FEJEZET- AZ ADATVÉDELEM RENDSZERE</w:t>
      </w:r>
    </w:p>
    <w:p w14:paraId="7A61EF0D" w14:textId="77777777" w:rsidR="00D633F6" w:rsidRPr="00B76268" w:rsidRDefault="00D633F6"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10. Az adatvédelem szervezeti rendszere</w:t>
      </w:r>
    </w:p>
    <w:p w14:paraId="592FAAAB" w14:textId="1734095F" w:rsidR="00D227CC"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11. Az adatkezelés személyi feltételei</w:t>
      </w:r>
    </w:p>
    <w:p w14:paraId="4E3A70F8" w14:textId="77777777" w:rsidR="00D227CC"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12. A belső adatvédelmi nyilvántartás</w:t>
      </w:r>
    </w:p>
    <w:p w14:paraId="0A1CA0AD" w14:textId="77777777" w:rsidR="00D227CC"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13. Az adatkezelés szabályai</w:t>
      </w:r>
    </w:p>
    <w:p w14:paraId="3AA9367A" w14:textId="77777777" w:rsidR="00D227CC"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14. Az adatfeldolgozás szabályai</w:t>
      </w:r>
    </w:p>
    <w:p w14:paraId="39014DA6" w14:textId="089BC975" w:rsidR="00D227CC"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15. Az adatok továbbításának, megismerésének szabályai</w:t>
      </w:r>
    </w:p>
    <w:p w14:paraId="49AE49B1" w14:textId="77777777" w:rsidR="00700F51" w:rsidRPr="00B76268" w:rsidRDefault="00D227CC"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16. Személyes adatok nyilvánosságra hozatala</w:t>
      </w:r>
      <w:r w:rsidR="00700F51" w:rsidRPr="00B76268">
        <w:rPr>
          <w:rFonts w:ascii="Times New Roman" w:eastAsia="Times New Roman" w:hAnsi="Times New Roman"/>
          <w:bCs/>
          <w:kern w:val="32"/>
          <w:sz w:val="24"/>
          <w:szCs w:val="24"/>
          <w:lang w:eastAsia="hu-HU"/>
        </w:rPr>
        <w:t xml:space="preserve"> </w:t>
      </w:r>
    </w:p>
    <w:p w14:paraId="42583D74" w14:textId="732BBC40" w:rsidR="00D227CC" w:rsidRPr="00B76268" w:rsidRDefault="00700F51" w:rsidP="00D51305">
      <w:pPr>
        <w:keepNext/>
        <w:spacing w:after="0" w:line="240" w:lineRule="auto"/>
        <w:outlineLvl w:val="0"/>
        <w:rPr>
          <w:rFonts w:ascii="Times New Roman" w:eastAsia="Times New Roman" w:hAnsi="Times New Roman"/>
          <w:bCs/>
          <w:kern w:val="32"/>
          <w:sz w:val="24"/>
          <w:szCs w:val="24"/>
          <w:lang w:eastAsia="hu-HU"/>
        </w:rPr>
      </w:pPr>
      <w:r w:rsidRPr="00B76268">
        <w:rPr>
          <w:rFonts w:ascii="Times New Roman" w:eastAsia="Times New Roman" w:hAnsi="Times New Roman"/>
          <w:bCs/>
          <w:kern w:val="32"/>
          <w:sz w:val="24"/>
          <w:szCs w:val="24"/>
          <w:lang w:eastAsia="hu-HU"/>
        </w:rPr>
        <w:t>17. Adatbiztonsági intézkedések</w:t>
      </w:r>
    </w:p>
    <w:p w14:paraId="393A7B24" w14:textId="77777777" w:rsidR="009D3D95" w:rsidRPr="00B76268" w:rsidRDefault="009D3D95" w:rsidP="00D51305">
      <w:pPr>
        <w:pStyle w:val="Default"/>
        <w:jc w:val="both"/>
        <w:rPr>
          <w:rFonts w:ascii="Times New Roman" w:hAnsi="Times New Roman" w:cs="Times New Roman"/>
          <w:color w:val="auto"/>
        </w:rPr>
      </w:pPr>
    </w:p>
    <w:p w14:paraId="1392F184" w14:textId="65BBCBD3" w:rsidR="009D3D95" w:rsidRPr="00B76268" w:rsidRDefault="005178C6" w:rsidP="00D51305">
      <w:pPr>
        <w:spacing w:after="0" w:line="240" w:lineRule="auto"/>
        <w:rPr>
          <w:rFonts w:ascii="Times New Roman" w:hAnsi="Times New Roman"/>
          <w:b/>
          <w:sz w:val="24"/>
          <w:szCs w:val="24"/>
        </w:rPr>
      </w:pPr>
      <w:r w:rsidRPr="00B76268">
        <w:rPr>
          <w:rFonts w:ascii="Times New Roman" w:hAnsi="Times New Roman"/>
          <w:b/>
          <w:sz w:val="24"/>
          <w:szCs w:val="24"/>
        </w:rPr>
        <w:t>V</w:t>
      </w:r>
      <w:r w:rsidR="009D3D95" w:rsidRPr="00B76268">
        <w:rPr>
          <w:rFonts w:ascii="Times New Roman" w:hAnsi="Times New Roman"/>
          <w:b/>
          <w:sz w:val="24"/>
          <w:szCs w:val="24"/>
        </w:rPr>
        <w:t>. FEJEZET - ADATVÉDELMI INCIDENSEK KEZELÉSE</w:t>
      </w:r>
    </w:p>
    <w:p w14:paraId="07481BD7" w14:textId="77777777" w:rsidR="009D3D95" w:rsidRPr="00B76268" w:rsidRDefault="009D3D95" w:rsidP="00D51305">
      <w:pPr>
        <w:spacing w:after="0" w:line="240" w:lineRule="auto"/>
        <w:rPr>
          <w:rFonts w:ascii="Times New Roman" w:hAnsi="Times New Roman"/>
          <w:b/>
          <w:sz w:val="24"/>
          <w:szCs w:val="24"/>
        </w:rPr>
      </w:pPr>
    </w:p>
    <w:p w14:paraId="7460B422" w14:textId="614EEA01" w:rsidR="009D3D95" w:rsidRPr="00B76268" w:rsidRDefault="005178C6" w:rsidP="00D51305">
      <w:pPr>
        <w:spacing w:after="0" w:line="240" w:lineRule="auto"/>
        <w:rPr>
          <w:rFonts w:ascii="Times New Roman" w:hAnsi="Times New Roman"/>
          <w:sz w:val="24"/>
          <w:szCs w:val="24"/>
        </w:rPr>
      </w:pPr>
      <w:r w:rsidRPr="00B76268">
        <w:rPr>
          <w:rFonts w:ascii="Times New Roman" w:hAnsi="Times New Roman"/>
          <w:sz w:val="24"/>
          <w:szCs w:val="24"/>
        </w:rPr>
        <w:t>18.</w:t>
      </w:r>
      <w:r w:rsidR="009D3D95" w:rsidRPr="00B76268">
        <w:rPr>
          <w:rFonts w:ascii="Times New Roman" w:hAnsi="Times New Roman"/>
          <w:sz w:val="24"/>
          <w:szCs w:val="24"/>
        </w:rPr>
        <w:t xml:space="preserve"> Az adatvédelmi incidens fogalma</w:t>
      </w:r>
    </w:p>
    <w:p w14:paraId="3CEB82EC" w14:textId="03641FFA" w:rsidR="009D3D95" w:rsidRPr="00B76268" w:rsidRDefault="005178C6" w:rsidP="00D51305">
      <w:pPr>
        <w:spacing w:after="0" w:line="240" w:lineRule="auto"/>
        <w:rPr>
          <w:rFonts w:ascii="Times New Roman" w:hAnsi="Times New Roman"/>
          <w:sz w:val="24"/>
          <w:szCs w:val="24"/>
        </w:rPr>
      </w:pPr>
      <w:r w:rsidRPr="00B76268">
        <w:rPr>
          <w:rFonts w:ascii="Times New Roman" w:hAnsi="Times New Roman"/>
          <w:sz w:val="24"/>
          <w:szCs w:val="24"/>
        </w:rPr>
        <w:t>19.</w:t>
      </w:r>
      <w:r w:rsidR="009D3D95" w:rsidRPr="00B76268">
        <w:rPr>
          <w:rFonts w:ascii="Times New Roman" w:hAnsi="Times New Roman"/>
          <w:sz w:val="24"/>
          <w:szCs w:val="24"/>
        </w:rPr>
        <w:t xml:space="preserve"> Adatvédelmi incidensek kezelése, orvoslása  </w:t>
      </w:r>
    </w:p>
    <w:p w14:paraId="320A7A44" w14:textId="22A57E73" w:rsidR="009D3D95" w:rsidRPr="00B76268" w:rsidRDefault="005178C6" w:rsidP="00D51305">
      <w:pPr>
        <w:spacing w:after="0" w:line="240" w:lineRule="auto"/>
        <w:rPr>
          <w:rFonts w:ascii="Times New Roman" w:hAnsi="Times New Roman"/>
          <w:sz w:val="24"/>
          <w:szCs w:val="24"/>
        </w:rPr>
      </w:pPr>
      <w:r w:rsidRPr="00B76268">
        <w:rPr>
          <w:rFonts w:ascii="Times New Roman" w:hAnsi="Times New Roman"/>
          <w:sz w:val="24"/>
          <w:szCs w:val="24"/>
        </w:rPr>
        <w:t>20.</w:t>
      </w:r>
      <w:r w:rsidR="009D3D95" w:rsidRPr="00B76268">
        <w:rPr>
          <w:rFonts w:ascii="Times New Roman" w:hAnsi="Times New Roman"/>
          <w:sz w:val="24"/>
          <w:szCs w:val="24"/>
        </w:rPr>
        <w:t xml:space="preserve"> Adatvédelmi incidensek nyilvántartása </w:t>
      </w:r>
    </w:p>
    <w:p w14:paraId="57015712" w14:textId="77777777" w:rsidR="009D3D95" w:rsidRPr="00B76268" w:rsidRDefault="009D3D95" w:rsidP="00D51305">
      <w:pPr>
        <w:spacing w:after="0" w:line="240" w:lineRule="auto"/>
        <w:rPr>
          <w:rFonts w:ascii="Times New Roman" w:hAnsi="Times New Roman"/>
          <w:sz w:val="24"/>
          <w:szCs w:val="24"/>
        </w:rPr>
      </w:pPr>
    </w:p>
    <w:p w14:paraId="69763B9B" w14:textId="4CCA94BD" w:rsidR="009D3D95" w:rsidRPr="00B76268" w:rsidRDefault="005178C6" w:rsidP="00D51305">
      <w:pPr>
        <w:spacing w:after="0" w:line="240" w:lineRule="auto"/>
        <w:rPr>
          <w:rFonts w:ascii="Times New Roman" w:hAnsi="Times New Roman"/>
          <w:b/>
          <w:sz w:val="24"/>
          <w:szCs w:val="24"/>
        </w:rPr>
      </w:pPr>
      <w:r w:rsidRPr="00B76268">
        <w:rPr>
          <w:rFonts w:ascii="Times New Roman" w:hAnsi="Times New Roman"/>
          <w:b/>
          <w:sz w:val="24"/>
          <w:szCs w:val="24"/>
        </w:rPr>
        <w:t>VI</w:t>
      </w:r>
      <w:r w:rsidR="009D3D95" w:rsidRPr="00B76268">
        <w:rPr>
          <w:rFonts w:ascii="Times New Roman" w:hAnsi="Times New Roman"/>
          <w:b/>
          <w:sz w:val="24"/>
          <w:szCs w:val="24"/>
        </w:rPr>
        <w:t>. FEJEZET - AZ ÉRINTETT SZEMÉLY JOGAI</w:t>
      </w:r>
    </w:p>
    <w:p w14:paraId="77D9A2FD" w14:textId="77777777" w:rsidR="009D3D95" w:rsidRPr="00B76268" w:rsidRDefault="009D3D95" w:rsidP="00D51305">
      <w:pPr>
        <w:spacing w:after="0" w:line="240" w:lineRule="auto"/>
        <w:rPr>
          <w:rFonts w:ascii="Times New Roman" w:hAnsi="Times New Roman"/>
          <w:b/>
          <w:sz w:val="24"/>
          <w:szCs w:val="24"/>
        </w:rPr>
      </w:pPr>
    </w:p>
    <w:p w14:paraId="734EC383" w14:textId="39DD7E2D" w:rsidR="009D3D95" w:rsidRPr="00B76268" w:rsidRDefault="005178C6" w:rsidP="00D51305">
      <w:pPr>
        <w:spacing w:after="0" w:line="240" w:lineRule="auto"/>
        <w:rPr>
          <w:rFonts w:ascii="Times New Roman" w:hAnsi="Times New Roman"/>
          <w:b/>
          <w:sz w:val="24"/>
          <w:szCs w:val="24"/>
        </w:rPr>
      </w:pPr>
      <w:r w:rsidRPr="00B76268">
        <w:rPr>
          <w:rFonts w:ascii="Times New Roman" w:hAnsi="Times New Roman"/>
          <w:sz w:val="24"/>
          <w:szCs w:val="24"/>
        </w:rPr>
        <w:t>21.</w:t>
      </w:r>
      <w:r w:rsidR="009D3D95" w:rsidRPr="00B76268">
        <w:rPr>
          <w:rFonts w:ascii="Times New Roman" w:hAnsi="Times New Roman"/>
          <w:sz w:val="24"/>
          <w:szCs w:val="24"/>
        </w:rPr>
        <w:t xml:space="preserve"> Összefoglaló tájékoztatás az érintett személy jogairól</w:t>
      </w:r>
    </w:p>
    <w:p w14:paraId="67692B2F" w14:textId="7B415FE7" w:rsidR="00EC5BBE" w:rsidRPr="00B76268" w:rsidRDefault="005178C6" w:rsidP="00D51305">
      <w:pPr>
        <w:spacing w:after="0" w:line="240" w:lineRule="auto"/>
        <w:rPr>
          <w:rFonts w:ascii="Times New Roman" w:hAnsi="Times New Roman"/>
          <w:sz w:val="24"/>
          <w:szCs w:val="24"/>
        </w:rPr>
      </w:pPr>
      <w:r w:rsidRPr="00B76268">
        <w:rPr>
          <w:rFonts w:ascii="Times New Roman" w:hAnsi="Times New Roman"/>
          <w:sz w:val="24"/>
          <w:szCs w:val="24"/>
        </w:rPr>
        <w:t>22.</w:t>
      </w:r>
      <w:r w:rsidR="009D3D95" w:rsidRPr="00B76268">
        <w:rPr>
          <w:rFonts w:ascii="Times New Roman" w:hAnsi="Times New Roman"/>
          <w:sz w:val="24"/>
          <w:szCs w:val="24"/>
        </w:rPr>
        <w:t xml:space="preserve"> Részletes tájékoztatás az érintett személy jogairól</w:t>
      </w:r>
    </w:p>
    <w:p w14:paraId="3110CC3A" w14:textId="77777777" w:rsidR="00FF5A91" w:rsidRDefault="00FF5A91" w:rsidP="00FF5A91">
      <w:pPr>
        <w:spacing w:after="0" w:line="240" w:lineRule="auto"/>
        <w:rPr>
          <w:rFonts w:ascii="Times New Roman" w:hAnsi="Times New Roman"/>
          <w:b/>
          <w:sz w:val="24"/>
          <w:szCs w:val="24"/>
        </w:rPr>
      </w:pPr>
    </w:p>
    <w:p w14:paraId="6AECA1E9" w14:textId="4702F73F" w:rsidR="00FF5A91" w:rsidRPr="00FF5A91" w:rsidRDefault="00FF5A91" w:rsidP="00FF5A91">
      <w:pPr>
        <w:spacing w:after="0" w:line="240" w:lineRule="auto"/>
        <w:rPr>
          <w:rFonts w:ascii="Times New Roman" w:hAnsi="Times New Roman"/>
          <w:b/>
          <w:sz w:val="24"/>
          <w:szCs w:val="24"/>
        </w:rPr>
      </w:pPr>
      <w:r w:rsidRPr="00FF5A91">
        <w:rPr>
          <w:rFonts w:ascii="Times New Roman" w:hAnsi="Times New Roman"/>
          <w:b/>
          <w:sz w:val="24"/>
          <w:szCs w:val="24"/>
        </w:rPr>
        <w:t>VII. FEJEZET</w:t>
      </w:r>
      <w:r>
        <w:rPr>
          <w:rFonts w:ascii="Times New Roman" w:hAnsi="Times New Roman"/>
          <w:b/>
          <w:sz w:val="24"/>
          <w:szCs w:val="24"/>
        </w:rPr>
        <w:t>-</w:t>
      </w:r>
      <w:r w:rsidRPr="00FF5A91">
        <w:rPr>
          <w:rFonts w:ascii="Times New Roman" w:hAnsi="Times New Roman"/>
          <w:b/>
          <w:bCs/>
          <w:sz w:val="24"/>
          <w:szCs w:val="24"/>
        </w:rPr>
        <w:t xml:space="preserve"> </w:t>
      </w:r>
      <w:r>
        <w:rPr>
          <w:rFonts w:ascii="Times New Roman" w:hAnsi="Times New Roman"/>
          <w:b/>
          <w:bCs/>
          <w:sz w:val="24"/>
          <w:szCs w:val="24"/>
        </w:rPr>
        <w:t xml:space="preserve">AZ ÉRINTETT SZEMÉLY KÉRELMÉNEK ELŐTERJESZTÉSE, AZ ADATKEZELŐ INTÉZKEDÉSEI </w:t>
      </w:r>
    </w:p>
    <w:p w14:paraId="130C6813" w14:textId="77777777" w:rsidR="00FF5A91" w:rsidRPr="00FF5A91" w:rsidRDefault="00FF5A91" w:rsidP="00FF5A91">
      <w:pPr>
        <w:spacing w:after="0" w:line="240" w:lineRule="auto"/>
        <w:rPr>
          <w:rFonts w:ascii="Times New Roman" w:hAnsi="Times New Roman"/>
          <w:b/>
          <w:sz w:val="24"/>
          <w:szCs w:val="24"/>
        </w:rPr>
      </w:pPr>
    </w:p>
    <w:p w14:paraId="5E016144" w14:textId="77777777" w:rsidR="00FF5A91" w:rsidRDefault="00FF5A91" w:rsidP="00FF5A91">
      <w:pPr>
        <w:spacing w:after="0" w:line="240" w:lineRule="auto"/>
        <w:rPr>
          <w:rFonts w:ascii="Times New Roman" w:hAnsi="Times New Roman"/>
          <w:bCs/>
          <w:sz w:val="24"/>
          <w:szCs w:val="24"/>
        </w:rPr>
      </w:pPr>
      <w:r w:rsidRPr="00FF5A91">
        <w:rPr>
          <w:rFonts w:ascii="Times New Roman" w:hAnsi="Times New Roman"/>
          <w:bCs/>
          <w:sz w:val="24"/>
          <w:szCs w:val="24"/>
        </w:rPr>
        <w:t>23.Az érintett személy kérelmének előterjesztése, az adatkezelő intézkedései</w:t>
      </w:r>
    </w:p>
    <w:p w14:paraId="256158B5" w14:textId="77777777" w:rsidR="00FF5A91" w:rsidRDefault="00FF5A91" w:rsidP="00FF5A91">
      <w:pPr>
        <w:spacing w:after="0" w:line="240" w:lineRule="auto"/>
        <w:rPr>
          <w:rFonts w:ascii="Times New Roman" w:hAnsi="Times New Roman"/>
          <w:bCs/>
          <w:sz w:val="24"/>
          <w:szCs w:val="24"/>
        </w:rPr>
      </w:pPr>
    </w:p>
    <w:p w14:paraId="41A723B5" w14:textId="77777777" w:rsidR="00FF5A91" w:rsidRPr="00FF5A91" w:rsidRDefault="00FF5A91" w:rsidP="00FF5A91">
      <w:pPr>
        <w:spacing w:after="0" w:line="240" w:lineRule="auto"/>
        <w:rPr>
          <w:rFonts w:ascii="Times New Roman" w:hAnsi="Times New Roman"/>
          <w:b/>
          <w:bCs/>
          <w:sz w:val="24"/>
          <w:szCs w:val="24"/>
        </w:rPr>
      </w:pPr>
      <w:r w:rsidRPr="00FF5A91">
        <w:rPr>
          <w:rFonts w:ascii="Times New Roman" w:hAnsi="Times New Roman"/>
          <w:b/>
          <w:bCs/>
          <w:sz w:val="24"/>
          <w:szCs w:val="24"/>
        </w:rPr>
        <w:t>VIII. FEJEZET</w:t>
      </w:r>
    </w:p>
    <w:p w14:paraId="779EF2A5" w14:textId="453E31DC" w:rsidR="00FF5A91" w:rsidRPr="00FF5A91" w:rsidRDefault="00FF5A91" w:rsidP="00FF5A91">
      <w:pPr>
        <w:spacing w:after="0" w:line="240" w:lineRule="auto"/>
        <w:rPr>
          <w:rFonts w:ascii="Times New Roman" w:hAnsi="Times New Roman"/>
          <w:bCs/>
          <w:sz w:val="24"/>
          <w:szCs w:val="24"/>
        </w:rPr>
      </w:pPr>
      <w:r w:rsidRPr="00FF5A91">
        <w:rPr>
          <w:rFonts w:ascii="Times New Roman" w:hAnsi="Times New Roman"/>
          <w:bCs/>
          <w:sz w:val="24"/>
          <w:szCs w:val="24"/>
        </w:rPr>
        <w:t>24.A felügyeleti hatóság elérhetőségei</w:t>
      </w:r>
    </w:p>
    <w:p w14:paraId="2294CDC8" w14:textId="77777777" w:rsidR="00FF5A91" w:rsidRPr="00FF5A91" w:rsidRDefault="00FF5A91" w:rsidP="00FF5A91">
      <w:pPr>
        <w:spacing w:after="0" w:line="240" w:lineRule="auto"/>
        <w:rPr>
          <w:rFonts w:ascii="Times New Roman" w:hAnsi="Times New Roman"/>
          <w:bCs/>
          <w:sz w:val="24"/>
          <w:szCs w:val="24"/>
        </w:rPr>
      </w:pPr>
    </w:p>
    <w:p w14:paraId="75E88176" w14:textId="77777777" w:rsidR="009D3D95" w:rsidRPr="00B76268" w:rsidRDefault="009D3D95" w:rsidP="00D51305">
      <w:pPr>
        <w:spacing w:after="0" w:line="240" w:lineRule="auto"/>
        <w:rPr>
          <w:rFonts w:ascii="Times New Roman" w:hAnsi="Times New Roman"/>
          <w:sz w:val="24"/>
          <w:szCs w:val="24"/>
        </w:rPr>
      </w:pPr>
    </w:p>
    <w:p w14:paraId="73BB804E" w14:textId="1FB295F8" w:rsidR="009D3D95" w:rsidRPr="00B76268" w:rsidRDefault="002474D2" w:rsidP="00D51305">
      <w:pPr>
        <w:spacing w:after="0" w:line="240" w:lineRule="auto"/>
        <w:rPr>
          <w:rFonts w:ascii="Times New Roman" w:hAnsi="Times New Roman"/>
          <w:b/>
          <w:bCs/>
          <w:color w:val="000000"/>
          <w:sz w:val="24"/>
          <w:szCs w:val="24"/>
          <w:shd w:val="clear" w:color="auto" w:fill="FFFFFF"/>
        </w:rPr>
      </w:pPr>
      <w:r>
        <w:rPr>
          <w:rFonts w:ascii="Times New Roman" w:hAnsi="Times New Roman"/>
          <w:b/>
          <w:sz w:val="24"/>
          <w:szCs w:val="24"/>
        </w:rPr>
        <w:t>IX</w:t>
      </w:r>
      <w:r w:rsidR="009D3D95" w:rsidRPr="00B76268">
        <w:rPr>
          <w:rFonts w:ascii="Times New Roman" w:hAnsi="Times New Roman"/>
          <w:b/>
          <w:sz w:val="24"/>
          <w:szCs w:val="24"/>
        </w:rPr>
        <w:t xml:space="preserve">. FEJEZET </w:t>
      </w:r>
      <w:r w:rsidR="00EC5BBE" w:rsidRPr="00B76268">
        <w:rPr>
          <w:rFonts w:ascii="Times New Roman" w:hAnsi="Times New Roman"/>
          <w:b/>
          <w:sz w:val="24"/>
          <w:szCs w:val="24"/>
        </w:rPr>
        <w:t>–</w:t>
      </w:r>
      <w:r w:rsidR="009D3D95" w:rsidRPr="00B76268">
        <w:rPr>
          <w:rFonts w:ascii="Times New Roman" w:hAnsi="Times New Roman"/>
          <w:b/>
          <w:sz w:val="24"/>
          <w:szCs w:val="24"/>
        </w:rPr>
        <w:t xml:space="preserve"> </w:t>
      </w:r>
      <w:r w:rsidR="00EC5BBE" w:rsidRPr="00B76268">
        <w:rPr>
          <w:rFonts w:ascii="Times New Roman" w:hAnsi="Times New Roman"/>
          <w:b/>
          <w:sz w:val="24"/>
          <w:szCs w:val="24"/>
        </w:rPr>
        <w:t>ADATVÉDELMI ELŐÍRÁSOK MEGSÉRTÉSE</w:t>
      </w:r>
      <w:r w:rsidR="004219D2" w:rsidRPr="00B76268">
        <w:rPr>
          <w:rFonts w:ascii="Times New Roman" w:hAnsi="Times New Roman"/>
          <w:b/>
          <w:sz w:val="24"/>
          <w:szCs w:val="24"/>
        </w:rPr>
        <w:t>, ZÁRÓ RENDELKEZÉSEK</w:t>
      </w:r>
    </w:p>
    <w:p w14:paraId="16090F37" w14:textId="77777777" w:rsidR="00594CC5" w:rsidRDefault="00594CC5" w:rsidP="00D51305">
      <w:pPr>
        <w:keepNext/>
        <w:spacing w:after="0" w:line="240" w:lineRule="auto"/>
        <w:outlineLvl w:val="0"/>
        <w:rPr>
          <w:rFonts w:ascii="Times New Roman" w:hAnsi="Times New Roman"/>
          <w:sz w:val="24"/>
          <w:szCs w:val="24"/>
        </w:rPr>
      </w:pPr>
    </w:p>
    <w:p w14:paraId="3FFD76D9" w14:textId="6205A9B0" w:rsidR="004219D2" w:rsidRPr="00594CC5" w:rsidRDefault="00FF5A91" w:rsidP="00D51305">
      <w:pPr>
        <w:keepNext/>
        <w:spacing w:after="0" w:line="240" w:lineRule="auto"/>
        <w:outlineLvl w:val="0"/>
        <w:rPr>
          <w:rFonts w:ascii="Times New Roman" w:eastAsia="Times New Roman" w:hAnsi="Times New Roman"/>
          <w:bCs/>
          <w:kern w:val="32"/>
          <w:sz w:val="24"/>
          <w:szCs w:val="24"/>
          <w:lang w:eastAsia="hu-HU"/>
        </w:rPr>
      </w:pPr>
      <w:r>
        <w:rPr>
          <w:rFonts w:ascii="Times New Roman" w:hAnsi="Times New Roman"/>
          <w:sz w:val="24"/>
          <w:szCs w:val="24"/>
        </w:rPr>
        <w:t>25</w:t>
      </w:r>
      <w:r w:rsidR="00EC5BBE" w:rsidRPr="00594CC5">
        <w:rPr>
          <w:rFonts w:ascii="Times New Roman" w:hAnsi="Times New Roman"/>
          <w:sz w:val="24"/>
          <w:szCs w:val="24"/>
        </w:rPr>
        <w:t xml:space="preserve">. </w:t>
      </w:r>
      <w:r w:rsidR="00EC5BBE" w:rsidRPr="00594CC5">
        <w:rPr>
          <w:rFonts w:ascii="Times New Roman" w:eastAsia="Times New Roman" w:hAnsi="Times New Roman"/>
          <w:bCs/>
          <w:kern w:val="32"/>
          <w:sz w:val="24"/>
          <w:szCs w:val="24"/>
          <w:lang w:eastAsia="hu-HU"/>
        </w:rPr>
        <w:t>Az adatvédelmi előírások megsértése</w:t>
      </w:r>
    </w:p>
    <w:p w14:paraId="73F3BD15" w14:textId="3F705B42" w:rsidR="003F4AD5" w:rsidRPr="00FF5A91" w:rsidRDefault="00FF5A91" w:rsidP="00FF5A91">
      <w:pPr>
        <w:keepNext/>
        <w:spacing w:after="0" w:line="240" w:lineRule="auto"/>
        <w:outlineLvl w:val="0"/>
        <w:rPr>
          <w:rFonts w:ascii="Times New Roman" w:eastAsia="Times New Roman" w:hAnsi="Times New Roman"/>
          <w:bCs/>
          <w:kern w:val="32"/>
          <w:sz w:val="24"/>
          <w:szCs w:val="24"/>
          <w:lang w:eastAsia="hu-HU"/>
        </w:rPr>
      </w:pPr>
      <w:r>
        <w:rPr>
          <w:rFonts w:ascii="Times New Roman" w:eastAsia="Times New Roman" w:hAnsi="Times New Roman"/>
          <w:bCs/>
          <w:kern w:val="32"/>
          <w:sz w:val="24"/>
          <w:szCs w:val="24"/>
          <w:lang w:eastAsia="hu-HU"/>
        </w:rPr>
        <w:t>26</w:t>
      </w:r>
      <w:r w:rsidR="004219D2" w:rsidRPr="00594CC5">
        <w:rPr>
          <w:rFonts w:ascii="Times New Roman" w:eastAsia="Times New Roman" w:hAnsi="Times New Roman"/>
          <w:bCs/>
          <w:kern w:val="32"/>
          <w:sz w:val="24"/>
          <w:szCs w:val="24"/>
          <w:lang w:eastAsia="hu-HU"/>
        </w:rPr>
        <w:t>. Záró rendelkezések</w:t>
      </w:r>
    </w:p>
    <w:p w14:paraId="68A9D31A" w14:textId="77777777" w:rsidR="003F4AD5" w:rsidRPr="00B76268" w:rsidRDefault="003F4AD5" w:rsidP="00D51305">
      <w:pPr>
        <w:spacing w:after="0" w:line="240" w:lineRule="auto"/>
        <w:rPr>
          <w:rFonts w:ascii="Times New Roman" w:hAnsi="Times New Roman"/>
          <w:b/>
          <w:sz w:val="24"/>
          <w:szCs w:val="24"/>
        </w:rPr>
      </w:pPr>
    </w:p>
    <w:p w14:paraId="3E107A65" w14:textId="77777777" w:rsidR="009D3D95" w:rsidRPr="00B76268" w:rsidRDefault="009D3D95" w:rsidP="002474D2">
      <w:pPr>
        <w:spacing w:after="0" w:line="240" w:lineRule="auto"/>
        <w:jc w:val="center"/>
        <w:rPr>
          <w:rFonts w:ascii="Times New Roman" w:hAnsi="Times New Roman"/>
          <w:b/>
          <w:sz w:val="24"/>
          <w:szCs w:val="24"/>
        </w:rPr>
      </w:pPr>
      <w:r w:rsidRPr="00B76268">
        <w:rPr>
          <w:rFonts w:ascii="Times New Roman" w:hAnsi="Times New Roman"/>
          <w:b/>
          <w:sz w:val="24"/>
          <w:szCs w:val="24"/>
        </w:rPr>
        <w:t>MELLÉKLETEK</w:t>
      </w:r>
    </w:p>
    <w:p w14:paraId="19343B80" w14:textId="77777777" w:rsidR="009D3D95" w:rsidRPr="00B76268" w:rsidRDefault="009D3D95" w:rsidP="00D51305">
      <w:pPr>
        <w:spacing w:after="0" w:line="240" w:lineRule="auto"/>
        <w:rPr>
          <w:rFonts w:ascii="Times New Roman" w:hAnsi="Times New Roman"/>
          <w:b/>
          <w:sz w:val="24"/>
          <w:szCs w:val="24"/>
        </w:rPr>
      </w:pPr>
    </w:p>
    <w:tbl>
      <w:tblPr>
        <w:tblW w:w="9408" w:type="dxa"/>
        <w:tblLook w:val="01E0" w:firstRow="1" w:lastRow="1" w:firstColumn="1" w:lastColumn="1" w:noHBand="0" w:noVBand="0"/>
      </w:tblPr>
      <w:tblGrid>
        <w:gridCol w:w="1564"/>
        <w:gridCol w:w="7844"/>
      </w:tblGrid>
      <w:tr w:rsidR="009D3D95" w:rsidRPr="00B76268" w14:paraId="05ED70C2" w14:textId="77777777" w:rsidTr="003F4AD5">
        <w:tc>
          <w:tcPr>
            <w:tcW w:w="1564" w:type="dxa"/>
          </w:tcPr>
          <w:p w14:paraId="03DB69EE" w14:textId="77777777" w:rsidR="009D3D95" w:rsidRPr="00B76268" w:rsidRDefault="009D3D95" w:rsidP="00D51305">
            <w:pPr>
              <w:spacing w:after="0" w:line="240" w:lineRule="auto"/>
              <w:rPr>
                <w:rFonts w:ascii="Times New Roman" w:hAnsi="Times New Roman"/>
                <w:sz w:val="24"/>
                <w:szCs w:val="24"/>
              </w:rPr>
            </w:pPr>
            <w:r w:rsidRPr="00B76268">
              <w:rPr>
                <w:rFonts w:ascii="Times New Roman" w:hAnsi="Times New Roman"/>
                <w:sz w:val="24"/>
                <w:szCs w:val="24"/>
              </w:rPr>
              <w:t>1. melléklet</w:t>
            </w:r>
          </w:p>
        </w:tc>
        <w:tc>
          <w:tcPr>
            <w:tcW w:w="7844" w:type="dxa"/>
          </w:tcPr>
          <w:p w14:paraId="137B8D6E" w14:textId="77777777" w:rsidR="009D3D95" w:rsidRPr="00B76268" w:rsidRDefault="009D3D95" w:rsidP="00D51305">
            <w:pPr>
              <w:spacing w:after="0" w:line="240" w:lineRule="auto"/>
              <w:rPr>
                <w:rFonts w:ascii="Times New Roman" w:hAnsi="Times New Roman"/>
                <w:sz w:val="24"/>
                <w:szCs w:val="24"/>
              </w:rPr>
            </w:pPr>
            <w:r w:rsidRPr="00B76268">
              <w:rPr>
                <w:rFonts w:ascii="Times New Roman" w:hAnsi="Times New Roman"/>
                <w:sz w:val="24"/>
                <w:szCs w:val="24"/>
              </w:rPr>
              <w:t xml:space="preserve">Adatkérő lap személyes adatok hozzájáruláson alapuló kezeléséhez </w:t>
            </w:r>
          </w:p>
        </w:tc>
      </w:tr>
      <w:tr w:rsidR="009D3D95" w:rsidRPr="00B76268" w14:paraId="2FCE8C4C" w14:textId="77777777" w:rsidTr="003F4AD5">
        <w:tc>
          <w:tcPr>
            <w:tcW w:w="1564" w:type="dxa"/>
          </w:tcPr>
          <w:p w14:paraId="010B7402" w14:textId="77777777" w:rsidR="009D3D95" w:rsidRPr="00B76268" w:rsidRDefault="009D3D95" w:rsidP="00D51305">
            <w:pPr>
              <w:spacing w:after="0" w:line="240" w:lineRule="auto"/>
              <w:rPr>
                <w:rFonts w:ascii="Times New Roman" w:hAnsi="Times New Roman"/>
                <w:sz w:val="24"/>
                <w:szCs w:val="24"/>
              </w:rPr>
            </w:pPr>
            <w:r w:rsidRPr="00B76268">
              <w:rPr>
                <w:rFonts w:ascii="Times New Roman" w:hAnsi="Times New Roman"/>
                <w:sz w:val="24"/>
                <w:szCs w:val="24"/>
              </w:rPr>
              <w:t>2. melléklet</w:t>
            </w:r>
          </w:p>
        </w:tc>
        <w:tc>
          <w:tcPr>
            <w:tcW w:w="7844" w:type="dxa"/>
          </w:tcPr>
          <w:p w14:paraId="2F6E26AD" w14:textId="53EE414C" w:rsidR="009D3D95" w:rsidRPr="00B76268" w:rsidRDefault="00594CC5" w:rsidP="00D51305">
            <w:pPr>
              <w:spacing w:after="0" w:line="240" w:lineRule="auto"/>
              <w:rPr>
                <w:rFonts w:ascii="Times New Roman" w:hAnsi="Times New Roman"/>
                <w:sz w:val="24"/>
                <w:szCs w:val="24"/>
              </w:rPr>
            </w:pPr>
            <w:r w:rsidRPr="00594CC5">
              <w:rPr>
                <w:rFonts w:ascii="Times New Roman" w:hAnsi="Times New Roman"/>
                <w:sz w:val="24"/>
                <w:szCs w:val="24"/>
              </w:rPr>
              <w:t>Adatkezelési kikötés természetes személlyel létesített tagi jogviszony alapján</w:t>
            </w:r>
          </w:p>
        </w:tc>
      </w:tr>
      <w:tr w:rsidR="009D3D95" w:rsidRPr="00B76268" w14:paraId="24450A8C" w14:textId="77777777" w:rsidTr="003F4AD5">
        <w:tc>
          <w:tcPr>
            <w:tcW w:w="1564" w:type="dxa"/>
          </w:tcPr>
          <w:p w14:paraId="21E90F99" w14:textId="77777777" w:rsidR="009D3D95" w:rsidRPr="00B76268" w:rsidRDefault="009D3D95" w:rsidP="00D51305">
            <w:pPr>
              <w:spacing w:after="0" w:line="240" w:lineRule="auto"/>
              <w:rPr>
                <w:rFonts w:ascii="Times New Roman" w:hAnsi="Times New Roman"/>
                <w:sz w:val="24"/>
                <w:szCs w:val="24"/>
              </w:rPr>
            </w:pPr>
            <w:r w:rsidRPr="00B76268">
              <w:rPr>
                <w:rFonts w:ascii="Times New Roman" w:hAnsi="Times New Roman"/>
                <w:sz w:val="24"/>
                <w:szCs w:val="24"/>
              </w:rPr>
              <w:t>3. melléklet</w:t>
            </w:r>
          </w:p>
        </w:tc>
        <w:tc>
          <w:tcPr>
            <w:tcW w:w="7844" w:type="dxa"/>
          </w:tcPr>
          <w:p w14:paraId="05082376" w14:textId="14B3F6F5" w:rsidR="009D3D95" w:rsidRPr="00594CC5" w:rsidRDefault="00594CC5" w:rsidP="00D51305">
            <w:pPr>
              <w:spacing w:after="0" w:line="240" w:lineRule="auto"/>
              <w:rPr>
                <w:rFonts w:ascii="Times New Roman" w:hAnsi="Times New Roman"/>
                <w:sz w:val="24"/>
                <w:szCs w:val="24"/>
              </w:rPr>
            </w:pPr>
            <w:r w:rsidRPr="00594CC5">
              <w:rPr>
                <w:rFonts w:ascii="Times New Roman" w:hAnsi="Times New Roman"/>
                <w:sz w:val="24"/>
                <w:szCs w:val="24"/>
              </w:rPr>
              <w:t>Hozzájáruló nyilatkozat jogi személy</w:t>
            </w:r>
            <w:r w:rsidR="007809AB">
              <w:rPr>
                <w:rFonts w:ascii="Times New Roman" w:hAnsi="Times New Roman"/>
                <w:sz w:val="24"/>
                <w:szCs w:val="24"/>
              </w:rPr>
              <w:t>,</w:t>
            </w:r>
            <w:r w:rsidRPr="00594CC5">
              <w:rPr>
                <w:rFonts w:ascii="Times New Roman" w:hAnsi="Times New Roman"/>
                <w:sz w:val="24"/>
                <w:szCs w:val="24"/>
              </w:rPr>
              <w:t xml:space="preserve"> szerződő partnerek természetes személy képviselőinek elérhetőségi adatai kezeléséhez </w:t>
            </w:r>
          </w:p>
        </w:tc>
      </w:tr>
      <w:tr w:rsidR="009D3D95" w:rsidRPr="00B76268" w14:paraId="3F7B9A46" w14:textId="77777777" w:rsidTr="003F4AD5">
        <w:tc>
          <w:tcPr>
            <w:tcW w:w="1564" w:type="dxa"/>
          </w:tcPr>
          <w:p w14:paraId="07B26030" w14:textId="77777777" w:rsidR="009D3D95" w:rsidRPr="00B76268" w:rsidRDefault="009D3D95" w:rsidP="00D51305">
            <w:pPr>
              <w:spacing w:after="0" w:line="240" w:lineRule="auto"/>
              <w:rPr>
                <w:rFonts w:ascii="Times New Roman" w:hAnsi="Times New Roman"/>
                <w:sz w:val="24"/>
                <w:szCs w:val="24"/>
              </w:rPr>
            </w:pPr>
            <w:r w:rsidRPr="00B76268">
              <w:rPr>
                <w:rFonts w:ascii="Times New Roman" w:hAnsi="Times New Roman"/>
                <w:sz w:val="24"/>
                <w:szCs w:val="24"/>
              </w:rPr>
              <w:t>4. melléklet</w:t>
            </w:r>
          </w:p>
        </w:tc>
        <w:tc>
          <w:tcPr>
            <w:tcW w:w="7844" w:type="dxa"/>
          </w:tcPr>
          <w:p w14:paraId="6120B98F" w14:textId="70B0D7B6" w:rsidR="009D3D95" w:rsidRPr="00642548" w:rsidRDefault="00594CC5" w:rsidP="00D51305">
            <w:pPr>
              <w:spacing w:after="0" w:line="240" w:lineRule="auto"/>
              <w:rPr>
                <w:rFonts w:ascii="Times New Roman" w:hAnsi="Times New Roman"/>
                <w:sz w:val="24"/>
                <w:szCs w:val="24"/>
              </w:rPr>
            </w:pPr>
            <w:r w:rsidRPr="00642548">
              <w:rPr>
                <w:rFonts w:ascii="Times New Roman" w:hAnsi="Times New Roman"/>
                <w:sz w:val="24"/>
                <w:szCs w:val="24"/>
              </w:rPr>
              <w:t xml:space="preserve">Adatkezelési tevékenységek nyilvántartása </w:t>
            </w:r>
          </w:p>
        </w:tc>
      </w:tr>
      <w:tr w:rsidR="009D3D95" w:rsidRPr="00B76268" w14:paraId="6882F847" w14:textId="77777777" w:rsidTr="003F4AD5">
        <w:tc>
          <w:tcPr>
            <w:tcW w:w="1564" w:type="dxa"/>
          </w:tcPr>
          <w:p w14:paraId="03DA4035" w14:textId="4B5062E5" w:rsidR="009D3D95" w:rsidRPr="00B76268" w:rsidRDefault="00642548" w:rsidP="00D51305">
            <w:pPr>
              <w:spacing w:after="0" w:line="240" w:lineRule="auto"/>
              <w:rPr>
                <w:rFonts w:ascii="Times New Roman" w:hAnsi="Times New Roman"/>
                <w:sz w:val="24"/>
                <w:szCs w:val="24"/>
              </w:rPr>
            </w:pPr>
            <w:r>
              <w:rPr>
                <w:rFonts w:ascii="Times New Roman" w:hAnsi="Times New Roman"/>
                <w:sz w:val="24"/>
                <w:szCs w:val="24"/>
              </w:rPr>
              <w:t>5. melléklet</w:t>
            </w:r>
          </w:p>
        </w:tc>
        <w:tc>
          <w:tcPr>
            <w:tcW w:w="7844" w:type="dxa"/>
          </w:tcPr>
          <w:p w14:paraId="66DDDD62" w14:textId="02E7A595" w:rsidR="009D3D95" w:rsidRPr="00B76268" w:rsidRDefault="00642548" w:rsidP="00D51305">
            <w:pPr>
              <w:spacing w:after="0" w:line="240" w:lineRule="auto"/>
              <w:rPr>
                <w:rFonts w:ascii="Times New Roman" w:hAnsi="Times New Roman"/>
                <w:sz w:val="24"/>
                <w:szCs w:val="24"/>
              </w:rPr>
            </w:pPr>
            <w:r w:rsidRPr="00642548">
              <w:rPr>
                <w:rFonts w:ascii="Times New Roman" w:hAnsi="Times New Roman"/>
                <w:sz w:val="24"/>
                <w:szCs w:val="24"/>
              </w:rPr>
              <w:t>Adatlap adatvédelmi incidensről</w:t>
            </w:r>
          </w:p>
        </w:tc>
      </w:tr>
      <w:tr w:rsidR="009D3D95" w:rsidRPr="00B76268" w14:paraId="55D0D634" w14:textId="77777777" w:rsidTr="003F4AD5">
        <w:tc>
          <w:tcPr>
            <w:tcW w:w="1564" w:type="dxa"/>
          </w:tcPr>
          <w:p w14:paraId="037BA96B" w14:textId="0BC7EBDF" w:rsidR="009D3D95" w:rsidRPr="00B76268" w:rsidRDefault="00642548" w:rsidP="00D51305">
            <w:pPr>
              <w:spacing w:after="0" w:line="240" w:lineRule="auto"/>
              <w:rPr>
                <w:rFonts w:ascii="Times New Roman" w:hAnsi="Times New Roman"/>
                <w:sz w:val="24"/>
                <w:szCs w:val="24"/>
              </w:rPr>
            </w:pPr>
            <w:r>
              <w:rPr>
                <w:rFonts w:ascii="Times New Roman" w:hAnsi="Times New Roman"/>
                <w:sz w:val="24"/>
                <w:szCs w:val="24"/>
              </w:rPr>
              <w:t>6. melléklet</w:t>
            </w:r>
          </w:p>
        </w:tc>
        <w:tc>
          <w:tcPr>
            <w:tcW w:w="7844" w:type="dxa"/>
          </w:tcPr>
          <w:p w14:paraId="3A1F1762" w14:textId="38A82FF2" w:rsidR="009D3D95" w:rsidRPr="00B76268" w:rsidRDefault="00111824" w:rsidP="00D51305">
            <w:pPr>
              <w:spacing w:after="0" w:line="240" w:lineRule="auto"/>
              <w:rPr>
                <w:rFonts w:ascii="Times New Roman" w:hAnsi="Times New Roman"/>
                <w:sz w:val="24"/>
                <w:szCs w:val="24"/>
              </w:rPr>
            </w:pPr>
            <w:r w:rsidRPr="00111824">
              <w:rPr>
                <w:rFonts w:ascii="Times New Roman" w:hAnsi="Times New Roman"/>
                <w:sz w:val="24"/>
                <w:szCs w:val="24"/>
              </w:rPr>
              <w:t>Adattovábbítási nyilvántartás személyes adatokról</w:t>
            </w:r>
          </w:p>
        </w:tc>
      </w:tr>
      <w:tr w:rsidR="009D3D95" w:rsidRPr="00B76268" w14:paraId="58397348" w14:textId="77777777" w:rsidTr="003F4AD5">
        <w:tc>
          <w:tcPr>
            <w:tcW w:w="1564" w:type="dxa"/>
          </w:tcPr>
          <w:p w14:paraId="47B66D4B" w14:textId="274418ED" w:rsidR="009D3D95" w:rsidRPr="00B76268" w:rsidRDefault="00111824" w:rsidP="00D51305">
            <w:pPr>
              <w:spacing w:after="0" w:line="240" w:lineRule="auto"/>
              <w:rPr>
                <w:rFonts w:ascii="Times New Roman" w:hAnsi="Times New Roman"/>
                <w:sz w:val="24"/>
                <w:szCs w:val="24"/>
              </w:rPr>
            </w:pPr>
            <w:r>
              <w:rPr>
                <w:rFonts w:ascii="Times New Roman" w:hAnsi="Times New Roman"/>
                <w:sz w:val="24"/>
                <w:szCs w:val="24"/>
              </w:rPr>
              <w:t>7. melléklet</w:t>
            </w:r>
          </w:p>
        </w:tc>
        <w:tc>
          <w:tcPr>
            <w:tcW w:w="7844" w:type="dxa"/>
          </w:tcPr>
          <w:p w14:paraId="3C8BBF5F" w14:textId="6EB82153" w:rsidR="009D3D95" w:rsidRPr="00B76268" w:rsidRDefault="00111824" w:rsidP="00D51305">
            <w:pPr>
              <w:spacing w:after="0" w:line="240" w:lineRule="auto"/>
              <w:rPr>
                <w:rFonts w:ascii="Times New Roman" w:hAnsi="Times New Roman"/>
                <w:sz w:val="24"/>
                <w:szCs w:val="24"/>
              </w:rPr>
            </w:pPr>
            <w:r w:rsidRPr="00111824">
              <w:rPr>
                <w:rFonts w:ascii="Times New Roman" w:hAnsi="Times New Roman"/>
                <w:sz w:val="24"/>
                <w:szCs w:val="24"/>
              </w:rPr>
              <w:t>Betekintő lap a(z)……………………………….elnevezésű adatkezeléshez</w:t>
            </w:r>
          </w:p>
        </w:tc>
      </w:tr>
      <w:tr w:rsidR="009D3D95" w:rsidRPr="00B76268" w14:paraId="282389F0" w14:textId="77777777" w:rsidTr="003F4AD5">
        <w:tc>
          <w:tcPr>
            <w:tcW w:w="1564" w:type="dxa"/>
          </w:tcPr>
          <w:p w14:paraId="2F086DD8" w14:textId="3E9DF14E" w:rsidR="009D3D95" w:rsidRPr="00B76268" w:rsidRDefault="00111824" w:rsidP="00D51305">
            <w:pPr>
              <w:spacing w:after="0" w:line="240" w:lineRule="auto"/>
              <w:rPr>
                <w:rFonts w:ascii="Times New Roman" w:hAnsi="Times New Roman"/>
                <w:sz w:val="24"/>
                <w:szCs w:val="24"/>
              </w:rPr>
            </w:pPr>
            <w:r>
              <w:rPr>
                <w:rFonts w:ascii="Times New Roman" w:hAnsi="Times New Roman"/>
                <w:sz w:val="24"/>
                <w:szCs w:val="24"/>
              </w:rPr>
              <w:t>8. melléklet</w:t>
            </w:r>
          </w:p>
        </w:tc>
        <w:tc>
          <w:tcPr>
            <w:tcW w:w="7844" w:type="dxa"/>
          </w:tcPr>
          <w:p w14:paraId="716AC564" w14:textId="0218A1FB" w:rsidR="009D3D95" w:rsidRPr="00111824" w:rsidRDefault="00EB2BF5" w:rsidP="00D51305">
            <w:pPr>
              <w:spacing w:after="0" w:line="240" w:lineRule="auto"/>
              <w:rPr>
                <w:rFonts w:ascii="Times New Roman" w:hAnsi="Times New Roman"/>
                <w:sz w:val="24"/>
                <w:szCs w:val="24"/>
              </w:rPr>
            </w:pPr>
            <w:r w:rsidRPr="00594CC5">
              <w:rPr>
                <w:rFonts w:ascii="Times New Roman" w:hAnsi="Times New Roman"/>
                <w:sz w:val="24"/>
                <w:szCs w:val="24"/>
              </w:rPr>
              <w:t>Adatkezelési tájékoztató az érintett természetes személy jogairól személyes adatai kezelése vonatkozásában</w:t>
            </w:r>
          </w:p>
        </w:tc>
      </w:tr>
      <w:tr w:rsidR="009D3D95" w:rsidRPr="00B76268" w14:paraId="1D0D366D" w14:textId="77777777" w:rsidTr="003F4AD5">
        <w:tc>
          <w:tcPr>
            <w:tcW w:w="1564" w:type="dxa"/>
          </w:tcPr>
          <w:p w14:paraId="2D7640F6" w14:textId="77777777" w:rsidR="009D3D95" w:rsidRPr="00B76268" w:rsidRDefault="009D3D95" w:rsidP="00D51305">
            <w:pPr>
              <w:spacing w:after="0" w:line="240" w:lineRule="auto"/>
              <w:rPr>
                <w:rFonts w:ascii="Times New Roman" w:hAnsi="Times New Roman"/>
                <w:sz w:val="24"/>
                <w:szCs w:val="24"/>
              </w:rPr>
            </w:pPr>
          </w:p>
        </w:tc>
        <w:tc>
          <w:tcPr>
            <w:tcW w:w="7844" w:type="dxa"/>
          </w:tcPr>
          <w:p w14:paraId="2CA6FB8E" w14:textId="77777777" w:rsidR="009D3D95" w:rsidRPr="00B76268" w:rsidRDefault="009D3D95" w:rsidP="00D51305">
            <w:pPr>
              <w:spacing w:after="0" w:line="240" w:lineRule="auto"/>
              <w:rPr>
                <w:rFonts w:ascii="Times New Roman" w:hAnsi="Times New Roman"/>
                <w:sz w:val="24"/>
                <w:szCs w:val="24"/>
              </w:rPr>
            </w:pPr>
          </w:p>
        </w:tc>
      </w:tr>
      <w:tr w:rsidR="009D3D95" w:rsidRPr="00B76268" w14:paraId="3BAB3F5F" w14:textId="77777777" w:rsidTr="003F4AD5">
        <w:tc>
          <w:tcPr>
            <w:tcW w:w="1564" w:type="dxa"/>
          </w:tcPr>
          <w:p w14:paraId="1EEDC426" w14:textId="77777777" w:rsidR="009D3D95" w:rsidRPr="00B76268" w:rsidRDefault="009D3D95" w:rsidP="00D51305">
            <w:pPr>
              <w:spacing w:after="0" w:line="240" w:lineRule="auto"/>
              <w:rPr>
                <w:rFonts w:ascii="Times New Roman" w:hAnsi="Times New Roman"/>
                <w:sz w:val="24"/>
                <w:szCs w:val="24"/>
              </w:rPr>
            </w:pPr>
          </w:p>
        </w:tc>
        <w:tc>
          <w:tcPr>
            <w:tcW w:w="7844" w:type="dxa"/>
          </w:tcPr>
          <w:p w14:paraId="228AA366" w14:textId="77777777" w:rsidR="009D3D95" w:rsidRPr="00B76268" w:rsidRDefault="009D3D95" w:rsidP="00D51305">
            <w:pPr>
              <w:spacing w:after="0" w:line="240" w:lineRule="auto"/>
              <w:rPr>
                <w:rFonts w:ascii="Times New Roman" w:hAnsi="Times New Roman"/>
                <w:sz w:val="24"/>
                <w:szCs w:val="24"/>
              </w:rPr>
            </w:pPr>
          </w:p>
        </w:tc>
      </w:tr>
      <w:tr w:rsidR="009D3D95" w:rsidRPr="00B76268" w14:paraId="22F8FD4C" w14:textId="77777777" w:rsidTr="003F4AD5">
        <w:tc>
          <w:tcPr>
            <w:tcW w:w="1564" w:type="dxa"/>
          </w:tcPr>
          <w:p w14:paraId="33AAE5A5" w14:textId="77777777" w:rsidR="009D3D95" w:rsidRPr="00B76268" w:rsidRDefault="009D3D95" w:rsidP="00D51305">
            <w:pPr>
              <w:spacing w:after="0" w:line="240" w:lineRule="auto"/>
              <w:rPr>
                <w:rFonts w:ascii="Times New Roman" w:hAnsi="Times New Roman"/>
                <w:sz w:val="24"/>
                <w:szCs w:val="24"/>
              </w:rPr>
            </w:pPr>
          </w:p>
        </w:tc>
        <w:tc>
          <w:tcPr>
            <w:tcW w:w="7844" w:type="dxa"/>
          </w:tcPr>
          <w:p w14:paraId="3E38C561" w14:textId="67197C71" w:rsidR="009D3D95" w:rsidRPr="00B76268" w:rsidRDefault="009D3D95" w:rsidP="00D51305">
            <w:pPr>
              <w:spacing w:after="0" w:line="240" w:lineRule="auto"/>
              <w:rPr>
                <w:rFonts w:ascii="Times New Roman" w:hAnsi="Times New Roman"/>
                <w:sz w:val="24"/>
                <w:szCs w:val="24"/>
              </w:rPr>
            </w:pPr>
          </w:p>
        </w:tc>
      </w:tr>
    </w:tbl>
    <w:p w14:paraId="451A0508" w14:textId="77777777" w:rsidR="009D3D95" w:rsidRPr="00B76268" w:rsidRDefault="009D3D95" w:rsidP="00D51305">
      <w:pPr>
        <w:spacing w:after="0" w:line="240" w:lineRule="auto"/>
        <w:rPr>
          <w:rFonts w:ascii="Times New Roman" w:hAnsi="Times New Roman"/>
          <w:sz w:val="24"/>
          <w:szCs w:val="24"/>
        </w:rPr>
      </w:pPr>
    </w:p>
    <w:p w14:paraId="123FD522" w14:textId="77777777" w:rsidR="009D3D95" w:rsidRPr="00B76268" w:rsidRDefault="009D3D95" w:rsidP="00D51305">
      <w:pPr>
        <w:spacing w:after="0" w:line="240" w:lineRule="auto"/>
        <w:jc w:val="center"/>
        <w:rPr>
          <w:rFonts w:ascii="Times New Roman" w:hAnsi="Times New Roman"/>
          <w:b/>
          <w:sz w:val="24"/>
          <w:szCs w:val="24"/>
        </w:rPr>
      </w:pPr>
    </w:p>
    <w:p w14:paraId="35E028EF" w14:textId="77777777" w:rsidR="009D3D95" w:rsidRPr="00B76268" w:rsidRDefault="009D3D95" w:rsidP="00D51305">
      <w:pPr>
        <w:spacing w:after="0" w:line="240" w:lineRule="auto"/>
        <w:jc w:val="center"/>
        <w:rPr>
          <w:rFonts w:ascii="Times New Roman" w:hAnsi="Times New Roman"/>
          <w:b/>
          <w:sz w:val="24"/>
          <w:szCs w:val="24"/>
        </w:rPr>
      </w:pPr>
    </w:p>
    <w:p w14:paraId="72636AD9" w14:textId="738F1969" w:rsidR="00B32387" w:rsidRPr="00B76268" w:rsidRDefault="009D3D95" w:rsidP="00D51305">
      <w:pPr>
        <w:spacing w:after="0" w:line="240" w:lineRule="auto"/>
        <w:jc w:val="both"/>
        <w:rPr>
          <w:rFonts w:ascii="Times New Roman" w:eastAsia="Times New Roman" w:hAnsi="Times New Roman"/>
          <w:sz w:val="24"/>
          <w:szCs w:val="24"/>
          <w:lang w:eastAsia="hu-HU"/>
        </w:rPr>
      </w:pPr>
      <w:r w:rsidRPr="00B76268">
        <w:rPr>
          <w:rFonts w:ascii="Times New Roman" w:hAnsi="Times New Roman"/>
          <w:sz w:val="24"/>
          <w:szCs w:val="24"/>
        </w:rPr>
        <w:br w:type="page"/>
      </w:r>
    </w:p>
    <w:p w14:paraId="0E27EF8E" w14:textId="77777777" w:rsidR="003F4AD5" w:rsidRPr="00B76268" w:rsidRDefault="003F4AD5" w:rsidP="00D51305">
      <w:pPr>
        <w:spacing w:after="0" w:line="240" w:lineRule="auto"/>
        <w:jc w:val="both"/>
        <w:rPr>
          <w:rFonts w:ascii="Times New Roman" w:eastAsia="Times New Roman" w:hAnsi="Times New Roman"/>
          <w:sz w:val="24"/>
          <w:szCs w:val="24"/>
          <w:lang w:eastAsia="hu-HU"/>
        </w:rPr>
      </w:pPr>
    </w:p>
    <w:p w14:paraId="2D1DD435" w14:textId="6C62C2E1" w:rsidR="003F4AD5" w:rsidRPr="00B76268" w:rsidRDefault="003F4AD5"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Preambulum</w:t>
      </w:r>
    </w:p>
    <w:p w14:paraId="6B06F4C0" w14:textId="2FBFE33E" w:rsidR="00B32387" w:rsidRPr="00B76268" w:rsidRDefault="00B32387"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w:t>
      </w:r>
      <w:r w:rsidR="009014E1" w:rsidRPr="00B76268">
        <w:rPr>
          <w:rFonts w:ascii="Times New Roman" w:eastAsia="Times New Roman" w:hAnsi="Times New Roman"/>
          <w:sz w:val="24"/>
          <w:szCs w:val="24"/>
          <w:lang w:eastAsia="hu-HU"/>
        </w:rPr>
        <w:t>z Európai Parlame</w:t>
      </w:r>
      <w:r w:rsidR="00613699" w:rsidRPr="00B76268">
        <w:rPr>
          <w:rFonts w:ascii="Times New Roman" w:eastAsia="Times New Roman" w:hAnsi="Times New Roman"/>
          <w:sz w:val="24"/>
          <w:szCs w:val="24"/>
          <w:lang w:eastAsia="hu-HU"/>
        </w:rPr>
        <w:t>n</w:t>
      </w:r>
      <w:r w:rsidR="009014E1" w:rsidRPr="00B76268">
        <w:rPr>
          <w:rFonts w:ascii="Times New Roman" w:eastAsia="Times New Roman" w:hAnsi="Times New Roman"/>
          <w:sz w:val="24"/>
          <w:szCs w:val="24"/>
          <w:lang w:eastAsia="hu-HU"/>
        </w:rPr>
        <w:t>t és a Tanács (EU) 2016/679 Rendelete a természetes személyeknek a személyes adatok kezelése tekintetében történő védelméről és az ilyen adatok szabad áramlásáról, valamint a 95/46/EK rendelet hatályon kívül helyezéséről (általános adatvédelmi rendelet) (a továbbiakban: GDPR), a</w:t>
      </w:r>
      <w:r w:rsidRPr="00B76268">
        <w:rPr>
          <w:rFonts w:ascii="Times New Roman" w:eastAsia="Times New Roman" w:hAnsi="Times New Roman"/>
          <w:sz w:val="24"/>
          <w:szCs w:val="24"/>
          <w:lang w:eastAsia="hu-HU"/>
        </w:rPr>
        <w:t>z információs önrendelkezési jogról és az információszabadságról szóló 2011. évi CXII. törvényben (a továbbiakban: Infotv.), előírt, a sz</w:t>
      </w:r>
      <w:r w:rsidR="00A74185">
        <w:rPr>
          <w:rFonts w:ascii="Times New Roman" w:eastAsia="Times New Roman" w:hAnsi="Times New Roman"/>
          <w:sz w:val="24"/>
          <w:szCs w:val="24"/>
          <w:lang w:eastAsia="hu-HU"/>
        </w:rPr>
        <w:t>emélyes adatok védelmére</w:t>
      </w:r>
      <w:r w:rsidR="004C2F5E" w:rsidRPr="00B76268">
        <w:rPr>
          <w:rFonts w:ascii="Times New Roman" w:eastAsia="Times New Roman" w:hAnsi="Times New Roman"/>
          <w:sz w:val="24"/>
          <w:szCs w:val="24"/>
          <w:lang w:eastAsia="hu-HU"/>
        </w:rPr>
        <w:t>,</w:t>
      </w:r>
      <w:r w:rsidRPr="00B76268">
        <w:rPr>
          <w:rFonts w:ascii="Times New Roman" w:eastAsia="Times New Roman" w:hAnsi="Times New Roman"/>
          <w:sz w:val="24"/>
          <w:szCs w:val="24"/>
          <w:lang w:eastAsia="hu-HU"/>
        </w:rPr>
        <w:t>vonatkozó kötelezettségek végrehajtását</w:t>
      </w:r>
      <w:r w:rsidR="004C2F5E" w:rsidRPr="00B76268">
        <w:rPr>
          <w:rFonts w:ascii="Times New Roman" w:eastAsia="Times New Roman" w:hAnsi="Times New Roman"/>
          <w:sz w:val="24"/>
          <w:szCs w:val="24"/>
          <w:lang w:eastAsia="hu-HU"/>
        </w:rPr>
        <w:t xml:space="preserve"> az alábbiak szerint szabályozzuk</w:t>
      </w:r>
      <w:r w:rsidRPr="00B76268">
        <w:rPr>
          <w:rFonts w:ascii="Times New Roman" w:eastAsia="Times New Roman" w:hAnsi="Times New Roman"/>
          <w:sz w:val="24"/>
          <w:szCs w:val="24"/>
          <w:lang w:eastAsia="hu-HU"/>
        </w:rPr>
        <w:t>.</w:t>
      </w:r>
    </w:p>
    <w:p w14:paraId="6027AA90" w14:textId="2C8FEDC0" w:rsidR="00B32387" w:rsidRPr="00B76268" w:rsidRDefault="00B32387"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szabályzat célja a személyes adatok </w:t>
      </w:r>
      <w:r w:rsidR="004C2F5E" w:rsidRPr="00B76268">
        <w:rPr>
          <w:rFonts w:ascii="Times New Roman" w:eastAsia="Times New Roman" w:hAnsi="Times New Roman"/>
          <w:sz w:val="24"/>
          <w:szCs w:val="24"/>
          <w:lang w:eastAsia="hu-HU"/>
        </w:rPr>
        <w:t xml:space="preserve">IPA </w:t>
      </w:r>
      <w:r w:rsidRPr="00B76268">
        <w:rPr>
          <w:rFonts w:ascii="Times New Roman" w:eastAsia="Times New Roman" w:hAnsi="Times New Roman"/>
          <w:sz w:val="24"/>
          <w:szCs w:val="24"/>
          <w:lang w:eastAsia="hu-HU"/>
        </w:rPr>
        <w:t xml:space="preserve">Nemzeti Adó- és Vámhivatal (a továbbiakban: </w:t>
      </w:r>
      <w:r w:rsidR="004C2F5E" w:rsidRPr="00B76268">
        <w:rPr>
          <w:rFonts w:ascii="Times New Roman" w:eastAsia="Times New Roman" w:hAnsi="Times New Roman"/>
          <w:sz w:val="24"/>
          <w:szCs w:val="24"/>
          <w:lang w:eastAsia="hu-HU"/>
        </w:rPr>
        <w:t xml:space="preserve">IPA </w:t>
      </w:r>
      <w:r w:rsidRPr="00B76268">
        <w:rPr>
          <w:rFonts w:ascii="Times New Roman" w:eastAsia="Times New Roman" w:hAnsi="Times New Roman"/>
          <w:sz w:val="24"/>
          <w:szCs w:val="24"/>
          <w:lang w:eastAsia="hu-HU"/>
        </w:rPr>
        <w:t>NAV) általi kezelése során irányadó adatvédelmi és adatbizt</w:t>
      </w:r>
      <w:r w:rsidR="00A74185">
        <w:rPr>
          <w:rFonts w:ascii="Times New Roman" w:eastAsia="Times New Roman" w:hAnsi="Times New Roman"/>
          <w:sz w:val="24"/>
          <w:szCs w:val="24"/>
          <w:lang w:eastAsia="hu-HU"/>
        </w:rPr>
        <w:t>onsági előírások meghatározása. A szabályzat célja továbbá</w:t>
      </w:r>
      <w:r w:rsidRPr="00B76268">
        <w:rPr>
          <w:rFonts w:ascii="Times New Roman" w:eastAsia="Times New Roman" w:hAnsi="Times New Roman"/>
          <w:sz w:val="24"/>
          <w:szCs w:val="24"/>
          <w:lang w:eastAsia="hu-HU"/>
        </w:rPr>
        <w:t xml:space="preserve"> a</w:t>
      </w:r>
      <w:r w:rsidR="004C2F5E" w:rsidRPr="00B76268">
        <w:rPr>
          <w:rFonts w:ascii="Times New Roman" w:eastAsia="Times New Roman" w:hAnsi="Times New Roman"/>
          <w:sz w:val="24"/>
          <w:szCs w:val="24"/>
          <w:lang w:eastAsia="hu-HU"/>
        </w:rPr>
        <w:t>z</w:t>
      </w:r>
      <w:r w:rsidRPr="00B76268">
        <w:rPr>
          <w:rFonts w:ascii="Times New Roman" w:eastAsia="Times New Roman" w:hAnsi="Times New Roman"/>
          <w:sz w:val="24"/>
          <w:szCs w:val="24"/>
          <w:lang w:eastAsia="hu-HU"/>
        </w:rPr>
        <w:t xml:space="preserve"> </w:t>
      </w:r>
      <w:r w:rsidR="004C2F5E" w:rsidRPr="00B76268">
        <w:rPr>
          <w:rFonts w:ascii="Times New Roman" w:eastAsia="Times New Roman" w:hAnsi="Times New Roman"/>
          <w:sz w:val="24"/>
          <w:szCs w:val="24"/>
          <w:lang w:eastAsia="hu-HU"/>
        </w:rPr>
        <w:t xml:space="preserve">IPA </w:t>
      </w:r>
      <w:r w:rsidRPr="00B76268">
        <w:rPr>
          <w:rFonts w:ascii="Times New Roman" w:eastAsia="Times New Roman" w:hAnsi="Times New Roman"/>
          <w:sz w:val="24"/>
          <w:szCs w:val="24"/>
          <w:lang w:eastAsia="hu-HU"/>
        </w:rPr>
        <w:t>NAV internetes honlapján közzétételre</w:t>
      </w:r>
      <w:r w:rsidR="00A74185">
        <w:rPr>
          <w:rFonts w:ascii="Times New Roman" w:eastAsia="Times New Roman" w:hAnsi="Times New Roman"/>
          <w:sz w:val="24"/>
          <w:szCs w:val="24"/>
          <w:lang w:eastAsia="hu-HU"/>
        </w:rPr>
        <w:t xml:space="preserve"> kerülő</w:t>
      </w:r>
      <w:r w:rsidRPr="00B76268">
        <w:rPr>
          <w:rFonts w:ascii="Times New Roman" w:eastAsia="Times New Roman" w:hAnsi="Times New Roman"/>
          <w:sz w:val="24"/>
          <w:szCs w:val="24"/>
          <w:lang w:eastAsia="hu-HU"/>
        </w:rPr>
        <w:t xml:space="preserve"> nyilvános ad</w:t>
      </w:r>
      <w:r w:rsidR="00A74185">
        <w:rPr>
          <w:rFonts w:ascii="Times New Roman" w:eastAsia="Times New Roman" w:hAnsi="Times New Roman"/>
          <w:sz w:val="24"/>
          <w:szCs w:val="24"/>
          <w:lang w:eastAsia="hu-HU"/>
        </w:rPr>
        <w:t>atok (a továbbiakban: nyilvános adatok)</w:t>
      </w:r>
      <w:r w:rsidRPr="00B76268">
        <w:rPr>
          <w:rFonts w:ascii="Times New Roman" w:eastAsia="Times New Roman" w:hAnsi="Times New Roman"/>
          <w:sz w:val="24"/>
          <w:szCs w:val="24"/>
          <w:lang w:eastAsia="hu-HU"/>
        </w:rPr>
        <w:t xml:space="preserve"> adatszolgáltatásért felelősök körének, valamint a közzétételi eljárás folyamatának meghatározása.</w:t>
      </w:r>
    </w:p>
    <w:p w14:paraId="540AD18A" w14:textId="77777777" w:rsidR="00ED2015" w:rsidRPr="00B76268" w:rsidRDefault="00ED2015" w:rsidP="00D51305">
      <w:pPr>
        <w:spacing w:after="0" w:line="240" w:lineRule="auto"/>
        <w:jc w:val="both"/>
        <w:rPr>
          <w:rFonts w:ascii="Times New Roman" w:eastAsia="Times New Roman" w:hAnsi="Times New Roman"/>
          <w:sz w:val="24"/>
          <w:szCs w:val="24"/>
          <w:lang w:eastAsia="hu-HU"/>
        </w:rPr>
      </w:pPr>
    </w:p>
    <w:p w14:paraId="3E157439" w14:textId="1A80D65B" w:rsidR="00ED2015" w:rsidRPr="00B76268" w:rsidRDefault="00ED2015" w:rsidP="00D51305">
      <w:pPr>
        <w:spacing w:after="0" w:line="240" w:lineRule="auto"/>
        <w:ind w:left="3540" w:firstLine="708"/>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I.FEJEZET</w:t>
      </w:r>
    </w:p>
    <w:p w14:paraId="6CC73F0F" w14:textId="5C4856D8" w:rsidR="00B32387" w:rsidRPr="00B76268" w:rsidRDefault="00ED2015" w:rsidP="00A7418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ÁLTALÁNOS RENDELKEZÉSEK</w:t>
      </w:r>
    </w:p>
    <w:p w14:paraId="5BAC1F3F" w14:textId="77777777" w:rsidR="00ED2015" w:rsidRPr="00B76268" w:rsidRDefault="00ED2015" w:rsidP="00D51305">
      <w:pPr>
        <w:spacing w:after="0" w:line="240" w:lineRule="auto"/>
        <w:jc w:val="center"/>
        <w:rPr>
          <w:rFonts w:ascii="Times New Roman" w:eastAsia="Times New Roman" w:hAnsi="Times New Roman"/>
          <w:sz w:val="24"/>
          <w:szCs w:val="24"/>
          <w:lang w:eastAsia="hu-HU"/>
        </w:rPr>
      </w:pPr>
    </w:p>
    <w:p w14:paraId="32CB201B" w14:textId="77777777" w:rsidR="00B32387" w:rsidRPr="00B76268" w:rsidRDefault="006533A9"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1</w:t>
      </w:r>
      <w:r w:rsidR="00B32387" w:rsidRPr="00B76268">
        <w:rPr>
          <w:rFonts w:ascii="Times New Roman" w:eastAsia="Times New Roman" w:hAnsi="Times New Roman"/>
          <w:b/>
          <w:sz w:val="24"/>
          <w:szCs w:val="24"/>
          <w:lang w:eastAsia="hu-HU"/>
        </w:rPr>
        <w:t>. A szabályzat alkalmazási köre</w:t>
      </w:r>
    </w:p>
    <w:p w14:paraId="359B76D0" w14:textId="77777777" w:rsidR="00B32387" w:rsidRPr="00B76268" w:rsidRDefault="00B32387" w:rsidP="00D51305">
      <w:pPr>
        <w:spacing w:after="0" w:line="240" w:lineRule="auto"/>
        <w:jc w:val="center"/>
        <w:rPr>
          <w:rFonts w:ascii="Times New Roman" w:eastAsia="Times New Roman" w:hAnsi="Times New Roman"/>
          <w:sz w:val="24"/>
          <w:szCs w:val="24"/>
          <w:lang w:eastAsia="hu-HU"/>
        </w:rPr>
      </w:pPr>
    </w:p>
    <w:p w14:paraId="2829DC96" w14:textId="1C7A1351" w:rsidR="00B32387" w:rsidRPr="00B76268" w:rsidRDefault="006533A9"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1</w:t>
      </w:r>
      <w:r w:rsidR="00B32387" w:rsidRPr="00B76268">
        <w:rPr>
          <w:rFonts w:ascii="Times New Roman" w:eastAsia="Times New Roman" w:hAnsi="Times New Roman"/>
          <w:sz w:val="24"/>
          <w:szCs w:val="24"/>
          <w:lang w:eastAsia="hu-HU"/>
        </w:rPr>
        <w:t xml:space="preserve">. </w:t>
      </w:r>
      <w:bookmarkStart w:id="0" w:name="_Toc234137846"/>
      <w:bookmarkStart w:id="1" w:name="_Toc234138091"/>
      <w:r w:rsidR="00B32387" w:rsidRPr="00B76268">
        <w:rPr>
          <w:rFonts w:ascii="Times New Roman" w:eastAsia="Times New Roman" w:hAnsi="Times New Roman"/>
          <w:sz w:val="24"/>
          <w:szCs w:val="24"/>
          <w:lang w:eastAsia="hu-HU"/>
        </w:rPr>
        <w:t>A szabályzat alkalmazására a</w:t>
      </w:r>
      <w:r w:rsidR="00F4001C" w:rsidRPr="00B76268">
        <w:rPr>
          <w:rFonts w:ascii="Times New Roman" w:eastAsia="Times New Roman" w:hAnsi="Times New Roman"/>
          <w:sz w:val="24"/>
          <w:szCs w:val="24"/>
          <w:lang w:eastAsia="hu-HU"/>
        </w:rPr>
        <w:t>z IPA NAV elnöke</w:t>
      </w:r>
      <w:r w:rsidR="00B32387" w:rsidRPr="00B76268">
        <w:rPr>
          <w:rFonts w:ascii="Times New Roman" w:eastAsia="Times New Roman" w:hAnsi="Times New Roman"/>
          <w:sz w:val="24"/>
          <w:szCs w:val="24"/>
          <w:lang w:eastAsia="hu-HU"/>
        </w:rPr>
        <w:t>, a</w:t>
      </w:r>
      <w:r w:rsidR="009A0EBA" w:rsidRPr="00B76268">
        <w:rPr>
          <w:rFonts w:ascii="Times New Roman" w:eastAsia="Times New Roman" w:hAnsi="Times New Roman"/>
          <w:sz w:val="24"/>
          <w:szCs w:val="24"/>
          <w:lang w:eastAsia="hu-HU"/>
        </w:rPr>
        <w:t xml:space="preserve">z IPA NAV </w:t>
      </w:r>
      <w:r w:rsidR="00F4001C" w:rsidRPr="00B76268">
        <w:rPr>
          <w:rFonts w:ascii="Times New Roman" w:eastAsia="Times New Roman" w:hAnsi="Times New Roman"/>
          <w:sz w:val="24"/>
          <w:szCs w:val="24"/>
          <w:lang w:eastAsia="hu-HU"/>
        </w:rPr>
        <w:t>titkára, IPA NAV elnökének alelnökei</w:t>
      </w:r>
      <w:r w:rsidR="00B32387" w:rsidRPr="00B76268">
        <w:rPr>
          <w:rFonts w:ascii="Times New Roman" w:eastAsia="Times New Roman" w:hAnsi="Times New Roman"/>
          <w:sz w:val="24"/>
          <w:szCs w:val="24"/>
          <w:lang w:eastAsia="hu-HU"/>
        </w:rPr>
        <w:t xml:space="preserve">, </w:t>
      </w:r>
      <w:r w:rsidR="009A0EBA" w:rsidRPr="00B76268">
        <w:rPr>
          <w:rFonts w:ascii="Times New Roman" w:eastAsia="Times New Roman" w:hAnsi="Times New Roman"/>
          <w:sz w:val="24"/>
          <w:szCs w:val="24"/>
          <w:lang w:eastAsia="hu-HU"/>
        </w:rPr>
        <w:t xml:space="preserve">elnökség tagjai, felügyelő bizottság tagjai, </w:t>
      </w:r>
      <w:r w:rsidR="00B32387" w:rsidRPr="00B76268">
        <w:rPr>
          <w:rFonts w:ascii="Times New Roman" w:eastAsia="Times New Roman" w:hAnsi="Times New Roman"/>
          <w:sz w:val="24"/>
          <w:szCs w:val="24"/>
          <w:lang w:eastAsia="hu-HU"/>
        </w:rPr>
        <w:t>valamint a</w:t>
      </w:r>
      <w:r w:rsidR="00F4001C" w:rsidRPr="00B76268">
        <w:rPr>
          <w:rFonts w:ascii="Times New Roman" w:eastAsia="Times New Roman" w:hAnsi="Times New Roman"/>
          <w:sz w:val="24"/>
          <w:szCs w:val="24"/>
          <w:lang w:eastAsia="hu-HU"/>
        </w:rPr>
        <w:t>z IPA NA</w:t>
      </w:r>
      <w:r w:rsidR="009A0EBA" w:rsidRPr="00B76268">
        <w:rPr>
          <w:rFonts w:ascii="Times New Roman" w:eastAsia="Times New Roman" w:hAnsi="Times New Roman"/>
          <w:sz w:val="24"/>
          <w:szCs w:val="24"/>
          <w:lang w:eastAsia="hu-HU"/>
        </w:rPr>
        <w:t>V tagságába tartozó rendes tago</w:t>
      </w:r>
      <w:r w:rsidR="00F4001C" w:rsidRPr="00B76268">
        <w:rPr>
          <w:rFonts w:ascii="Times New Roman" w:eastAsia="Times New Roman" w:hAnsi="Times New Roman"/>
          <w:sz w:val="24"/>
          <w:szCs w:val="24"/>
          <w:lang w:eastAsia="hu-HU"/>
        </w:rPr>
        <w:t>k</w:t>
      </w:r>
      <w:r w:rsidR="009A0EBA" w:rsidRPr="00B76268">
        <w:rPr>
          <w:rFonts w:ascii="Times New Roman" w:eastAsia="Times New Roman" w:hAnsi="Times New Roman"/>
          <w:sz w:val="24"/>
          <w:szCs w:val="24"/>
          <w:lang w:eastAsia="hu-HU"/>
        </w:rPr>
        <w:t>, tiszteletbeli tagok, tiszteletbeli elnök, tagozatok és azok tagjai, baráti kör tagok</w:t>
      </w:r>
      <w:r w:rsidR="00B32387" w:rsidRPr="00B76268">
        <w:rPr>
          <w:rFonts w:ascii="Times New Roman" w:eastAsia="Times New Roman" w:hAnsi="Times New Roman"/>
          <w:sz w:val="24"/>
          <w:szCs w:val="24"/>
          <w:lang w:eastAsia="hu-HU"/>
        </w:rPr>
        <w:t xml:space="preserve"> </w:t>
      </w:r>
      <w:r w:rsidR="00E215BD">
        <w:rPr>
          <w:rFonts w:ascii="Times New Roman" w:eastAsia="Times New Roman" w:hAnsi="Times New Roman"/>
          <w:sz w:val="24"/>
          <w:szCs w:val="24"/>
          <w:lang w:eastAsia="hu-HU"/>
        </w:rPr>
        <w:t xml:space="preserve">(továbbiakban: tagok) </w:t>
      </w:r>
      <w:r w:rsidR="00B32387" w:rsidRPr="00B76268">
        <w:rPr>
          <w:rFonts w:ascii="Times New Roman" w:eastAsia="Times New Roman" w:hAnsi="Times New Roman"/>
          <w:sz w:val="24"/>
          <w:szCs w:val="24"/>
          <w:lang w:eastAsia="hu-HU"/>
        </w:rPr>
        <w:t>köteles</w:t>
      </w:r>
      <w:r w:rsidR="009A0EBA" w:rsidRPr="00B76268">
        <w:rPr>
          <w:rFonts w:ascii="Times New Roman" w:eastAsia="Times New Roman" w:hAnsi="Times New Roman"/>
          <w:sz w:val="24"/>
          <w:szCs w:val="24"/>
          <w:lang w:eastAsia="hu-HU"/>
        </w:rPr>
        <w:t>ek</w:t>
      </w:r>
      <w:r w:rsidR="00B32387" w:rsidRPr="00B76268">
        <w:rPr>
          <w:rFonts w:ascii="Times New Roman" w:eastAsia="Times New Roman" w:hAnsi="Times New Roman"/>
          <w:sz w:val="24"/>
          <w:szCs w:val="24"/>
          <w:lang w:eastAsia="hu-HU"/>
        </w:rPr>
        <w:t>.</w:t>
      </w:r>
    </w:p>
    <w:p w14:paraId="690023DB" w14:textId="77777777"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w:t>
      </w:r>
    </w:p>
    <w:p w14:paraId="456C7FB2" w14:textId="36B19B94" w:rsidR="00B32387" w:rsidRPr="00B76268" w:rsidRDefault="006533A9" w:rsidP="00D51305">
      <w:pPr>
        <w:tabs>
          <w:tab w:val="left" w:pos="360"/>
          <w:tab w:val="left" w:pos="7650"/>
        </w:tabs>
        <w:spacing w:after="0" w:line="240" w:lineRule="auto"/>
        <w:ind w:left="360" w:hanging="360"/>
        <w:jc w:val="both"/>
        <w:rPr>
          <w:rFonts w:ascii="Times New Roman" w:eastAsia="Times New Roman" w:hAnsi="Times New Roman"/>
          <w:snapToGrid w:val="0"/>
          <w:sz w:val="24"/>
          <w:szCs w:val="24"/>
          <w:lang w:eastAsia="hu-HU"/>
        </w:rPr>
      </w:pPr>
      <w:r w:rsidRPr="00B76268">
        <w:rPr>
          <w:rFonts w:ascii="Times New Roman" w:eastAsia="Times New Roman" w:hAnsi="Times New Roman"/>
          <w:sz w:val="24"/>
          <w:szCs w:val="24"/>
          <w:lang w:eastAsia="hu-HU"/>
        </w:rPr>
        <w:t>2</w:t>
      </w:r>
      <w:r w:rsidR="00B32387" w:rsidRPr="00B76268">
        <w:rPr>
          <w:rFonts w:ascii="Times New Roman" w:eastAsia="Times New Roman" w:hAnsi="Times New Roman"/>
          <w:sz w:val="24"/>
          <w:szCs w:val="24"/>
          <w:lang w:eastAsia="hu-HU"/>
        </w:rPr>
        <w:t>. A szabályzat rendelkezéseit</w:t>
      </w:r>
      <w:r w:rsidR="00B32387" w:rsidRPr="00B76268">
        <w:rPr>
          <w:rFonts w:ascii="Times New Roman" w:eastAsia="Times New Roman" w:hAnsi="Times New Roman"/>
          <w:snapToGrid w:val="0"/>
          <w:sz w:val="24"/>
          <w:szCs w:val="24"/>
          <w:lang w:eastAsia="hu-HU"/>
        </w:rPr>
        <w:t xml:space="preserve"> alkalmazni kell a</w:t>
      </w:r>
      <w:r w:rsidR="009A0EBA" w:rsidRPr="00B76268">
        <w:rPr>
          <w:rFonts w:ascii="Times New Roman" w:eastAsia="Times New Roman" w:hAnsi="Times New Roman"/>
          <w:snapToGrid w:val="0"/>
          <w:sz w:val="24"/>
          <w:szCs w:val="24"/>
          <w:lang w:eastAsia="hu-HU"/>
        </w:rPr>
        <w:t>z IPA</w:t>
      </w:r>
      <w:r w:rsidR="00B32387" w:rsidRPr="00B76268">
        <w:rPr>
          <w:rFonts w:ascii="Times New Roman" w:eastAsia="Times New Roman" w:hAnsi="Times New Roman"/>
          <w:snapToGrid w:val="0"/>
          <w:sz w:val="24"/>
          <w:szCs w:val="24"/>
          <w:lang w:eastAsia="hu-HU"/>
        </w:rPr>
        <w:t xml:space="preserve"> NAV-val </w:t>
      </w:r>
      <w:r w:rsidR="002D5E48" w:rsidRPr="00B76268">
        <w:rPr>
          <w:rFonts w:ascii="Times New Roman" w:eastAsia="Times New Roman" w:hAnsi="Times New Roman"/>
          <w:snapToGrid w:val="0"/>
          <w:sz w:val="24"/>
          <w:szCs w:val="24"/>
          <w:lang w:eastAsia="hu-HU"/>
        </w:rPr>
        <w:t xml:space="preserve">polgári jogi </w:t>
      </w:r>
      <w:r w:rsidR="00B32387" w:rsidRPr="00B76268">
        <w:rPr>
          <w:rFonts w:ascii="Times New Roman" w:eastAsia="Times New Roman" w:hAnsi="Times New Roman"/>
          <w:snapToGrid w:val="0"/>
          <w:sz w:val="24"/>
          <w:szCs w:val="24"/>
          <w:lang w:eastAsia="hu-HU"/>
        </w:rPr>
        <w:t>szerződéses jogviszonyban álló magánszemélyekre, jogi személyekre és jogi személyiséggel nem rendelkező egyéb szervezetekre és ezek alkalmazottaira (a továbbiakban: külső munkavállalók) is, továbbá biztosítani kell, hogy a külső munkavállalók a szabályzatot a szükséges mértékben megismerjék</w:t>
      </w:r>
      <w:r w:rsidR="004116E0" w:rsidRPr="00B76268">
        <w:rPr>
          <w:rFonts w:ascii="Times New Roman" w:eastAsia="Times New Roman" w:hAnsi="Times New Roman"/>
          <w:snapToGrid w:val="0"/>
          <w:sz w:val="24"/>
          <w:szCs w:val="24"/>
          <w:lang w:eastAsia="hu-HU"/>
        </w:rPr>
        <w:t>,</w:t>
      </w:r>
      <w:r w:rsidR="00B32387" w:rsidRPr="00B76268">
        <w:rPr>
          <w:rFonts w:ascii="Times New Roman" w:eastAsia="Times New Roman" w:hAnsi="Times New Roman"/>
          <w:snapToGrid w:val="0"/>
          <w:sz w:val="24"/>
          <w:szCs w:val="24"/>
          <w:lang w:eastAsia="hu-HU"/>
        </w:rPr>
        <w:t xml:space="preserve"> a velük kötött polgári jogi szerződésnek erre vonatkozóan utalást kell tartalmaznia. </w:t>
      </w:r>
    </w:p>
    <w:p w14:paraId="6E6BA228" w14:textId="77777777" w:rsidR="00B32387" w:rsidRPr="00B76268" w:rsidRDefault="00B32387" w:rsidP="00D51305">
      <w:pPr>
        <w:spacing w:after="0" w:line="240" w:lineRule="auto"/>
        <w:jc w:val="both"/>
        <w:rPr>
          <w:rFonts w:ascii="Times New Roman" w:eastAsia="Times New Roman" w:hAnsi="Times New Roman"/>
          <w:snapToGrid w:val="0"/>
          <w:sz w:val="24"/>
          <w:szCs w:val="24"/>
          <w:lang w:eastAsia="hu-HU"/>
        </w:rPr>
      </w:pPr>
    </w:p>
    <w:p w14:paraId="3238D836" w14:textId="56AA4E96" w:rsidR="00B32387" w:rsidRPr="00B76268" w:rsidRDefault="006533A9"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napToGrid w:val="0"/>
          <w:sz w:val="24"/>
          <w:szCs w:val="24"/>
          <w:lang w:eastAsia="hu-HU"/>
        </w:rPr>
        <w:t>3</w:t>
      </w:r>
      <w:r w:rsidR="00B32387" w:rsidRPr="00B76268">
        <w:rPr>
          <w:rFonts w:ascii="Times New Roman" w:eastAsia="Times New Roman" w:hAnsi="Times New Roman"/>
          <w:snapToGrid w:val="0"/>
          <w:sz w:val="24"/>
          <w:szCs w:val="24"/>
          <w:lang w:eastAsia="hu-HU"/>
        </w:rPr>
        <w:t xml:space="preserve">. </w:t>
      </w:r>
      <w:bookmarkEnd w:id="0"/>
      <w:bookmarkEnd w:id="1"/>
      <w:r w:rsidR="00B32387" w:rsidRPr="00B76268">
        <w:rPr>
          <w:rFonts w:ascii="Times New Roman" w:eastAsia="Times New Roman" w:hAnsi="Times New Roman"/>
          <w:snapToGrid w:val="0"/>
          <w:sz w:val="24"/>
          <w:szCs w:val="24"/>
          <w:lang w:eastAsia="hu-HU"/>
        </w:rPr>
        <w:t>A szabályzat alkalmazási köre</w:t>
      </w:r>
      <w:r w:rsidR="00B32387" w:rsidRPr="00B76268">
        <w:rPr>
          <w:rFonts w:ascii="Times New Roman" w:eastAsia="Times New Roman" w:hAnsi="Times New Roman"/>
          <w:sz w:val="24"/>
          <w:szCs w:val="24"/>
          <w:lang w:eastAsia="hu-HU"/>
        </w:rPr>
        <w:t xml:space="preserve"> kiterjed a</w:t>
      </w:r>
      <w:r w:rsidR="009A0EBA"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minden adatkezelésére és adatfeldolgozására, amely:</w:t>
      </w:r>
    </w:p>
    <w:p w14:paraId="49CB56E0" w14:textId="77777777" w:rsidR="00B32387" w:rsidRPr="00B76268" w:rsidRDefault="00306548" w:rsidP="00D51305">
      <w:pPr>
        <w:spacing w:after="0" w:line="240" w:lineRule="auto"/>
        <w:ind w:left="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w:t>
      </w:r>
      <w:r w:rsidR="00B32387" w:rsidRPr="00B76268">
        <w:rPr>
          <w:rFonts w:ascii="Times New Roman" w:eastAsia="Times New Roman" w:hAnsi="Times New Roman"/>
          <w:sz w:val="24"/>
          <w:szCs w:val="24"/>
          <w:lang w:eastAsia="hu-HU"/>
        </w:rPr>
        <w:t xml:space="preserve"> természetes személy személyes adataira vagy </w:t>
      </w:r>
    </w:p>
    <w:p w14:paraId="18D09F40" w14:textId="7B4BA38E" w:rsidR="00B32387" w:rsidRPr="00B76268" w:rsidRDefault="00306548" w:rsidP="00D51305">
      <w:pPr>
        <w:spacing w:after="0" w:line="240" w:lineRule="auto"/>
        <w:ind w:left="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b)</w:t>
      </w:r>
      <w:r w:rsidR="00E215BD">
        <w:rPr>
          <w:rFonts w:ascii="Times New Roman" w:eastAsia="Times New Roman" w:hAnsi="Times New Roman"/>
          <w:sz w:val="24"/>
          <w:szCs w:val="24"/>
          <w:lang w:eastAsia="hu-HU"/>
        </w:rPr>
        <w:t xml:space="preserve"> nyilvános</w:t>
      </w:r>
      <w:r w:rsidR="00B32387" w:rsidRPr="00B76268">
        <w:rPr>
          <w:rFonts w:ascii="Times New Roman" w:eastAsia="Times New Roman" w:hAnsi="Times New Roman"/>
          <w:sz w:val="24"/>
          <w:szCs w:val="24"/>
          <w:lang w:eastAsia="hu-HU"/>
        </w:rPr>
        <w:t xml:space="preserve"> adatokra vonatkozik, </w:t>
      </w:r>
    </w:p>
    <w:p w14:paraId="167A25DB" w14:textId="77777777" w:rsidR="00B32387" w:rsidRPr="00B76268" w:rsidRDefault="00B32387" w:rsidP="00D51305">
      <w:pPr>
        <w:spacing w:after="0" w:line="240" w:lineRule="auto"/>
        <w:ind w:left="360"/>
        <w:jc w:val="both"/>
        <w:rPr>
          <w:rFonts w:ascii="Times New Roman" w:eastAsia="Times New Roman" w:hAnsi="Times New Roman"/>
          <w:snapToGrid w:val="0"/>
          <w:sz w:val="24"/>
          <w:szCs w:val="24"/>
          <w:lang w:eastAsia="hu-HU"/>
        </w:rPr>
      </w:pPr>
      <w:r w:rsidRPr="00B76268">
        <w:rPr>
          <w:rFonts w:ascii="Times New Roman" w:eastAsia="Times New Roman" w:hAnsi="Times New Roman"/>
          <w:sz w:val="24"/>
          <w:szCs w:val="24"/>
          <w:lang w:eastAsia="hu-HU"/>
        </w:rPr>
        <w:t xml:space="preserve">beleértve az adatkezelés minden elemét, függetlenül attól, hogy az elektronikusan vagy papír alapon történik. </w:t>
      </w:r>
    </w:p>
    <w:p w14:paraId="2C22D6B5" w14:textId="77777777" w:rsidR="00B32387" w:rsidRPr="00B76268" w:rsidRDefault="00B32387" w:rsidP="00D51305">
      <w:pPr>
        <w:spacing w:after="0" w:line="240" w:lineRule="auto"/>
        <w:rPr>
          <w:rFonts w:ascii="Times New Roman" w:eastAsia="Times New Roman" w:hAnsi="Times New Roman"/>
          <w:b/>
          <w:sz w:val="24"/>
          <w:szCs w:val="24"/>
          <w:lang w:eastAsia="hu-HU"/>
        </w:rPr>
      </w:pPr>
    </w:p>
    <w:p w14:paraId="4F93B186" w14:textId="77777777" w:rsidR="00B32387" w:rsidRPr="00B76268" w:rsidRDefault="006533A9"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2</w:t>
      </w:r>
      <w:r w:rsidR="00B32387" w:rsidRPr="00B76268">
        <w:rPr>
          <w:rFonts w:ascii="Times New Roman" w:eastAsia="Times New Roman" w:hAnsi="Times New Roman"/>
          <w:b/>
          <w:sz w:val="24"/>
          <w:szCs w:val="24"/>
          <w:lang w:eastAsia="hu-HU"/>
        </w:rPr>
        <w:t>. Értelmező rendelkezések</w:t>
      </w:r>
    </w:p>
    <w:p w14:paraId="700E3E5D" w14:textId="77777777" w:rsidR="00B32387" w:rsidRPr="00B76268" w:rsidRDefault="00B32387" w:rsidP="00D51305">
      <w:pPr>
        <w:spacing w:after="0" w:line="240" w:lineRule="auto"/>
        <w:rPr>
          <w:rFonts w:ascii="Times New Roman" w:eastAsia="Times New Roman" w:hAnsi="Times New Roman"/>
          <w:sz w:val="24"/>
          <w:szCs w:val="24"/>
          <w:lang w:eastAsia="hu-HU"/>
        </w:rPr>
      </w:pPr>
      <w:bookmarkStart w:id="2" w:name="_Toc279142022"/>
    </w:p>
    <w:p w14:paraId="6D7B6A12" w14:textId="77777777" w:rsidR="00B32387" w:rsidRPr="00B76268" w:rsidRDefault="006533A9"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4</w:t>
      </w:r>
      <w:r w:rsidR="00B32387" w:rsidRPr="00B76268">
        <w:rPr>
          <w:rFonts w:ascii="Times New Roman" w:eastAsia="Times New Roman" w:hAnsi="Times New Roman"/>
          <w:sz w:val="24"/>
          <w:szCs w:val="24"/>
          <w:lang w:eastAsia="hu-HU"/>
        </w:rPr>
        <w:t>. A szabályzat alkalmazásában:</w:t>
      </w:r>
    </w:p>
    <w:p w14:paraId="32A13125"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w:t>
      </w:r>
      <w:r w:rsidRPr="00B76268">
        <w:rPr>
          <w:rFonts w:ascii="Times New Roman" w:eastAsia="Times New Roman" w:hAnsi="Times New Roman"/>
          <w:b/>
          <w:sz w:val="24"/>
          <w:szCs w:val="24"/>
          <w:lang w:eastAsia="hu-HU"/>
        </w:rPr>
        <w:t xml:space="preserve">: </w:t>
      </w:r>
      <w:r w:rsidRPr="00B76268">
        <w:rPr>
          <w:rFonts w:ascii="Times New Roman" w:eastAsia="Times New Roman" w:hAnsi="Times New Roman"/>
          <w:sz w:val="24"/>
          <w:szCs w:val="24"/>
          <w:lang w:eastAsia="hu-HU"/>
        </w:rPr>
        <w:t>a</w:t>
      </w:r>
      <w:r w:rsidRPr="00B76268">
        <w:rPr>
          <w:rFonts w:ascii="Times New Roman" w:eastAsia="Times New Roman" w:hAnsi="Times New Roman"/>
          <w:b/>
          <w:sz w:val="24"/>
          <w:szCs w:val="24"/>
          <w:lang w:eastAsia="hu-HU"/>
        </w:rPr>
        <w:t xml:space="preserve"> </w:t>
      </w:r>
      <w:r w:rsidRPr="00B76268">
        <w:rPr>
          <w:rFonts w:ascii="Times New Roman" w:eastAsia="Times New Roman" w:hAnsi="Times New Roman"/>
          <w:sz w:val="24"/>
          <w:szCs w:val="24"/>
          <w:lang w:eastAsia="hu-HU"/>
        </w:rPr>
        <w:t>személyes adat és a közérdekű adat, hordozójára, megjelenési formájára tekintet nélkül;</w:t>
      </w:r>
    </w:p>
    <w:p w14:paraId="6CE734FA"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adatbiztonság</w:t>
      </w:r>
      <w:r w:rsidRPr="00B76268">
        <w:rPr>
          <w:rFonts w:ascii="Times New Roman" w:eastAsia="Times New Roman" w:hAnsi="Times New Roman"/>
          <w:b/>
          <w:sz w:val="24"/>
          <w:szCs w:val="24"/>
          <w:lang w:eastAsia="hu-HU"/>
        </w:rPr>
        <w:t xml:space="preserve">: </w:t>
      </w:r>
      <w:r w:rsidRPr="00B76268">
        <w:rPr>
          <w:rFonts w:ascii="Times New Roman" w:eastAsia="Times New Roman" w:hAnsi="Times New Roman"/>
          <w:sz w:val="24"/>
          <w:szCs w:val="24"/>
          <w:lang w:eastAsia="hu-HU"/>
        </w:rPr>
        <w:t xml:space="preserve">az a dinamikusan változó állapot, amikor az adat </w:t>
      </w:r>
      <w:r w:rsidR="00B158F1" w:rsidRPr="00B76268">
        <w:rPr>
          <w:rFonts w:ascii="Times New Roman" w:eastAsia="Times New Roman" w:hAnsi="Times New Roman"/>
          <w:sz w:val="24"/>
          <w:szCs w:val="24"/>
          <w:lang w:eastAsia="hu-HU"/>
        </w:rPr>
        <w:t>-</w:t>
      </w:r>
      <w:r w:rsidRPr="00B76268">
        <w:rPr>
          <w:rFonts w:ascii="Times New Roman" w:eastAsia="Times New Roman" w:hAnsi="Times New Roman"/>
          <w:sz w:val="24"/>
          <w:szCs w:val="24"/>
          <w:lang w:eastAsia="hu-HU"/>
        </w:rPr>
        <w:t xml:space="preserve"> megjelenési formájától függetlenül </w:t>
      </w:r>
      <w:r w:rsidR="00B158F1" w:rsidRPr="00B76268">
        <w:rPr>
          <w:rFonts w:ascii="Times New Roman" w:eastAsia="Times New Roman" w:hAnsi="Times New Roman"/>
          <w:sz w:val="24"/>
          <w:szCs w:val="24"/>
          <w:lang w:eastAsia="hu-HU"/>
        </w:rPr>
        <w:t>-</w:t>
      </w:r>
      <w:r w:rsidRPr="00B76268">
        <w:rPr>
          <w:rFonts w:ascii="Times New Roman" w:eastAsia="Times New Roman" w:hAnsi="Times New Roman"/>
          <w:sz w:val="24"/>
          <w:szCs w:val="24"/>
          <w:lang w:eastAsia="hu-HU"/>
        </w:rPr>
        <w:t xml:space="preserve"> folyamatosan fejlődő védelmet élvez, azaz bizalmassága, rendelkezésre állása és sértetlensége biztosított;</w:t>
      </w:r>
    </w:p>
    <w:p w14:paraId="7CE8412B" w14:textId="4F8ACE0A"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adatfeldolgozás: az adatkezelési műveletekhez kapcsolódó technikai feladatok</w:t>
      </w:r>
      <w:r w:rsidR="00420E7A" w:rsidRPr="00B76268">
        <w:rPr>
          <w:rFonts w:ascii="Times New Roman" w:eastAsia="Times New Roman" w:hAnsi="Times New Roman"/>
          <w:sz w:val="24"/>
          <w:szCs w:val="24"/>
          <w:lang w:eastAsia="hu-HU"/>
        </w:rPr>
        <w:t xml:space="preserve"> (pl. adatok gyűjtése, rögzítése, informatikai rendszerek üzemeltetése)</w:t>
      </w:r>
      <w:r w:rsidR="00CD01F3" w:rsidRPr="00B76268">
        <w:rPr>
          <w:rFonts w:ascii="Times New Roman" w:eastAsia="Times New Roman" w:hAnsi="Times New Roman"/>
          <w:sz w:val="24"/>
          <w:szCs w:val="24"/>
          <w:lang w:eastAsia="hu-HU"/>
        </w:rPr>
        <w:t xml:space="preserve"> nem </w:t>
      </w:r>
      <w:r w:rsidR="009A0EBA" w:rsidRPr="00B76268">
        <w:rPr>
          <w:rFonts w:ascii="Times New Roman" w:eastAsia="Times New Roman" w:hAnsi="Times New Roman"/>
          <w:sz w:val="24"/>
          <w:szCs w:val="24"/>
          <w:lang w:eastAsia="hu-HU"/>
        </w:rPr>
        <w:t xml:space="preserve">IPA </w:t>
      </w:r>
      <w:r w:rsidR="009014E1" w:rsidRPr="00B76268">
        <w:rPr>
          <w:rFonts w:ascii="Times New Roman" w:eastAsia="Times New Roman" w:hAnsi="Times New Roman"/>
          <w:sz w:val="24"/>
          <w:szCs w:val="24"/>
          <w:lang w:eastAsia="hu-HU"/>
        </w:rPr>
        <w:t>NAV</w:t>
      </w:r>
      <w:r w:rsidR="00E215BD">
        <w:rPr>
          <w:rFonts w:ascii="Times New Roman" w:eastAsia="Times New Roman" w:hAnsi="Times New Roman"/>
          <w:sz w:val="24"/>
          <w:szCs w:val="24"/>
          <w:lang w:eastAsia="hu-HU"/>
        </w:rPr>
        <w:t xml:space="preserve"> tagok</w:t>
      </w:r>
      <w:r w:rsidR="009014E1" w:rsidRPr="00B76268">
        <w:rPr>
          <w:rFonts w:ascii="Times New Roman" w:eastAsia="Times New Roman" w:hAnsi="Times New Roman"/>
          <w:sz w:val="24"/>
          <w:szCs w:val="24"/>
          <w:lang w:eastAsia="hu-HU"/>
        </w:rPr>
        <w:t xml:space="preserve"> általi </w:t>
      </w:r>
      <w:r w:rsidRPr="00B76268">
        <w:rPr>
          <w:rFonts w:ascii="Times New Roman" w:eastAsia="Times New Roman" w:hAnsi="Times New Roman"/>
          <w:sz w:val="24"/>
          <w:szCs w:val="24"/>
          <w:lang w:eastAsia="hu-HU"/>
        </w:rPr>
        <w:t>elvégzése;</w:t>
      </w:r>
    </w:p>
    <w:p w14:paraId="7519139E" w14:textId="1B0F484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adatfeldolgozó: </w:t>
      </w:r>
      <w:r w:rsidRPr="00B76268">
        <w:rPr>
          <w:rFonts w:ascii="Times New Roman" w:eastAsia="Times New Roman" w:hAnsi="Times New Roman"/>
          <w:snapToGrid w:val="0"/>
          <w:sz w:val="24"/>
          <w:szCs w:val="24"/>
          <w:lang w:eastAsia="hu-HU"/>
        </w:rPr>
        <w:t>a</w:t>
      </w:r>
      <w:r w:rsidR="009A0EBA" w:rsidRPr="00B76268">
        <w:rPr>
          <w:rFonts w:ascii="Times New Roman" w:eastAsia="Times New Roman" w:hAnsi="Times New Roman"/>
          <w:snapToGrid w:val="0"/>
          <w:sz w:val="24"/>
          <w:szCs w:val="24"/>
          <w:lang w:eastAsia="hu-HU"/>
        </w:rPr>
        <w:t>z IPA NAV egyesület</w:t>
      </w:r>
      <w:r w:rsidRPr="00B76268">
        <w:rPr>
          <w:rFonts w:ascii="Times New Roman" w:eastAsia="Times New Roman" w:hAnsi="Times New Roman"/>
          <w:snapToGrid w:val="0"/>
          <w:sz w:val="24"/>
          <w:szCs w:val="24"/>
          <w:lang w:eastAsia="hu-HU"/>
        </w:rPr>
        <w:t>től elkülönülő, a</w:t>
      </w:r>
      <w:r w:rsidR="009A0EBA" w:rsidRPr="00B76268">
        <w:rPr>
          <w:rFonts w:ascii="Times New Roman" w:eastAsia="Times New Roman" w:hAnsi="Times New Roman"/>
          <w:snapToGrid w:val="0"/>
          <w:sz w:val="24"/>
          <w:szCs w:val="24"/>
          <w:lang w:eastAsia="hu-HU"/>
        </w:rPr>
        <w:t>z IPA</w:t>
      </w:r>
      <w:r w:rsidRPr="00B76268">
        <w:rPr>
          <w:rFonts w:ascii="Times New Roman" w:eastAsia="Times New Roman" w:hAnsi="Times New Roman"/>
          <w:snapToGrid w:val="0"/>
          <w:sz w:val="24"/>
          <w:szCs w:val="24"/>
          <w:lang w:eastAsia="hu-HU"/>
        </w:rPr>
        <w:t xml:space="preserve"> NAV-val szerződéses jogviszonyban álló természetes személy, jogi személy és jogi szem</w:t>
      </w:r>
      <w:r w:rsidR="009A0EBA" w:rsidRPr="00B76268">
        <w:rPr>
          <w:rFonts w:ascii="Times New Roman" w:eastAsia="Times New Roman" w:hAnsi="Times New Roman"/>
          <w:snapToGrid w:val="0"/>
          <w:sz w:val="24"/>
          <w:szCs w:val="24"/>
          <w:lang w:eastAsia="hu-HU"/>
        </w:rPr>
        <w:t>élyiséggel nem rendelkező egyéb</w:t>
      </w:r>
      <w:r w:rsidR="00E215BD">
        <w:rPr>
          <w:rFonts w:ascii="Times New Roman" w:eastAsia="Times New Roman" w:hAnsi="Times New Roman"/>
          <w:snapToGrid w:val="0"/>
          <w:sz w:val="24"/>
          <w:szCs w:val="24"/>
          <w:lang w:eastAsia="hu-HU"/>
        </w:rPr>
        <w:t xml:space="preserve"> személy</w:t>
      </w:r>
      <w:r w:rsidR="009A0EBA" w:rsidRPr="00B76268">
        <w:rPr>
          <w:rFonts w:ascii="Times New Roman" w:eastAsia="Times New Roman" w:hAnsi="Times New Roman"/>
          <w:snapToGrid w:val="0"/>
          <w:sz w:val="24"/>
          <w:szCs w:val="24"/>
          <w:lang w:eastAsia="hu-HU"/>
        </w:rPr>
        <w:t xml:space="preserve">, </w:t>
      </w:r>
      <w:r w:rsidRPr="00B76268">
        <w:rPr>
          <w:rFonts w:ascii="Times New Roman" w:eastAsia="Times New Roman" w:hAnsi="Times New Roman"/>
          <w:sz w:val="24"/>
          <w:szCs w:val="24"/>
          <w:lang w:eastAsia="hu-HU"/>
        </w:rPr>
        <w:t>aki a</w:t>
      </w:r>
      <w:r w:rsidR="009A0EB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által kezelt adatok tekintetében adatfeldolgozást végez;</w:t>
      </w:r>
    </w:p>
    <w:p w14:paraId="5E127E1F"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adatkezelés: az alkalmazott eljárástól függetlenül az adatokon végzett bármely művelet vagy műveletek összessége, így pl. </w:t>
      </w:r>
      <w:r w:rsidR="00420E7A" w:rsidRPr="00B76268">
        <w:rPr>
          <w:rFonts w:ascii="Times New Roman" w:eastAsia="Times New Roman" w:hAnsi="Times New Roman"/>
          <w:sz w:val="24"/>
          <w:szCs w:val="24"/>
          <w:lang w:eastAsia="hu-HU"/>
        </w:rPr>
        <w:t xml:space="preserve">adatok </w:t>
      </w:r>
      <w:r w:rsidRPr="00B76268">
        <w:rPr>
          <w:rFonts w:ascii="Times New Roman" w:eastAsia="Times New Roman" w:hAnsi="Times New Roman"/>
          <w:sz w:val="24"/>
          <w:szCs w:val="24"/>
          <w:lang w:eastAsia="hu-HU"/>
        </w:rPr>
        <w:t xml:space="preserve">gyűjtése, felvétele, rögzítése, rendszerezése, tárolása, megváltoztatása, felhasználása, továbbítása, nyilvánosságra hozatala, összehangolása vagy összekapcsolása, zárolása, törlése, megsemmisítése, valamint az adatok további felhasználásának </w:t>
      </w:r>
      <w:r w:rsidRPr="00B76268">
        <w:rPr>
          <w:rFonts w:ascii="Times New Roman" w:eastAsia="Times New Roman" w:hAnsi="Times New Roman"/>
          <w:sz w:val="24"/>
          <w:szCs w:val="24"/>
          <w:lang w:eastAsia="hu-HU"/>
        </w:rPr>
        <w:lastRenderedPageBreak/>
        <w:t>megakadályozása</w:t>
      </w:r>
      <w:r w:rsidR="002D5E48" w:rsidRPr="00B76268">
        <w:rPr>
          <w:rFonts w:ascii="Times New Roman" w:eastAsia="Times New Roman" w:hAnsi="Times New Roman"/>
          <w:sz w:val="24"/>
          <w:szCs w:val="24"/>
          <w:lang w:eastAsia="hu-HU"/>
        </w:rPr>
        <w:t>, fénykép-, hang- vagy képfelvétel készítése, valamint a személy azonosítására alkalmas fizikai jellemzők (pl. ujj- vagy tenyérnyomat, DNS-minta, íriszkép) rögzítése;</w:t>
      </w:r>
    </w:p>
    <w:p w14:paraId="067D507E" w14:textId="5D564EEA"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adatkezelő</w:t>
      </w:r>
      <w:r w:rsidRPr="00B76268">
        <w:rPr>
          <w:rFonts w:ascii="Times New Roman" w:eastAsia="Times New Roman" w:hAnsi="Times New Roman"/>
          <w:iCs/>
          <w:sz w:val="24"/>
          <w:szCs w:val="24"/>
          <w:lang w:eastAsia="hu-HU"/>
        </w:rPr>
        <w:t>: a</w:t>
      </w:r>
      <w:r w:rsidR="009A0EBA" w:rsidRPr="00B76268">
        <w:rPr>
          <w:rFonts w:ascii="Times New Roman" w:eastAsia="Times New Roman" w:hAnsi="Times New Roman"/>
          <w:iCs/>
          <w:sz w:val="24"/>
          <w:szCs w:val="24"/>
          <w:lang w:eastAsia="hu-HU"/>
        </w:rPr>
        <w:t>z IPA</w:t>
      </w:r>
      <w:r w:rsidRPr="00B76268">
        <w:rPr>
          <w:rFonts w:ascii="Times New Roman" w:eastAsia="Times New Roman" w:hAnsi="Times New Roman"/>
          <w:iCs/>
          <w:sz w:val="24"/>
          <w:szCs w:val="24"/>
          <w:lang w:eastAsia="hu-HU"/>
        </w:rPr>
        <w:t xml:space="preserve"> NAV;</w:t>
      </w:r>
    </w:p>
    <w:p w14:paraId="1085B476" w14:textId="4AF66414"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adatkezelő</w:t>
      </w:r>
      <w:r w:rsidRPr="00B76268">
        <w:rPr>
          <w:rFonts w:ascii="Times New Roman" w:eastAsia="Times New Roman" w:hAnsi="Times New Roman"/>
          <w:b/>
          <w:sz w:val="24"/>
          <w:szCs w:val="24"/>
          <w:lang w:eastAsia="hu-HU"/>
        </w:rPr>
        <w:t xml:space="preserve"> </w:t>
      </w:r>
      <w:r w:rsidRPr="00B76268">
        <w:rPr>
          <w:rFonts w:ascii="Times New Roman" w:eastAsia="Times New Roman" w:hAnsi="Times New Roman"/>
          <w:sz w:val="24"/>
          <w:szCs w:val="24"/>
          <w:lang w:eastAsia="hu-HU"/>
        </w:rPr>
        <w:t>szerv</w:t>
      </w:r>
      <w:r w:rsidRPr="00B76268">
        <w:rPr>
          <w:rFonts w:ascii="Times New Roman" w:eastAsia="Times New Roman" w:hAnsi="Times New Roman"/>
          <w:b/>
          <w:sz w:val="24"/>
          <w:szCs w:val="24"/>
          <w:lang w:eastAsia="hu-HU"/>
        </w:rPr>
        <w:t>:</w:t>
      </w:r>
      <w:r w:rsidRPr="00B76268">
        <w:rPr>
          <w:rFonts w:ascii="Times New Roman" w:eastAsia="Times New Roman" w:hAnsi="Times New Roman"/>
          <w:sz w:val="24"/>
          <w:szCs w:val="24"/>
          <w:lang w:eastAsia="hu-HU"/>
        </w:rPr>
        <w:t xml:space="preserve"> a</w:t>
      </w:r>
      <w:r w:rsidR="009A0EB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w:t>
      </w:r>
      <w:r w:rsidR="00E215BD">
        <w:rPr>
          <w:rFonts w:ascii="Times New Roman" w:eastAsia="Times New Roman" w:hAnsi="Times New Roman"/>
          <w:sz w:val="24"/>
          <w:szCs w:val="24"/>
          <w:lang w:eastAsia="hu-HU"/>
        </w:rPr>
        <w:t>AV</w:t>
      </w:r>
      <w:r w:rsidR="00F70EFC" w:rsidRPr="00B76268">
        <w:rPr>
          <w:rFonts w:ascii="Times New Roman" w:eastAsia="Times New Roman" w:hAnsi="Times New Roman"/>
          <w:sz w:val="24"/>
          <w:szCs w:val="24"/>
          <w:lang w:eastAsia="hu-HU"/>
        </w:rPr>
        <w:t>;</w:t>
      </w:r>
    </w:p>
    <w:p w14:paraId="7468DFAA" w14:textId="4393168C" w:rsidR="00617141" w:rsidRPr="00B76268" w:rsidRDefault="00617141"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adattovábbítás: személyes adatok </w:t>
      </w:r>
      <w:r w:rsidR="00F70EFC" w:rsidRPr="00B76268">
        <w:rPr>
          <w:rFonts w:ascii="Times New Roman" w:eastAsia="Times New Roman" w:hAnsi="Times New Roman"/>
          <w:sz w:val="24"/>
          <w:szCs w:val="24"/>
          <w:lang w:eastAsia="hu-HU"/>
        </w:rPr>
        <w:t xml:space="preserve">IPA </w:t>
      </w:r>
      <w:r w:rsidRPr="00B76268">
        <w:rPr>
          <w:rFonts w:ascii="Times New Roman" w:eastAsia="Times New Roman" w:hAnsi="Times New Roman"/>
          <w:sz w:val="24"/>
          <w:szCs w:val="24"/>
          <w:lang w:eastAsia="hu-HU"/>
        </w:rPr>
        <w:t>NAV-on kívül</w:t>
      </w:r>
      <w:r w:rsidR="00CD01F3" w:rsidRPr="00B76268">
        <w:rPr>
          <w:rFonts w:ascii="Times New Roman" w:eastAsia="Times New Roman" w:hAnsi="Times New Roman"/>
          <w:sz w:val="24"/>
          <w:szCs w:val="24"/>
          <w:lang w:eastAsia="hu-HU"/>
        </w:rPr>
        <w:t>re történő</w:t>
      </w:r>
      <w:r w:rsidRPr="00B76268">
        <w:rPr>
          <w:rFonts w:ascii="Times New Roman" w:eastAsia="Times New Roman" w:hAnsi="Times New Roman"/>
          <w:sz w:val="24"/>
          <w:szCs w:val="24"/>
          <w:lang w:eastAsia="hu-HU"/>
        </w:rPr>
        <w:t xml:space="preserve"> megküldés</w:t>
      </w:r>
      <w:r w:rsidR="00F70EFC" w:rsidRPr="00B76268">
        <w:rPr>
          <w:rFonts w:ascii="Times New Roman" w:eastAsia="Times New Roman" w:hAnsi="Times New Roman"/>
          <w:sz w:val="24"/>
          <w:szCs w:val="24"/>
          <w:lang w:eastAsia="hu-HU"/>
        </w:rPr>
        <w:t>e;</w:t>
      </w:r>
    </w:p>
    <w:p w14:paraId="765983ED"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adatvédelem</w:t>
      </w:r>
      <w:r w:rsidRPr="00B76268">
        <w:rPr>
          <w:rFonts w:ascii="Times New Roman" w:eastAsia="Times New Roman" w:hAnsi="Times New Roman"/>
          <w:b/>
          <w:sz w:val="24"/>
          <w:szCs w:val="24"/>
          <w:lang w:eastAsia="hu-HU"/>
        </w:rPr>
        <w:t>:</w:t>
      </w:r>
      <w:r w:rsidRPr="00B76268">
        <w:rPr>
          <w:rFonts w:ascii="Times New Roman" w:eastAsia="Times New Roman" w:hAnsi="Times New Roman"/>
          <w:sz w:val="24"/>
          <w:szCs w:val="24"/>
          <w:lang w:eastAsia="hu-HU"/>
        </w:rPr>
        <w:t xml:space="preserve"> szervezeti, személyi, fizikai, elektronikus és adminisztratív előírások kidolgozása és intézkedések végrehajtása az adatok védelme érdekében;</w:t>
      </w:r>
    </w:p>
    <w:p w14:paraId="63270F03" w14:textId="0A287FC6" w:rsidR="00B158F1" w:rsidRPr="00B76268" w:rsidRDefault="00B158F1"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adatvédelmi incidens: személyes adat jogellenes kezelése vagy feldolgozása, így különösen a jogosulatlan hozzáférés, megváltoztatás, továbbítás, nyilvánosságra hozatal, törlés vagy megsemmisítés, valamint a véletlen </w:t>
      </w:r>
      <w:r w:rsidR="00420E7A" w:rsidRPr="00B76268">
        <w:rPr>
          <w:rFonts w:ascii="Times New Roman" w:eastAsia="Times New Roman" w:hAnsi="Times New Roman"/>
          <w:sz w:val="24"/>
          <w:szCs w:val="24"/>
          <w:lang w:eastAsia="hu-HU"/>
        </w:rPr>
        <w:t xml:space="preserve">elvesztés, </w:t>
      </w:r>
      <w:r w:rsidRPr="00B76268">
        <w:rPr>
          <w:rFonts w:ascii="Times New Roman" w:eastAsia="Times New Roman" w:hAnsi="Times New Roman"/>
          <w:sz w:val="24"/>
          <w:szCs w:val="24"/>
          <w:lang w:eastAsia="hu-HU"/>
        </w:rPr>
        <w:t>megsemmisülés és sérülés</w:t>
      </w:r>
      <w:r w:rsidR="00F70EFC" w:rsidRPr="00B76268">
        <w:rPr>
          <w:rFonts w:ascii="Times New Roman" w:eastAsia="Times New Roman" w:hAnsi="Times New Roman"/>
          <w:sz w:val="24"/>
          <w:szCs w:val="24"/>
          <w:lang w:eastAsia="hu-HU"/>
        </w:rPr>
        <w:t>;</w:t>
      </w:r>
    </w:p>
    <w:p w14:paraId="490ADF22" w14:textId="2192FE92" w:rsidR="00B32387" w:rsidRPr="00B76268" w:rsidRDefault="00E215BD"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egyedi közzétételi lista: azon adatok, melyek közzétételét</w:t>
      </w:r>
      <w:r w:rsidR="00B32387" w:rsidRPr="00B76268">
        <w:rPr>
          <w:rFonts w:ascii="Times New Roman" w:eastAsia="Times New Roman" w:hAnsi="Times New Roman"/>
          <w:sz w:val="24"/>
          <w:szCs w:val="24"/>
          <w:lang w:eastAsia="hu-HU"/>
        </w:rPr>
        <w:t xml:space="preserve"> a</w:t>
      </w:r>
      <w:r w:rsidR="00F70EFC" w:rsidRPr="00B76268">
        <w:rPr>
          <w:rFonts w:ascii="Times New Roman" w:eastAsia="Times New Roman" w:hAnsi="Times New Roman"/>
          <w:sz w:val="24"/>
          <w:szCs w:val="24"/>
          <w:lang w:eastAsia="hu-HU"/>
        </w:rPr>
        <w:t>z IPA NAV elnöke</w:t>
      </w:r>
      <w:r>
        <w:rPr>
          <w:rFonts w:ascii="Times New Roman" w:eastAsia="Times New Roman" w:hAnsi="Times New Roman"/>
          <w:sz w:val="24"/>
          <w:szCs w:val="24"/>
          <w:lang w:eastAsia="hu-HU"/>
        </w:rPr>
        <w:t xml:space="preserve"> meghatároz</w:t>
      </w:r>
      <w:r w:rsidR="00B32387" w:rsidRPr="00B76268">
        <w:rPr>
          <w:rFonts w:ascii="Times New Roman" w:eastAsia="Times New Roman" w:hAnsi="Times New Roman"/>
          <w:sz w:val="24"/>
          <w:szCs w:val="24"/>
          <w:lang w:eastAsia="hu-HU"/>
        </w:rPr>
        <w:t>;</w:t>
      </w:r>
    </w:p>
    <w:p w14:paraId="411EF4E4" w14:textId="779DA751"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elektronikus közzététel: az Infotv.-ben meghatározott adatoknak a</w:t>
      </w:r>
      <w:r w:rsidR="00F70EFC" w:rsidRPr="00B76268">
        <w:rPr>
          <w:rFonts w:ascii="Times New Roman" w:eastAsia="Times New Roman" w:hAnsi="Times New Roman"/>
          <w:sz w:val="24"/>
          <w:szCs w:val="24"/>
          <w:lang w:eastAsia="hu-HU"/>
        </w:rPr>
        <w:t xml:space="preserve">z IPA NAV </w:t>
      </w:r>
      <w:r w:rsidRPr="00B76268">
        <w:rPr>
          <w:rFonts w:ascii="Times New Roman" w:eastAsia="Times New Roman" w:hAnsi="Times New Roman"/>
          <w:sz w:val="24"/>
          <w:szCs w:val="24"/>
          <w:lang w:eastAsia="hu-HU"/>
        </w:rPr>
        <w:t xml:space="preserve">internetes honlapján történő hozzáférhetővé tétele az Infotv.-ben meghatározott feltételek szerint; </w:t>
      </w:r>
    </w:p>
    <w:p w14:paraId="5BA5AAFD"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érintett: az a konkrét, egyéb személyektől egyértelműen megkülönböztethető természetes személy, akivel az adat, az adatból levonható következtetés kapcsolatba hozható;</w:t>
      </w:r>
    </w:p>
    <w:p w14:paraId="7D9D95C8" w14:textId="097432D2" w:rsidR="00B32387" w:rsidRPr="00B76268" w:rsidRDefault="00E215BD"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felelős személy</w:t>
      </w:r>
      <w:r w:rsidR="00B32387" w:rsidRPr="00B76268">
        <w:rPr>
          <w:rFonts w:ascii="Times New Roman" w:eastAsia="Times New Roman" w:hAnsi="Times New Roman"/>
          <w:sz w:val="24"/>
          <w:szCs w:val="24"/>
          <w:lang w:eastAsia="hu-HU"/>
        </w:rPr>
        <w:t>: a</w:t>
      </w:r>
      <w:r>
        <w:rPr>
          <w:rFonts w:ascii="Times New Roman" w:eastAsia="Times New Roman" w:hAnsi="Times New Roman"/>
          <w:sz w:val="24"/>
          <w:szCs w:val="24"/>
          <w:lang w:eastAsia="hu-HU"/>
        </w:rPr>
        <w:t>z IPA NAV azon személye</w:t>
      </w:r>
      <w:r w:rsidR="00F70EFC" w:rsidRPr="00B76268">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a</w:t>
      </w:r>
      <w:r w:rsidR="00F70EFC" w:rsidRPr="00B76268">
        <w:rPr>
          <w:rFonts w:ascii="Times New Roman" w:eastAsia="Times New Roman" w:hAnsi="Times New Roman"/>
          <w:sz w:val="24"/>
          <w:szCs w:val="24"/>
          <w:lang w:eastAsia="hu-HU"/>
        </w:rPr>
        <w:t>mely</w:t>
      </w:r>
      <w:r w:rsidR="00B32387" w:rsidRPr="00B76268">
        <w:rPr>
          <w:rFonts w:ascii="Times New Roman" w:eastAsia="Times New Roman" w:hAnsi="Times New Roman"/>
          <w:sz w:val="24"/>
          <w:szCs w:val="24"/>
          <w:lang w:eastAsia="hu-HU"/>
        </w:rPr>
        <w:t xml:space="preserve"> a</w:t>
      </w:r>
      <w:r>
        <w:rPr>
          <w:rFonts w:ascii="Times New Roman" w:eastAsia="Times New Roman" w:hAnsi="Times New Roman"/>
          <w:sz w:val="24"/>
          <w:szCs w:val="24"/>
          <w:lang w:eastAsia="hu-HU"/>
        </w:rPr>
        <w:t xml:space="preserve"> közzétételi egységet elkészíti, összeállítja, továbbítja, közzéteszi, frissíti</w:t>
      </w:r>
      <w:r w:rsidR="00B32387" w:rsidRPr="00B76268">
        <w:rPr>
          <w:rFonts w:ascii="Times New Roman" w:eastAsia="Times New Roman" w:hAnsi="Times New Roman"/>
          <w:sz w:val="24"/>
          <w:szCs w:val="24"/>
          <w:lang w:eastAsia="hu-HU"/>
        </w:rPr>
        <w:t>;</w:t>
      </w:r>
    </w:p>
    <w:p w14:paraId="21880CC0"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jogosulatlan hozzáférés: jogszerű célhoz nem kötött vagy kifejezetten magáncélból történő betekintés az adatkezelésbe;</w:t>
      </w:r>
    </w:p>
    <w:p w14:paraId="7B5DD539" w14:textId="77777777" w:rsidR="00B32387" w:rsidRPr="00B76268" w:rsidRDefault="00B32387"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jogosultság</w:t>
      </w:r>
      <w:r w:rsidRPr="00B76268">
        <w:rPr>
          <w:rFonts w:ascii="Times New Roman" w:eastAsia="Times New Roman" w:hAnsi="Times New Roman"/>
          <w:b/>
          <w:sz w:val="24"/>
          <w:szCs w:val="24"/>
          <w:lang w:eastAsia="hu-HU"/>
        </w:rPr>
        <w:t>:</w:t>
      </w:r>
      <w:r w:rsidRPr="00B76268">
        <w:rPr>
          <w:rFonts w:ascii="Times New Roman" w:eastAsia="Times New Roman" w:hAnsi="Times New Roman"/>
          <w:sz w:val="24"/>
          <w:szCs w:val="24"/>
          <w:lang w:eastAsia="hu-HU"/>
        </w:rPr>
        <w:t xml:space="preserve"> az adatkezeléssel érintett adatokon (adatkörökön), meghatározott tevékenységek végrehajtására adott lehetőség. Ilyen a valamely adatra vonatkozó rögzítési, módosítási, törlési jog (együtt: ügyintézési jogosultság), továbbá az olvasási jog (lekérdezési jogosultság);</w:t>
      </w:r>
    </w:p>
    <w:bookmarkEnd w:id="2"/>
    <w:p w14:paraId="3744F553" w14:textId="4A4B3D4A" w:rsidR="00605F9E" w:rsidRPr="00B76268" w:rsidRDefault="009D3D95"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Style w:val="bold"/>
          <w:rFonts w:ascii="Times New Roman" w:hAnsi="Times New Roman"/>
          <w:color w:val="000000"/>
          <w:sz w:val="24"/>
          <w:szCs w:val="24"/>
        </w:rPr>
        <w:t>címzett</w:t>
      </w:r>
      <w:r w:rsidR="00605F9E" w:rsidRPr="00B76268">
        <w:rPr>
          <w:rFonts w:ascii="Times New Roman" w:hAnsi="Times New Roman"/>
          <w:color w:val="000000"/>
          <w:sz w:val="24"/>
          <w:szCs w:val="24"/>
        </w:rPr>
        <w: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1C296FCA" w14:textId="2144D554" w:rsidR="00605F9E" w:rsidRPr="00B76268" w:rsidRDefault="009D3D95"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Style w:val="bold"/>
          <w:rFonts w:ascii="Times New Roman" w:hAnsi="Times New Roman"/>
          <w:color w:val="000000"/>
          <w:sz w:val="24"/>
          <w:szCs w:val="24"/>
        </w:rPr>
        <w:t>harmadik fél</w:t>
      </w:r>
      <w:r w:rsidR="00605F9E" w:rsidRPr="00B76268">
        <w:rPr>
          <w:rFonts w:ascii="Times New Roman" w:hAnsi="Times New Roman"/>
          <w:color w:val="000000"/>
          <w:sz w:val="24"/>
          <w:szCs w:val="24"/>
        </w:rPr>
        <w:t>: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0F84FA22" w14:textId="626E4D47" w:rsidR="00605F9E" w:rsidRPr="00B76268" w:rsidRDefault="009D3D95"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Style w:val="bold"/>
          <w:rFonts w:ascii="Times New Roman" w:hAnsi="Times New Roman"/>
          <w:color w:val="000000"/>
          <w:sz w:val="24"/>
          <w:szCs w:val="24"/>
        </w:rPr>
        <w:t>az érintett hozzájárulása</w:t>
      </w:r>
      <w:r w:rsidR="00605F9E" w:rsidRPr="00B76268">
        <w:rPr>
          <w:rFonts w:ascii="Times New Roman" w:hAnsi="Times New Roman"/>
          <w:color w:val="000000"/>
          <w:sz w:val="24"/>
          <w:szCs w:val="24"/>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18615A07" w14:textId="5A0A43DF" w:rsidR="00605F9E" w:rsidRPr="00B76268" w:rsidRDefault="009D3D95"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Style w:val="bold"/>
          <w:rFonts w:ascii="Times New Roman" w:hAnsi="Times New Roman"/>
          <w:color w:val="000000"/>
          <w:sz w:val="24"/>
          <w:szCs w:val="24"/>
        </w:rPr>
        <w:t>adatvédelmi incidens</w:t>
      </w:r>
      <w:r w:rsidR="00605F9E" w:rsidRPr="00B76268">
        <w:rPr>
          <w:rFonts w:ascii="Times New Roman" w:hAnsi="Times New Roman"/>
          <w:color w:val="000000"/>
          <w:sz w:val="24"/>
          <w:szCs w:val="24"/>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046B757A" w14:textId="5DE6CEFD" w:rsidR="00B32387" w:rsidRPr="00E215BD" w:rsidRDefault="009D3D95" w:rsidP="00D51305">
      <w:pPr>
        <w:numPr>
          <w:ilvl w:val="1"/>
          <w:numId w:val="5"/>
        </w:numPr>
        <w:tabs>
          <w:tab w:val="num" w:pos="720"/>
        </w:tabs>
        <w:autoSpaceDE w:val="0"/>
        <w:autoSpaceDN w:val="0"/>
        <w:adjustRightInd w:val="0"/>
        <w:spacing w:after="0" w:line="240" w:lineRule="auto"/>
        <w:ind w:left="720"/>
        <w:jc w:val="both"/>
        <w:rPr>
          <w:rFonts w:ascii="Times New Roman" w:eastAsia="Times New Roman" w:hAnsi="Times New Roman"/>
          <w:sz w:val="24"/>
          <w:szCs w:val="24"/>
          <w:lang w:eastAsia="hu-HU"/>
        </w:rPr>
      </w:pPr>
      <w:r w:rsidRPr="00B76268">
        <w:rPr>
          <w:rStyle w:val="bold"/>
          <w:rFonts w:ascii="Times New Roman" w:hAnsi="Times New Roman"/>
          <w:color w:val="000000"/>
          <w:sz w:val="24"/>
          <w:szCs w:val="24"/>
        </w:rPr>
        <w:t>álnevesítés</w:t>
      </w:r>
      <w:r w:rsidR="00605F9E" w:rsidRPr="00B76268">
        <w:rPr>
          <w:rFonts w:ascii="Times New Roman" w:hAnsi="Times New Roman"/>
          <w:color w:val="000000"/>
          <w:sz w:val="24"/>
          <w:szCs w:val="24"/>
        </w:rPr>
        <w:t>: 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w:t>
      </w:r>
    </w:p>
    <w:p w14:paraId="49CE4F9F" w14:textId="77777777" w:rsidR="00E215BD" w:rsidRPr="00B76268" w:rsidRDefault="00E215BD" w:rsidP="00E215BD">
      <w:pPr>
        <w:tabs>
          <w:tab w:val="num" w:pos="2062"/>
        </w:tabs>
        <w:autoSpaceDE w:val="0"/>
        <w:autoSpaceDN w:val="0"/>
        <w:adjustRightInd w:val="0"/>
        <w:spacing w:after="0" w:line="240" w:lineRule="auto"/>
        <w:ind w:left="720"/>
        <w:jc w:val="both"/>
        <w:rPr>
          <w:rFonts w:ascii="Times New Roman" w:eastAsia="Times New Roman" w:hAnsi="Times New Roman"/>
          <w:sz w:val="24"/>
          <w:szCs w:val="24"/>
          <w:lang w:eastAsia="hu-HU"/>
        </w:rPr>
      </w:pPr>
    </w:p>
    <w:p w14:paraId="29868CD5" w14:textId="77777777" w:rsidR="00B32387" w:rsidRPr="00B76268" w:rsidRDefault="006533A9" w:rsidP="00D51305">
      <w:pPr>
        <w:keepNext/>
        <w:spacing w:after="0" w:line="240" w:lineRule="auto"/>
        <w:jc w:val="center"/>
        <w:outlineLvl w:val="0"/>
        <w:rPr>
          <w:rFonts w:ascii="Times New Roman" w:eastAsia="Times New Roman" w:hAnsi="Times New Roman"/>
          <w:b/>
          <w:bCs/>
          <w:kern w:val="32"/>
          <w:sz w:val="24"/>
          <w:szCs w:val="24"/>
          <w:lang w:eastAsia="hu-HU"/>
        </w:rPr>
      </w:pPr>
      <w:bookmarkStart w:id="3" w:name="_Toc292799009"/>
      <w:bookmarkStart w:id="4" w:name="_Toc294524964"/>
      <w:r w:rsidRPr="00B76268">
        <w:rPr>
          <w:rFonts w:ascii="Times New Roman" w:eastAsia="Times New Roman" w:hAnsi="Times New Roman"/>
          <w:b/>
          <w:bCs/>
          <w:kern w:val="32"/>
          <w:sz w:val="24"/>
          <w:szCs w:val="24"/>
          <w:lang w:eastAsia="hu-HU"/>
        </w:rPr>
        <w:t>3</w:t>
      </w:r>
      <w:r w:rsidR="00B32387" w:rsidRPr="00B76268">
        <w:rPr>
          <w:rFonts w:ascii="Times New Roman" w:eastAsia="Times New Roman" w:hAnsi="Times New Roman"/>
          <w:b/>
          <w:bCs/>
          <w:kern w:val="32"/>
          <w:sz w:val="24"/>
          <w:szCs w:val="24"/>
          <w:lang w:eastAsia="hu-HU"/>
        </w:rPr>
        <w:t>. Az adatkezelés elvei</w:t>
      </w:r>
      <w:bookmarkEnd w:id="3"/>
      <w:bookmarkEnd w:id="4"/>
    </w:p>
    <w:p w14:paraId="29D5941B" w14:textId="77777777" w:rsidR="00B32387" w:rsidRPr="00B76268" w:rsidRDefault="00B32387" w:rsidP="00D51305">
      <w:pPr>
        <w:spacing w:after="0" w:line="240" w:lineRule="auto"/>
        <w:jc w:val="center"/>
        <w:rPr>
          <w:rFonts w:ascii="Times New Roman" w:eastAsia="Times New Roman" w:hAnsi="Times New Roman"/>
          <w:b/>
          <w:bCs/>
          <w:sz w:val="24"/>
          <w:szCs w:val="24"/>
          <w:lang w:eastAsia="hu-HU"/>
        </w:rPr>
      </w:pPr>
    </w:p>
    <w:p w14:paraId="019FA9A7" w14:textId="2A4B8A0A" w:rsidR="00B32387" w:rsidRPr="00B76268" w:rsidRDefault="006533A9"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5</w:t>
      </w:r>
      <w:r w:rsidR="00B32387" w:rsidRPr="00B76268">
        <w:rPr>
          <w:rFonts w:ascii="Times New Roman" w:eastAsia="Times New Roman" w:hAnsi="Times New Roman"/>
          <w:sz w:val="24"/>
          <w:szCs w:val="24"/>
          <w:lang w:eastAsia="hu-HU"/>
        </w:rPr>
        <w:t xml:space="preserve">. A </w:t>
      </w:r>
      <w:r w:rsidR="001D3936" w:rsidRPr="00B76268">
        <w:rPr>
          <w:rFonts w:ascii="Times New Roman" w:eastAsia="Times New Roman" w:hAnsi="Times New Roman"/>
          <w:sz w:val="24"/>
          <w:szCs w:val="24"/>
          <w:lang w:eastAsia="hu-HU"/>
        </w:rPr>
        <w:t>jogszerű</w:t>
      </w:r>
      <w:r w:rsidR="00F95900" w:rsidRPr="00B76268">
        <w:rPr>
          <w:rFonts w:ascii="Times New Roman" w:eastAsia="Times New Roman" w:hAnsi="Times New Roman"/>
          <w:sz w:val="24"/>
          <w:szCs w:val="24"/>
          <w:lang w:eastAsia="hu-HU"/>
        </w:rPr>
        <w:t xml:space="preserve"> és tisztességes adatkezelés </w:t>
      </w:r>
      <w:r w:rsidR="00B32387" w:rsidRPr="00B76268">
        <w:rPr>
          <w:rFonts w:ascii="Times New Roman" w:eastAsia="Times New Roman" w:hAnsi="Times New Roman"/>
          <w:sz w:val="24"/>
          <w:szCs w:val="24"/>
          <w:lang w:eastAsia="hu-HU"/>
        </w:rPr>
        <w:t xml:space="preserve">elve alapján: </w:t>
      </w:r>
    </w:p>
    <w:p w14:paraId="653C16F9" w14:textId="26DF6778" w:rsidR="00B32387" w:rsidRPr="00B76268" w:rsidRDefault="00756409" w:rsidP="00D51305">
      <w:pPr>
        <w:numPr>
          <w:ilvl w:val="0"/>
          <w:numId w:val="1"/>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adatkezelő</w:t>
      </w:r>
      <w:r w:rsidR="005F43AA"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 xml:space="preserve">személyes adatot kizárólag az érintett hozzájárulásával vagy törvényi felhatalmazás alapján, a jogszabályban rögzített előírásoknak megfelelően, </w:t>
      </w:r>
      <w:r w:rsidR="00F95900" w:rsidRPr="00B76268">
        <w:rPr>
          <w:rFonts w:ascii="Times New Roman" w:eastAsia="Times New Roman" w:hAnsi="Times New Roman"/>
          <w:sz w:val="24"/>
          <w:szCs w:val="24"/>
          <w:lang w:eastAsia="hu-HU"/>
        </w:rPr>
        <w:t xml:space="preserve">az érintett számára átlátható módon, </w:t>
      </w:r>
      <w:r w:rsidR="00B32387" w:rsidRPr="00B76268">
        <w:rPr>
          <w:rFonts w:ascii="Times New Roman" w:eastAsia="Times New Roman" w:hAnsi="Times New Roman"/>
          <w:sz w:val="24"/>
          <w:szCs w:val="24"/>
          <w:lang w:eastAsia="hu-HU"/>
        </w:rPr>
        <w:t>a</w:t>
      </w:r>
      <w:r w:rsidRPr="00B76268">
        <w:rPr>
          <w:rFonts w:ascii="Times New Roman" w:eastAsia="Times New Roman" w:hAnsi="Times New Roman"/>
          <w:sz w:val="24"/>
          <w:szCs w:val="24"/>
          <w:lang w:eastAsia="hu-HU"/>
        </w:rPr>
        <w:t>z IPA NAV Alapszabályában</w:t>
      </w:r>
      <w:r w:rsidR="00B32387" w:rsidRPr="00B76268">
        <w:rPr>
          <w:rFonts w:ascii="Times New Roman" w:eastAsia="Times New Roman" w:hAnsi="Times New Roman"/>
          <w:sz w:val="24"/>
          <w:szCs w:val="24"/>
          <w:lang w:eastAsia="hu-HU"/>
        </w:rPr>
        <w:t xml:space="preserve"> foglalt feladatai végrehajtása során kezelhetnek</w:t>
      </w:r>
      <w:r w:rsidR="001D3936" w:rsidRPr="00B76268">
        <w:rPr>
          <w:rFonts w:ascii="Times New Roman" w:eastAsia="Times New Roman" w:hAnsi="Times New Roman"/>
          <w:sz w:val="24"/>
          <w:szCs w:val="24"/>
          <w:lang w:eastAsia="hu-HU"/>
        </w:rPr>
        <w:t>. A törvényi felhatalmazással esnek egy tekintet alá a Magyarország területén közvetlenül hatályosuló, a hazai jogrendbe átültetést nem igénylő kötelező uniós aktusok is.</w:t>
      </w:r>
      <w:r w:rsidR="00B32387" w:rsidRPr="00B76268">
        <w:rPr>
          <w:rFonts w:ascii="Times New Roman" w:eastAsia="Times New Roman" w:hAnsi="Times New Roman"/>
          <w:sz w:val="24"/>
          <w:szCs w:val="24"/>
          <w:lang w:eastAsia="hu-HU"/>
        </w:rPr>
        <w:t xml:space="preserve">  </w:t>
      </w:r>
    </w:p>
    <w:p w14:paraId="36A7474F" w14:textId="55845DF4" w:rsidR="00B32387" w:rsidRPr="00B76268" w:rsidRDefault="00756409" w:rsidP="00D51305">
      <w:pPr>
        <w:numPr>
          <w:ilvl w:val="0"/>
          <w:numId w:val="1"/>
        </w:numPr>
        <w:spacing w:after="0" w:line="240" w:lineRule="auto"/>
        <w:jc w:val="both"/>
        <w:rPr>
          <w:rFonts w:ascii="Times New Roman" w:eastAsia="Times New Roman" w:hAnsi="Times New Roman"/>
          <w:snapToGrid w:val="0"/>
          <w:sz w:val="24"/>
          <w:szCs w:val="24"/>
          <w:lang w:eastAsia="hu-HU"/>
        </w:rPr>
      </w:pPr>
      <w:r w:rsidRPr="00B76268">
        <w:rPr>
          <w:rFonts w:ascii="Times New Roman" w:eastAsia="Times New Roman" w:hAnsi="Times New Roman"/>
          <w:snapToGrid w:val="0"/>
          <w:sz w:val="24"/>
          <w:szCs w:val="24"/>
          <w:lang w:eastAsia="hu-HU"/>
        </w:rPr>
        <w:lastRenderedPageBreak/>
        <w:t>külső szerződők</w:t>
      </w:r>
      <w:r w:rsidR="00B32387" w:rsidRPr="00B76268">
        <w:rPr>
          <w:rFonts w:ascii="Times New Roman" w:eastAsia="Times New Roman" w:hAnsi="Times New Roman"/>
          <w:snapToGrid w:val="0"/>
          <w:sz w:val="24"/>
          <w:szCs w:val="24"/>
          <w:lang w:eastAsia="hu-HU"/>
        </w:rPr>
        <w:t xml:space="preserve"> a</w:t>
      </w:r>
      <w:r w:rsidR="009B7094" w:rsidRPr="00B76268">
        <w:rPr>
          <w:rFonts w:ascii="Times New Roman" w:eastAsia="Times New Roman" w:hAnsi="Times New Roman"/>
          <w:snapToGrid w:val="0"/>
          <w:sz w:val="24"/>
          <w:szCs w:val="24"/>
          <w:lang w:eastAsia="hu-HU"/>
        </w:rPr>
        <w:t xml:space="preserve"> velük kötött polgári jogi szerződés</w:t>
      </w:r>
      <w:r w:rsidR="00B32387" w:rsidRPr="00B76268">
        <w:rPr>
          <w:rFonts w:ascii="Times New Roman" w:eastAsia="Times New Roman" w:hAnsi="Times New Roman"/>
          <w:snapToGrid w:val="0"/>
          <w:sz w:val="24"/>
          <w:szCs w:val="24"/>
          <w:lang w:eastAsia="hu-HU"/>
        </w:rPr>
        <w:t xml:space="preserve"> által meghatározott módon </w:t>
      </w:r>
      <w:r w:rsidR="00884A55" w:rsidRPr="00B76268">
        <w:rPr>
          <w:rFonts w:ascii="Times New Roman" w:eastAsia="Times New Roman" w:hAnsi="Times New Roman"/>
          <w:snapToGrid w:val="0"/>
          <w:sz w:val="24"/>
          <w:szCs w:val="24"/>
          <w:lang w:eastAsia="hu-HU"/>
        </w:rPr>
        <w:t xml:space="preserve">kezelhetnek és </w:t>
      </w:r>
      <w:r w:rsidR="00B32387" w:rsidRPr="00B76268">
        <w:rPr>
          <w:rFonts w:ascii="Times New Roman" w:eastAsia="Times New Roman" w:hAnsi="Times New Roman"/>
          <w:snapToGrid w:val="0"/>
          <w:sz w:val="24"/>
          <w:szCs w:val="24"/>
          <w:lang w:eastAsia="hu-HU"/>
        </w:rPr>
        <w:t>dolgozhatnak fel személyes adatot.</w:t>
      </w:r>
    </w:p>
    <w:p w14:paraId="4A67656F"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7BAB34F4" w14:textId="77777777" w:rsidR="00B32387" w:rsidRPr="00B76268" w:rsidRDefault="006533A9"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6</w:t>
      </w:r>
      <w:r w:rsidR="00B32387" w:rsidRPr="00B76268">
        <w:rPr>
          <w:rFonts w:ascii="Times New Roman" w:eastAsia="Times New Roman" w:hAnsi="Times New Roman"/>
          <w:sz w:val="24"/>
          <w:szCs w:val="24"/>
          <w:lang w:eastAsia="hu-HU"/>
        </w:rPr>
        <w:t>. A célhoz kötöttség elve alapján</w:t>
      </w:r>
    </w:p>
    <w:p w14:paraId="721B687A" w14:textId="4285B46F" w:rsidR="00B32387" w:rsidRPr="00B76268" w:rsidRDefault="00756409" w:rsidP="00D51305">
      <w:pPr>
        <w:numPr>
          <w:ilvl w:val="0"/>
          <w:numId w:val="2"/>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adatkezelő</w:t>
      </w:r>
      <w:r w:rsidR="00816EF1"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k</w:t>
      </w:r>
      <w:r w:rsidRPr="00B76268">
        <w:rPr>
          <w:rFonts w:ascii="Times New Roman" w:eastAsia="Times New Roman" w:hAnsi="Times New Roman"/>
          <w:sz w:val="24"/>
          <w:szCs w:val="24"/>
          <w:lang w:eastAsia="hu-HU"/>
        </w:rPr>
        <w:t>izárólag a</w:t>
      </w:r>
      <w:r w:rsidR="00B32387" w:rsidRPr="00B76268">
        <w:rPr>
          <w:rFonts w:ascii="Times New Roman" w:eastAsia="Times New Roman" w:hAnsi="Times New Roman"/>
          <w:sz w:val="24"/>
          <w:szCs w:val="24"/>
          <w:lang w:eastAsia="hu-HU"/>
        </w:rPr>
        <w:t xml:space="preserve"> meghatározott feladataik ellátása céljából, a részükre biztosított jogosultságok rendeltetésszerű használatával kezelhetnek személyes adatot;</w:t>
      </w:r>
    </w:p>
    <w:p w14:paraId="208409A2" w14:textId="77777777" w:rsidR="00B32387" w:rsidRPr="00B76268" w:rsidRDefault="00B32387" w:rsidP="00D51305">
      <w:pPr>
        <w:numPr>
          <w:ilvl w:val="0"/>
          <w:numId w:val="2"/>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konkrét, törvényben rögzített </w:t>
      </w:r>
      <w:r w:rsidR="00884A55" w:rsidRPr="00B76268">
        <w:rPr>
          <w:rFonts w:ascii="Times New Roman" w:eastAsia="Times New Roman" w:hAnsi="Times New Roman"/>
          <w:sz w:val="24"/>
          <w:szCs w:val="24"/>
          <w:lang w:eastAsia="hu-HU"/>
        </w:rPr>
        <w:t>vagy az érintett által adott hozzájárulásban megfogalmazott</w:t>
      </w:r>
      <w:r w:rsidRPr="00B76268">
        <w:rPr>
          <w:rFonts w:ascii="Times New Roman" w:eastAsia="Times New Roman" w:hAnsi="Times New Roman"/>
          <w:sz w:val="24"/>
          <w:szCs w:val="24"/>
          <w:lang w:eastAsia="hu-HU"/>
        </w:rPr>
        <w:t xml:space="preserve"> </w:t>
      </w:r>
      <w:r w:rsidR="009B7094" w:rsidRPr="00B76268">
        <w:rPr>
          <w:rFonts w:ascii="Times New Roman" w:eastAsia="Times New Roman" w:hAnsi="Times New Roman"/>
          <w:sz w:val="24"/>
          <w:szCs w:val="24"/>
          <w:lang w:eastAsia="hu-HU"/>
        </w:rPr>
        <w:t xml:space="preserve">célhoz </w:t>
      </w:r>
      <w:r w:rsidRPr="00B76268">
        <w:rPr>
          <w:rFonts w:ascii="Times New Roman" w:eastAsia="Times New Roman" w:hAnsi="Times New Roman"/>
          <w:sz w:val="24"/>
          <w:szCs w:val="24"/>
          <w:lang w:eastAsia="hu-HU"/>
        </w:rPr>
        <w:t>nem köthető adatkezelés tilos;</w:t>
      </w:r>
    </w:p>
    <w:p w14:paraId="04724254" w14:textId="1E67D3CD" w:rsidR="001D3936" w:rsidRPr="00B76268" w:rsidRDefault="001D3936" w:rsidP="00D51305">
      <w:pPr>
        <w:numPr>
          <w:ilvl w:val="0"/>
          <w:numId w:val="2"/>
        </w:numPr>
        <w:spacing w:after="0" w:line="240" w:lineRule="auto"/>
        <w:jc w:val="both"/>
        <w:rPr>
          <w:rFonts w:ascii="Times New Roman" w:eastAsia="Times New Roman" w:hAnsi="Times New Roman"/>
          <w:snapToGrid w:val="0"/>
          <w:sz w:val="24"/>
          <w:szCs w:val="24"/>
          <w:lang w:eastAsia="hu-HU"/>
        </w:rPr>
      </w:pPr>
      <w:r w:rsidRPr="00B76268">
        <w:rPr>
          <w:rFonts w:ascii="Times New Roman" w:eastAsia="Times New Roman" w:hAnsi="Times New Roman"/>
          <w:sz w:val="24"/>
          <w:szCs w:val="24"/>
          <w:lang w:eastAsia="hu-HU"/>
        </w:rPr>
        <w:t>a</w:t>
      </w:r>
      <w:r w:rsidR="00756409"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által kezelt személyes adatok magáncélra történő felhasználása - beleértve a saját személyes adatok lekérdezését is - tilos;</w:t>
      </w:r>
    </w:p>
    <w:p w14:paraId="2E674604" w14:textId="58DFC6E7" w:rsidR="00B32387" w:rsidRPr="00B76268" w:rsidRDefault="00B32387" w:rsidP="00D51305">
      <w:pPr>
        <w:pStyle w:val="Listaszerbekezds"/>
        <w:numPr>
          <w:ilvl w:val="0"/>
          <w:numId w:val="2"/>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amennyiben az adatkezelés célja teljesült vagy megszűnt, </w:t>
      </w:r>
      <w:r w:rsidR="00884A55" w:rsidRPr="00B76268">
        <w:rPr>
          <w:rFonts w:ascii="Times New Roman" w:eastAsia="Times New Roman" w:hAnsi="Times New Roman"/>
          <w:sz w:val="24"/>
          <w:szCs w:val="24"/>
          <w:lang w:eastAsia="hu-HU"/>
        </w:rPr>
        <w:t>az adatkezelésre irányadó jogszabályban vagy a levéltári törvényben szereplő tárolási határidőt kö</w:t>
      </w:r>
      <w:r w:rsidR="00F95900" w:rsidRPr="00B76268">
        <w:rPr>
          <w:rFonts w:ascii="Times New Roman" w:eastAsia="Times New Roman" w:hAnsi="Times New Roman"/>
          <w:sz w:val="24"/>
          <w:szCs w:val="24"/>
          <w:lang w:eastAsia="hu-HU"/>
        </w:rPr>
        <w:t>v</w:t>
      </w:r>
      <w:r w:rsidR="00884A55" w:rsidRPr="00B76268">
        <w:rPr>
          <w:rFonts w:ascii="Times New Roman" w:eastAsia="Times New Roman" w:hAnsi="Times New Roman"/>
          <w:sz w:val="24"/>
          <w:szCs w:val="24"/>
          <w:lang w:eastAsia="hu-HU"/>
        </w:rPr>
        <w:t>etően az adatot elektronikusan törölni, a papírala</w:t>
      </w:r>
      <w:r w:rsidR="00C771DD" w:rsidRPr="00B76268">
        <w:rPr>
          <w:rFonts w:ascii="Times New Roman" w:eastAsia="Times New Roman" w:hAnsi="Times New Roman"/>
          <w:sz w:val="24"/>
          <w:szCs w:val="24"/>
          <w:lang w:eastAsia="hu-HU"/>
        </w:rPr>
        <w:t>p</w:t>
      </w:r>
      <w:r w:rsidR="00884A55" w:rsidRPr="00B76268">
        <w:rPr>
          <w:rFonts w:ascii="Times New Roman" w:eastAsia="Times New Roman" w:hAnsi="Times New Roman"/>
          <w:sz w:val="24"/>
          <w:szCs w:val="24"/>
          <w:lang w:eastAsia="hu-HU"/>
        </w:rPr>
        <w:t>ú adathordozót pedig selejtezni kell.</w:t>
      </w:r>
    </w:p>
    <w:p w14:paraId="4AF5D574"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540AA05A" w14:textId="4F44FA40" w:rsidR="00B32387" w:rsidRPr="00B76268" w:rsidRDefault="006533A9"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7</w:t>
      </w:r>
      <w:r w:rsidR="00B32387" w:rsidRPr="00B76268">
        <w:rPr>
          <w:rFonts w:ascii="Times New Roman" w:eastAsia="Times New Roman" w:hAnsi="Times New Roman"/>
          <w:sz w:val="24"/>
          <w:szCs w:val="24"/>
          <w:lang w:eastAsia="hu-HU"/>
        </w:rPr>
        <w:t xml:space="preserve">. A </w:t>
      </w:r>
      <w:r w:rsidR="003667D6" w:rsidRPr="00B76268">
        <w:rPr>
          <w:rFonts w:ascii="Times New Roman" w:eastAsia="Times New Roman" w:hAnsi="Times New Roman"/>
          <w:sz w:val="24"/>
          <w:szCs w:val="24"/>
          <w:lang w:eastAsia="hu-HU"/>
        </w:rPr>
        <w:t xml:space="preserve">pontosság </w:t>
      </w:r>
      <w:r w:rsidR="00B32387" w:rsidRPr="00B76268">
        <w:rPr>
          <w:rFonts w:ascii="Times New Roman" w:eastAsia="Times New Roman" w:hAnsi="Times New Roman"/>
          <w:sz w:val="24"/>
          <w:szCs w:val="24"/>
          <w:lang w:eastAsia="hu-HU"/>
        </w:rPr>
        <w:t>elve alapján</w:t>
      </w:r>
      <w:r w:rsidR="003667D6"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 amennyiben a</w:t>
      </w:r>
      <w:r w:rsidR="00756409"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w:t>
      </w:r>
      <w:r w:rsidR="00201EA0" w:rsidRPr="00B76268">
        <w:rPr>
          <w:rFonts w:ascii="Times New Roman" w:eastAsia="Times New Roman" w:hAnsi="Times New Roman"/>
          <w:sz w:val="24"/>
          <w:szCs w:val="24"/>
          <w:lang w:eastAsia="hu-HU"/>
        </w:rPr>
        <w:t>érintett tagja</w:t>
      </w:r>
      <w:r w:rsidR="00B32387" w:rsidRPr="00B76268">
        <w:rPr>
          <w:rFonts w:ascii="Times New Roman" w:eastAsia="Times New Roman" w:hAnsi="Times New Roman"/>
          <w:sz w:val="24"/>
          <w:szCs w:val="24"/>
          <w:lang w:eastAsia="hu-HU"/>
        </w:rPr>
        <w:t xml:space="preserve"> tudomást szerez arról, hogy az általa kezelt személyes adat hibás, hiányos, vagy időszerűtlen, köteles azt helyesbíteni,</w:t>
      </w:r>
      <w:r w:rsidR="003667D6" w:rsidRPr="00B76268">
        <w:rPr>
          <w:rFonts w:ascii="Times New Roman" w:eastAsia="Times New Roman" w:hAnsi="Times New Roman"/>
          <w:sz w:val="24"/>
          <w:szCs w:val="24"/>
          <w:lang w:eastAsia="hu-HU"/>
        </w:rPr>
        <w:t xml:space="preserve"> aktualizálni</w:t>
      </w:r>
      <w:r w:rsidR="00B32387" w:rsidRPr="00B76268">
        <w:rPr>
          <w:rFonts w:ascii="Times New Roman" w:eastAsia="Times New Roman" w:hAnsi="Times New Roman"/>
          <w:sz w:val="24"/>
          <w:szCs w:val="24"/>
          <w:lang w:eastAsia="hu-HU"/>
        </w:rPr>
        <w:t xml:space="preserve"> vagy az adat helyesbítését</w:t>
      </w:r>
      <w:r w:rsidR="003667D6" w:rsidRPr="00B76268">
        <w:rPr>
          <w:rFonts w:ascii="Times New Roman" w:eastAsia="Times New Roman" w:hAnsi="Times New Roman"/>
          <w:sz w:val="24"/>
          <w:szCs w:val="24"/>
          <w:lang w:eastAsia="hu-HU"/>
        </w:rPr>
        <w:t>, aktualizálását</w:t>
      </w:r>
      <w:r w:rsidR="00B32387" w:rsidRPr="00B76268">
        <w:rPr>
          <w:rFonts w:ascii="Times New Roman" w:eastAsia="Times New Roman" w:hAnsi="Times New Roman"/>
          <w:sz w:val="24"/>
          <w:szCs w:val="24"/>
          <w:lang w:eastAsia="hu-HU"/>
        </w:rPr>
        <w:t xml:space="preserve"> az adat rögzítéséért felelős </w:t>
      </w:r>
      <w:r w:rsidR="00201EA0" w:rsidRPr="00B76268">
        <w:rPr>
          <w:rFonts w:ascii="Times New Roman" w:eastAsia="Times New Roman" w:hAnsi="Times New Roman"/>
          <w:sz w:val="24"/>
          <w:szCs w:val="24"/>
          <w:lang w:eastAsia="hu-HU"/>
        </w:rPr>
        <w:t>adatkezelőnél</w:t>
      </w:r>
      <w:r w:rsidR="00D74A49"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 xml:space="preserve">kezdeményezni, és erről mindazokat értesíteni, akiknek az adat továbbításra került. </w:t>
      </w:r>
      <w:r w:rsidR="003667D6" w:rsidRPr="00B76268">
        <w:rPr>
          <w:rFonts w:ascii="Times New Roman" w:eastAsia="Times New Roman" w:hAnsi="Times New Roman"/>
          <w:sz w:val="24"/>
          <w:szCs w:val="24"/>
          <w:lang w:eastAsia="hu-HU"/>
        </w:rPr>
        <w:t>Amennyiben a</w:t>
      </w:r>
      <w:r w:rsidR="00201EA0" w:rsidRPr="00B76268">
        <w:rPr>
          <w:rFonts w:ascii="Times New Roman" w:eastAsia="Times New Roman" w:hAnsi="Times New Roman"/>
          <w:sz w:val="24"/>
          <w:szCs w:val="24"/>
          <w:lang w:eastAsia="hu-HU"/>
        </w:rPr>
        <w:t>z IPA NAV az érintett tag</w:t>
      </w:r>
      <w:r w:rsidR="003667D6" w:rsidRPr="00B76268">
        <w:rPr>
          <w:rFonts w:ascii="Times New Roman" w:eastAsia="Times New Roman" w:hAnsi="Times New Roman"/>
          <w:sz w:val="24"/>
          <w:szCs w:val="24"/>
          <w:lang w:eastAsia="hu-HU"/>
        </w:rPr>
        <w:t xml:space="preserve"> hozzájárulásával kezeli személyes adatát, az adataiban bekövetke</w:t>
      </w:r>
      <w:r w:rsidR="00201EA0" w:rsidRPr="00B76268">
        <w:rPr>
          <w:rFonts w:ascii="Times New Roman" w:eastAsia="Times New Roman" w:hAnsi="Times New Roman"/>
          <w:sz w:val="24"/>
          <w:szCs w:val="24"/>
          <w:lang w:eastAsia="hu-HU"/>
        </w:rPr>
        <w:t>zett változást az érintett tag</w:t>
      </w:r>
      <w:r w:rsidR="003667D6" w:rsidRPr="00B76268">
        <w:rPr>
          <w:rFonts w:ascii="Times New Roman" w:eastAsia="Times New Roman" w:hAnsi="Times New Roman"/>
          <w:sz w:val="24"/>
          <w:szCs w:val="24"/>
          <w:lang w:eastAsia="hu-HU"/>
        </w:rPr>
        <w:t xml:space="preserve"> haladéktalanul köteles közölni az adatkezelést végző </w:t>
      </w:r>
      <w:r w:rsidR="00201EA0" w:rsidRPr="00B76268">
        <w:rPr>
          <w:rFonts w:ascii="Times New Roman" w:eastAsia="Times New Roman" w:hAnsi="Times New Roman"/>
          <w:sz w:val="24"/>
          <w:szCs w:val="24"/>
          <w:lang w:eastAsia="hu-HU"/>
        </w:rPr>
        <w:t>adatkezelővel</w:t>
      </w:r>
      <w:r w:rsidR="00D74A49" w:rsidRPr="00B76268">
        <w:rPr>
          <w:rFonts w:ascii="Times New Roman" w:eastAsia="Times New Roman" w:hAnsi="Times New Roman"/>
          <w:sz w:val="24"/>
          <w:szCs w:val="24"/>
          <w:lang w:eastAsia="hu-HU"/>
        </w:rPr>
        <w:t xml:space="preserve">. </w:t>
      </w:r>
      <w:r w:rsidR="003667D6" w:rsidRPr="00B76268">
        <w:rPr>
          <w:rFonts w:ascii="Times New Roman" w:eastAsia="Times New Roman" w:hAnsi="Times New Roman"/>
          <w:sz w:val="24"/>
          <w:szCs w:val="24"/>
          <w:lang w:eastAsia="hu-HU"/>
        </w:rPr>
        <w:t xml:space="preserve"> </w:t>
      </w:r>
    </w:p>
    <w:p w14:paraId="36B67509"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10B4BA08" w14:textId="77777777" w:rsidR="00B32387" w:rsidRPr="00B76268" w:rsidRDefault="006533A9" w:rsidP="00D51305">
      <w:pPr>
        <w:spacing w:after="0" w:line="240" w:lineRule="auto"/>
        <w:ind w:left="426" w:hanging="426"/>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8</w:t>
      </w:r>
      <w:r w:rsidR="00B32387" w:rsidRPr="00B76268">
        <w:rPr>
          <w:rFonts w:ascii="Times New Roman" w:eastAsia="Times New Roman" w:hAnsi="Times New Roman"/>
          <w:sz w:val="24"/>
          <w:szCs w:val="24"/>
          <w:lang w:eastAsia="hu-HU"/>
        </w:rPr>
        <w:t xml:space="preserve">. Az adatbiztonság elve alapján az adat kezelése során </w:t>
      </w:r>
      <w:r w:rsidR="0046772B" w:rsidRPr="00B76268">
        <w:rPr>
          <w:rFonts w:ascii="Times New Roman" w:eastAsia="Times New Roman" w:hAnsi="Times New Roman"/>
          <w:sz w:val="24"/>
          <w:szCs w:val="24"/>
          <w:lang w:eastAsia="hu-HU"/>
        </w:rPr>
        <w:t xml:space="preserve">a tudomány és a technológia állását, illetve a megvalósítás költségeit is figyelembe véve </w:t>
      </w:r>
      <w:r w:rsidR="003667D6" w:rsidRPr="00B76268">
        <w:rPr>
          <w:rFonts w:ascii="Times New Roman" w:eastAsia="Times New Roman" w:hAnsi="Times New Roman"/>
          <w:sz w:val="24"/>
          <w:szCs w:val="24"/>
          <w:lang w:eastAsia="hu-HU"/>
        </w:rPr>
        <w:t xml:space="preserve">megfelelő technikai és adminisztratív intézkedésekkel </w:t>
      </w:r>
      <w:r w:rsidR="00B32387" w:rsidRPr="00B76268">
        <w:rPr>
          <w:rFonts w:ascii="Times New Roman" w:eastAsia="Times New Roman" w:hAnsi="Times New Roman"/>
          <w:sz w:val="24"/>
          <w:szCs w:val="24"/>
          <w:lang w:eastAsia="hu-HU"/>
        </w:rPr>
        <w:t>biztosítani kell, hogy:</w:t>
      </w:r>
    </w:p>
    <w:p w14:paraId="00517DA2" w14:textId="77777777" w:rsidR="00B32387" w:rsidRPr="00B76268" w:rsidRDefault="00B32387" w:rsidP="00D51305">
      <w:pPr>
        <w:numPr>
          <w:ilvl w:val="0"/>
          <w:numId w:val="3"/>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személyes adat illetéktelen harmadik személy tudomására ne jusson (bizalmasság),    </w:t>
      </w:r>
    </w:p>
    <w:p w14:paraId="514D5038" w14:textId="77777777" w:rsidR="00B32387" w:rsidRPr="00B76268" w:rsidRDefault="00B32387" w:rsidP="00D51305">
      <w:pPr>
        <w:numPr>
          <w:ilvl w:val="0"/>
          <w:numId w:val="3"/>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 illetéktelen harmadik személy által ne legyen módosítható (sértetlenség),</w:t>
      </w:r>
    </w:p>
    <w:p w14:paraId="1E0B602B" w14:textId="77777777" w:rsidR="00431E01" w:rsidRPr="00B76268" w:rsidRDefault="00B32387" w:rsidP="00D51305">
      <w:pPr>
        <w:numPr>
          <w:ilvl w:val="0"/>
          <w:numId w:val="3"/>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az adat elérhető legyen a feljogosított személyek, szervezetek számára (rendelkezésre állás). </w:t>
      </w:r>
    </w:p>
    <w:p w14:paraId="35752218"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69A9CFB4" w14:textId="76C247EF" w:rsidR="00431E01" w:rsidRPr="00B76268" w:rsidRDefault="00431E01" w:rsidP="00D51305">
      <w:pPr>
        <w:spacing w:after="0" w:line="240" w:lineRule="auto"/>
        <w:ind w:left="426" w:hanging="426"/>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9.</w:t>
      </w:r>
      <w:r w:rsidRPr="00B76268">
        <w:rPr>
          <w:rFonts w:ascii="Times New Roman" w:eastAsia="Times New Roman" w:hAnsi="Times New Roman"/>
          <w:sz w:val="24"/>
          <w:szCs w:val="24"/>
          <w:lang w:eastAsia="hu-HU"/>
        </w:rPr>
        <w:tab/>
        <w:t xml:space="preserve">Az adatbiztonságot növelő megoldás az „álnevesítés”, amikor az adott nyilvántartásból </w:t>
      </w:r>
      <w:r w:rsidR="00EC68E3" w:rsidRPr="00B76268">
        <w:rPr>
          <w:rFonts w:ascii="Times New Roman" w:eastAsia="Times New Roman" w:hAnsi="Times New Roman"/>
          <w:sz w:val="24"/>
          <w:szCs w:val="24"/>
          <w:lang w:eastAsia="hu-HU"/>
        </w:rPr>
        <w:t xml:space="preserve">további információk felhasználása nélkül </w:t>
      </w:r>
      <w:r w:rsidRPr="00B76268">
        <w:rPr>
          <w:rFonts w:ascii="Times New Roman" w:eastAsia="Times New Roman" w:hAnsi="Times New Roman"/>
          <w:sz w:val="24"/>
          <w:szCs w:val="24"/>
          <w:lang w:eastAsia="hu-HU"/>
        </w:rPr>
        <w:t>nem állapítható meg, hogy az adatkezelés mely konkrét természetes személyre vonatkozik. A</w:t>
      </w:r>
      <w:r w:rsidR="00201EA0"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esetében ez jellemzően valamely </w:t>
      </w:r>
      <w:r w:rsidR="00201EA0" w:rsidRPr="00B76268">
        <w:rPr>
          <w:rFonts w:ascii="Times New Roman" w:eastAsia="Times New Roman" w:hAnsi="Times New Roman"/>
          <w:sz w:val="24"/>
          <w:szCs w:val="24"/>
          <w:lang w:eastAsia="hu-HU"/>
        </w:rPr>
        <w:t>tag</w:t>
      </w:r>
      <w:r w:rsidRPr="00B76268">
        <w:rPr>
          <w:rFonts w:ascii="Times New Roman" w:eastAsia="Times New Roman" w:hAnsi="Times New Roman"/>
          <w:sz w:val="24"/>
          <w:szCs w:val="24"/>
          <w:lang w:eastAsia="hu-HU"/>
        </w:rPr>
        <w:t>azonosí</w:t>
      </w:r>
      <w:r w:rsidR="00201EA0" w:rsidRPr="00B76268">
        <w:rPr>
          <w:rFonts w:ascii="Times New Roman" w:eastAsia="Times New Roman" w:hAnsi="Times New Roman"/>
          <w:sz w:val="24"/>
          <w:szCs w:val="24"/>
          <w:lang w:eastAsia="hu-HU"/>
        </w:rPr>
        <w:t xml:space="preserve">tó szám </w:t>
      </w:r>
      <w:r w:rsidRPr="00B76268">
        <w:rPr>
          <w:rFonts w:ascii="Times New Roman" w:eastAsia="Times New Roman" w:hAnsi="Times New Roman"/>
          <w:sz w:val="24"/>
          <w:szCs w:val="24"/>
          <w:lang w:eastAsia="hu-HU"/>
        </w:rPr>
        <w:t>alkalmazásával valósulhat meg.</w:t>
      </w:r>
    </w:p>
    <w:p w14:paraId="32921631" w14:textId="77777777" w:rsidR="00431E01" w:rsidRPr="00B76268" w:rsidRDefault="00431E01" w:rsidP="00D51305">
      <w:pPr>
        <w:spacing w:after="0" w:line="240" w:lineRule="auto"/>
        <w:jc w:val="both"/>
        <w:rPr>
          <w:rFonts w:ascii="Times New Roman" w:eastAsia="Times New Roman" w:hAnsi="Times New Roman"/>
          <w:sz w:val="24"/>
          <w:szCs w:val="24"/>
          <w:lang w:eastAsia="hu-HU"/>
        </w:rPr>
      </w:pPr>
    </w:p>
    <w:p w14:paraId="296A1B90" w14:textId="164E9476" w:rsidR="00B32387" w:rsidRPr="00B76268" w:rsidRDefault="00431E01" w:rsidP="00D51305">
      <w:pPr>
        <w:spacing w:after="0" w:line="240" w:lineRule="auto"/>
        <w:ind w:left="360" w:hanging="360"/>
        <w:jc w:val="both"/>
        <w:rPr>
          <w:rFonts w:ascii="Times New Roman" w:eastAsia="Times New Roman" w:hAnsi="Times New Roman"/>
          <w:snapToGrid w:val="0"/>
          <w:sz w:val="24"/>
          <w:szCs w:val="24"/>
          <w:lang w:eastAsia="hu-HU"/>
        </w:rPr>
      </w:pPr>
      <w:r w:rsidRPr="00B76268">
        <w:rPr>
          <w:rFonts w:ascii="Times New Roman" w:eastAsia="Times New Roman" w:hAnsi="Times New Roman"/>
          <w:snapToGrid w:val="0"/>
          <w:sz w:val="24"/>
          <w:szCs w:val="24"/>
          <w:lang w:eastAsia="hu-HU"/>
        </w:rPr>
        <w:t>10</w:t>
      </w:r>
      <w:r w:rsidR="00B32387" w:rsidRPr="00B76268">
        <w:rPr>
          <w:rFonts w:ascii="Times New Roman" w:eastAsia="Times New Roman" w:hAnsi="Times New Roman"/>
          <w:snapToGrid w:val="0"/>
          <w:sz w:val="24"/>
          <w:szCs w:val="24"/>
          <w:lang w:eastAsia="hu-HU"/>
        </w:rPr>
        <w:t>. Az adat</w:t>
      </w:r>
      <w:r w:rsidR="003667D6" w:rsidRPr="00B76268">
        <w:rPr>
          <w:rFonts w:ascii="Times New Roman" w:eastAsia="Times New Roman" w:hAnsi="Times New Roman"/>
          <w:snapToGrid w:val="0"/>
          <w:sz w:val="24"/>
          <w:szCs w:val="24"/>
          <w:lang w:eastAsia="hu-HU"/>
        </w:rPr>
        <w:t xml:space="preserve">takarékosság </w:t>
      </w:r>
      <w:r w:rsidR="00B32387" w:rsidRPr="00B76268">
        <w:rPr>
          <w:rFonts w:ascii="Times New Roman" w:eastAsia="Times New Roman" w:hAnsi="Times New Roman"/>
          <w:snapToGrid w:val="0"/>
          <w:sz w:val="24"/>
          <w:szCs w:val="24"/>
          <w:lang w:eastAsia="hu-HU"/>
        </w:rPr>
        <w:t>elve</w:t>
      </w:r>
      <w:r w:rsidR="00B32387" w:rsidRPr="00B76268">
        <w:rPr>
          <w:rFonts w:ascii="Times New Roman" w:eastAsia="Times New Roman" w:hAnsi="Times New Roman"/>
          <w:b/>
          <w:snapToGrid w:val="0"/>
          <w:sz w:val="24"/>
          <w:szCs w:val="24"/>
          <w:lang w:eastAsia="hu-HU"/>
        </w:rPr>
        <w:t xml:space="preserve"> </w:t>
      </w:r>
      <w:r w:rsidR="00B32387" w:rsidRPr="00B76268">
        <w:rPr>
          <w:rFonts w:ascii="Times New Roman" w:eastAsia="Times New Roman" w:hAnsi="Times New Roman"/>
          <w:snapToGrid w:val="0"/>
          <w:sz w:val="24"/>
          <w:szCs w:val="24"/>
          <w:lang w:eastAsia="hu-HU"/>
        </w:rPr>
        <w:t xml:space="preserve">alapján </w:t>
      </w:r>
      <w:r w:rsidR="007D1BEC" w:rsidRPr="00B76268">
        <w:rPr>
          <w:rFonts w:ascii="Times New Roman" w:eastAsia="Times New Roman" w:hAnsi="Times New Roman"/>
          <w:snapToGrid w:val="0"/>
          <w:sz w:val="24"/>
          <w:szCs w:val="24"/>
          <w:lang w:eastAsia="hu-HU"/>
        </w:rPr>
        <w:t xml:space="preserve">az adatok körét a célhoz szükséges minimumra kell csökkenteni, </w:t>
      </w:r>
      <w:r w:rsidR="00B32387" w:rsidRPr="00B76268">
        <w:rPr>
          <w:rFonts w:ascii="Times New Roman" w:eastAsia="Times New Roman" w:hAnsi="Times New Roman"/>
          <w:snapToGrid w:val="0"/>
          <w:sz w:val="24"/>
          <w:szCs w:val="24"/>
          <w:lang w:eastAsia="hu-HU"/>
        </w:rPr>
        <w:t>a</w:t>
      </w:r>
      <w:r w:rsidR="00201EA0" w:rsidRPr="00B76268">
        <w:rPr>
          <w:rFonts w:ascii="Times New Roman" w:eastAsia="Times New Roman" w:hAnsi="Times New Roman"/>
          <w:snapToGrid w:val="0"/>
          <w:sz w:val="24"/>
          <w:szCs w:val="24"/>
          <w:lang w:eastAsia="hu-HU"/>
        </w:rPr>
        <w:t>z IPA</w:t>
      </w:r>
      <w:r w:rsidR="00B32387" w:rsidRPr="00B76268">
        <w:rPr>
          <w:rFonts w:ascii="Times New Roman" w:eastAsia="Times New Roman" w:hAnsi="Times New Roman"/>
          <w:snapToGrid w:val="0"/>
          <w:sz w:val="24"/>
          <w:szCs w:val="24"/>
          <w:lang w:eastAsia="hu-HU"/>
        </w:rPr>
        <w:t xml:space="preserve"> NAV kizárólag annyi és olyan személyes adatot kezelhet, amely az érintett egyértelmű azonosításához </w:t>
      </w:r>
      <w:r w:rsidR="00884A55" w:rsidRPr="00B76268">
        <w:rPr>
          <w:rFonts w:ascii="Times New Roman" w:eastAsia="Times New Roman" w:hAnsi="Times New Roman"/>
          <w:snapToGrid w:val="0"/>
          <w:sz w:val="24"/>
          <w:szCs w:val="24"/>
          <w:lang w:eastAsia="hu-HU"/>
        </w:rPr>
        <w:t xml:space="preserve">és ügyének elintézéséhez </w:t>
      </w:r>
      <w:r w:rsidR="00B32387" w:rsidRPr="00B76268">
        <w:rPr>
          <w:rFonts w:ascii="Times New Roman" w:eastAsia="Times New Roman" w:hAnsi="Times New Roman"/>
          <w:snapToGrid w:val="0"/>
          <w:sz w:val="24"/>
          <w:szCs w:val="24"/>
          <w:lang w:eastAsia="hu-HU"/>
        </w:rPr>
        <w:t xml:space="preserve">minimálisan szükséges, arra alkalmas. </w:t>
      </w:r>
    </w:p>
    <w:p w14:paraId="66B01AE8" w14:textId="77777777" w:rsidR="00431E01" w:rsidRPr="00B76268" w:rsidRDefault="00431E01" w:rsidP="00D51305">
      <w:pPr>
        <w:spacing w:after="0" w:line="240" w:lineRule="auto"/>
        <w:ind w:left="360" w:hanging="360"/>
        <w:jc w:val="both"/>
        <w:rPr>
          <w:rFonts w:ascii="Times New Roman" w:eastAsia="Times New Roman" w:hAnsi="Times New Roman"/>
          <w:snapToGrid w:val="0"/>
          <w:sz w:val="24"/>
          <w:szCs w:val="24"/>
          <w:lang w:eastAsia="hu-HU"/>
        </w:rPr>
      </w:pPr>
    </w:p>
    <w:p w14:paraId="0D052DF2" w14:textId="5FA2376D" w:rsidR="00431E01" w:rsidRPr="00B76268" w:rsidRDefault="00431E01" w:rsidP="00D51305">
      <w:pPr>
        <w:spacing w:after="0" w:line="240" w:lineRule="auto"/>
        <w:ind w:left="360" w:hanging="360"/>
        <w:jc w:val="both"/>
        <w:rPr>
          <w:rFonts w:ascii="Times New Roman" w:eastAsia="Times New Roman" w:hAnsi="Times New Roman"/>
          <w:snapToGrid w:val="0"/>
          <w:sz w:val="24"/>
          <w:szCs w:val="24"/>
          <w:lang w:eastAsia="hu-HU"/>
        </w:rPr>
      </w:pPr>
      <w:r w:rsidRPr="00B76268">
        <w:rPr>
          <w:rFonts w:ascii="Times New Roman" w:eastAsia="Times New Roman" w:hAnsi="Times New Roman"/>
          <w:snapToGrid w:val="0"/>
          <w:sz w:val="24"/>
          <w:szCs w:val="24"/>
          <w:lang w:eastAsia="hu-HU"/>
        </w:rPr>
        <w:t xml:space="preserve">11. </w:t>
      </w:r>
      <w:r w:rsidR="007D1BEC" w:rsidRPr="00B76268">
        <w:rPr>
          <w:rFonts w:ascii="Times New Roman" w:eastAsia="Times New Roman" w:hAnsi="Times New Roman"/>
          <w:snapToGrid w:val="0"/>
          <w:sz w:val="24"/>
          <w:szCs w:val="24"/>
          <w:lang w:eastAsia="hu-HU"/>
        </w:rPr>
        <w:t>Az elszámoltathatóság elve alapján a</w:t>
      </w:r>
      <w:r w:rsidR="00201EA0" w:rsidRPr="00B76268">
        <w:rPr>
          <w:rFonts w:ascii="Times New Roman" w:eastAsia="Times New Roman" w:hAnsi="Times New Roman"/>
          <w:snapToGrid w:val="0"/>
          <w:sz w:val="24"/>
          <w:szCs w:val="24"/>
          <w:lang w:eastAsia="hu-HU"/>
        </w:rPr>
        <w:t>z IPA</w:t>
      </w:r>
      <w:r w:rsidR="007D1BEC" w:rsidRPr="00B76268">
        <w:rPr>
          <w:rFonts w:ascii="Times New Roman" w:eastAsia="Times New Roman" w:hAnsi="Times New Roman"/>
          <w:snapToGrid w:val="0"/>
          <w:sz w:val="24"/>
          <w:szCs w:val="24"/>
          <w:lang w:eastAsia="hu-HU"/>
        </w:rPr>
        <w:t xml:space="preserve"> NAV-nak bármikor képesnek kell lenni annak bizonyítására, hogy adatkezelése </w:t>
      </w:r>
      <w:r w:rsidR="00105656" w:rsidRPr="00B76268">
        <w:rPr>
          <w:rFonts w:ascii="Times New Roman" w:eastAsia="Times New Roman" w:hAnsi="Times New Roman"/>
          <w:snapToGrid w:val="0"/>
          <w:sz w:val="24"/>
          <w:szCs w:val="24"/>
          <w:lang w:eastAsia="hu-HU"/>
        </w:rPr>
        <w:t xml:space="preserve">valamennyi adatkezelési művelet tekintetében </w:t>
      </w:r>
      <w:r w:rsidR="007D1BEC" w:rsidRPr="00B76268">
        <w:rPr>
          <w:rFonts w:ascii="Times New Roman" w:eastAsia="Times New Roman" w:hAnsi="Times New Roman"/>
          <w:snapToGrid w:val="0"/>
          <w:sz w:val="24"/>
          <w:szCs w:val="24"/>
          <w:lang w:eastAsia="hu-HU"/>
        </w:rPr>
        <w:t>jogszerű, és mindenben megfelel az adatkezelés elveinek.</w:t>
      </w:r>
    </w:p>
    <w:p w14:paraId="5F4EB8B2" w14:textId="0F65B48C" w:rsidR="00B32387" w:rsidRPr="00B76268" w:rsidRDefault="006533A9" w:rsidP="00D51305">
      <w:pPr>
        <w:keepNext/>
        <w:spacing w:after="0" w:line="240" w:lineRule="auto"/>
        <w:jc w:val="center"/>
        <w:outlineLvl w:val="0"/>
        <w:rPr>
          <w:rFonts w:ascii="Times New Roman" w:eastAsia="Times New Roman" w:hAnsi="Times New Roman"/>
          <w:b/>
          <w:bCs/>
          <w:kern w:val="32"/>
          <w:sz w:val="24"/>
          <w:szCs w:val="24"/>
          <w:lang w:eastAsia="hu-HU"/>
        </w:rPr>
      </w:pPr>
      <w:bookmarkStart w:id="5" w:name="_Toc292799010"/>
      <w:bookmarkStart w:id="6" w:name="_Toc294524965"/>
      <w:r w:rsidRPr="00B76268">
        <w:rPr>
          <w:rFonts w:ascii="Times New Roman" w:eastAsia="Times New Roman" w:hAnsi="Times New Roman"/>
          <w:b/>
          <w:bCs/>
          <w:kern w:val="32"/>
          <w:sz w:val="24"/>
          <w:szCs w:val="24"/>
          <w:lang w:eastAsia="hu-HU"/>
        </w:rPr>
        <w:t>4</w:t>
      </w:r>
      <w:r w:rsidR="00B32387" w:rsidRPr="00B76268">
        <w:rPr>
          <w:rFonts w:ascii="Times New Roman" w:eastAsia="Times New Roman" w:hAnsi="Times New Roman"/>
          <w:b/>
          <w:bCs/>
          <w:kern w:val="32"/>
          <w:sz w:val="24"/>
          <w:szCs w:val="24"/>
          <w:lang w:eastAsia="hu-HU"/>
        </w:rPr>
        <w:t>. Az adatkezelés típusai</w:t>
      </w:r>
      <w:bookmarkEnd w:id="5"/>
      <w:bookmarkEnd w:id="6"/>
    </w:p>
    <w:p w14:paraId="6A1074E8" w14:textId="77777777" w:rsidR="00B32387" w:rsidRPr="00B76268" w:rsidRDefault="00B32387" w:rsidP="00D51305">
      <w:pPr>
        <w:spacing w:after="0" w:line="240" w:lineRule="auto"/>
        <w:ind w:firstLine="540"/>
        <w:jc w:val="center"/>
        <w:rPr>
          <w:rFonts w:ascii="Times New Roman" w:eastAsia="Times New Roman" w:hAnsi="Times New Roman"/>
          <w:b/>
          <w:sz w:val="24"/>
          <w:szCs w:val="24"/>
          <w:lang w:eastAsia="hu-HU"/>
        </w:rPr>
      </w:pPr>
    </w:p>
    <w:p w14:paraId="1461C5DF" w14:textId="5B1A0EA7"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1</w:t>
      </w:r>
      <w:r w:rsidR="007D1BEC" w:rsidRPr="00B76268">
        <w:rPr>
          <w:rFonts w:ascii="Times New Roman" w:eastAsia="Times New Roman" w:hAnsi="Times New Roman"/>
          <w:sz w:val="24"/>
          <w:szCs w:val="24"/>
          <w:lang w:eastAsia="hu-HU"/>
        </w:rPr>
        <w:t>2</w:t>
      </w:r>
      <w:r w:rsidRPr="00B76268">
        <w:rPr>
          <w:rFonts w:ascii="Times New Roman" w:eastAsia="Times New Roman" w:hAnsi="Times New Roman"/>
          <w:sz w:val="24"/>
          <w:szCs w:val="24"/>
          <w:lang w:eastAsia="hu-HU"/>
        </w:rPr>
        <w:t>. A</w:t>
      </w:r>
      <w:r w:rsidR="00201EA0" w:rsidRPr="00B76268">
        <w:rPr>
          <w:rFonts w:ascii="Times New Roman" w:eastAsia="Times New Roman" w:hAnsi="Times New Roman"/>
          <w:sz w:val="24"/>
          <w:szCs w:val="24"/>
          <w:lang w:eastAsia="hu-HU"/>
        </w:rPr>
        <w:t xml:space="preserve">z IPA NAV </w:t>
      </w:r>
      <w:r w:rsidRPr="00B76268">
        <w:rPr>
          <w:rFonts w:ascii="Times New Roman" w:eastAsia="Times New Roman" w:hAnsi="Times New Roman"/>
          <w:sz w:val="24"/>
          <w:szCs w:val="24"/>
          <w:lang w:eastAsia="hu-HU"/>
        </w:rPr>
        <w:t>nyilvántartási típusú (adatállomány kialakítására irányuló) adatkezelést végez.</w:t>
      </w:r>
    </w:p>
    <w:p w14:paraId="05F0AA79"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7A7C40C4" w14:textId="43E919F2"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1</w:t>
      </w:r>
      <w:r w:rsidR="007D1BEC" w:rsidRPr="00B76268">
        <w:rPr>
          <w:rFonts w:ascii="Times New Roman" w:eastAsia="Times New Roman" w:hAnsi="Times New Roman"/>
          <w:sz w:val="24"/>
          <w:szCs w:val="24"/>
          <w:lang w:eastAsia="hu-HU"/>
        </w:rPr>
        <w:t>3</w:t>
      </w:r>
      <w:r w:rsidRPr="00B76268">
        <w:rPr>
          <w:rFonts w:ascii="Times New Roman" w:eastAsia="Times New Roman" w:hAnsi="Times New Roman"/>
          <w:sz w:val="24"/>
          <w:szCs w:val="24"/>
          <w:lang w:eastAsia="hu-HU"/>
        </w:rPr>
        <w:t>. A nyilvántartási típusú adatkezelés az előre meghatározott szempontok alapján gyűjtött személyes adatfajtákból strukturált adatállományt hoz létre, az adatkezelés időtartama alatt biztosítva az adatok különböző jellemzők alapján történő visszakereshetőségét, automatizált nyilvántartások esetében a lekérdezhetőségét. Az egyes ügyekkel összefüggésben gyűjtött adatok kezelése ebben az esetben elválik az alapeljárástól, az adatok kezelésének időtartamát az adatok kezelésére felhatalmazást adó törvény, vagy az érintett beleegyezésében foglaltak határozzák meg.</w:t>
      </w:r>
      <w:r w:rsidR="00BF725E" w:rsidRPr="00B76268">
        <w:rPr>
          <w:rFonts w:ascii="Times New Roman" w:eastAsia="Times New Roman" w:hAnsi="Times New Roman"/>
          <w:sz w:val="24"/>
          <w:szCs w:val="24"/>
          <w:lang w:eastAsia="hu-HU"/>
        </w:rPr>
        <w:t xml:space="preserve"> A nyilvántartási típusú adatkezelések esetében az adatkezelési célhoz igazodó törlési határidők irányadóak, amelyek eltérhetnek a nyilvántartás alapját képező iratokban lévő adatok irattár</w:t>
      </w:r>
      <w:r w:rsidR="00350B4B" w:rsidRPr="00B76268">
        <w:rPr>
          <w:rFonts w:ascii="Times New Roman" w:eastAsia="Times New Roman" w:hAnsi="Times New Roman"/>
          <w:sz w:val="24"/>
          <w:szCs w:val="24"/>
          <w:lang w:eastAsia="hu-HU"/>
        </w:rPr>
        <w:t>i őrzési, törlési határidejétől.</w:t>
      </w:r>
    </w:p>
    <w:p w14:paraId="773D3FE9" w14:textId="77777777" w:rsidR="00D633F6" w:rsidRPr="00B76268" w:rsidRDefault="00D633F6" w:rsidP="00D51305">
      <w:pPr>
        <w:spacing w:after="0" w:line="240" w:lineRule="auto"/>
        <w:rPr>
          <w:rFonts w:ascii="Times New Roman" w:hAnsi="Times New Roman"/>
          <w:b/>
          <w:sz w:val="24"/>
          <w:szCs w:val="24"/>
        </w:rPr>
      </w:pPr>
    </w:p>
    <w:p w14:paraId="057BBE39" w14:textId="77777777" w:rsidR="00D633F6" w:rsidRPr="00B76268" w:rsidRDefault="00D633F6" w:rsidP="00D51305">
      <w:pPr>
        <w:spacing w:after="0" w:line="240" w:lineRule="auto"/>
        <w:jc w:val="center"/>
        <w:rPr>
          <w:rFonts w:ascii="Times New Roman" w:hAnsi="Times New Roman"/>
          <w:b/>
          <w:sz w:val="24"/>
          <w:szCs w:val="24"/>
        </w:rPr>
      </w:pPr>
      <w:r w:rsidRPr="00B76268">
        <w:rPr>
          <w:rFonts w:ascii="Times New Roman" w:hAnsi="Times New Roman"/>
          <w:b/>
          <w:sz w:val="24"/>
          <w:szCs w:val="24"/>
        </w:rPr>
        <w:t>II. FEJEZET - AZ ADATKEZELÉS JOGSZERŰSÉGÉNEK BIZTOSÍTÁSA</w:t>
      </w:r>
    </w:p>
    <w:p w14:paraId="6D467AFC" w14:textId="77777777" w:rsidR="00350B4B" w:rsidRPr="00B76268" w:rsidRDefault="00350B4B" w:rsidP="00D51305">
      <w:pPr>
        <w:spacing w:after="0" w:line="240" w:lineRule="auto"/>
        <w:ind w:left="360" w:hanging="360"/>
        <w:jc w:val="both"/>
        <w:rPr>
          <w:rFonts w:ascii="Times New Roman" w:eastAsia="Times New Roman" w:hAnsi="Times New Roman"/>
          <w:sz w:val="24"/>
          <w:szCs w:val="24"/>
          <w:lang w:eastAsia="hu-HU"/>
        </w:rPr>
      </w:pPr>
    </w:p>
    <w:p w14:paraId="30F2738E" w14:textId="6A7D9C01" w:rsidR="00350B4B" w:rsidRPr="00B76268" w:rsidRDefault="00350B4B" w:rsidP="00D51305">
      <w:pPr>
        <w:pStyle w:val="Norml1"/>
        <w:spacing w:before="0" w:beforeAutospacing="0" w:after="0" w:afterAutospacing="0"/>
        <w:ind w:left="540"/>
        <w:jc w:val="center"/>
        <w:rPr>
          <w:b/>
          <w:color w:val="000000"/>
        </w:rPr>
      </w:pPr>
      <w:r w:rsidRPr="00B76268">
        <w:rPr>
          <w:b/>
          <w:color w:val="000000"/>
        </w:rPr>
        <w:t xml:space="preserve">5. Adatkezelés az érintett személy hozzájárulása alapján </w:t>
      </w:r>
    </w:p>
    <w:p w14:paraId="5405C0E3" w14:textId="77777777" w:rsidR="00350B4B" w:rsidRPr="00B76268" w:rsidRDefault="00350B4B" w:rsidP="00D51305">
      <w:pPr>
        <w:pStyle w:val="Norml1"/>
        <w:spacing w:before="0" w:beforeAutospacing="0" w:after="0" w:afterAutospacing="0"/>
        <w:ind w:left="540"/>
        <w:jc w:val="center"/>
        <w:rPr>
          <w:b/>
          <w:color w:val="000000"/>
        </w:rPr>
      </w:pPr>
    </w:p>
    <w:p w14:paraId="57F9BB68" w14:textId="0ABA49E7" w:rsidR="00350B4B" w:rsidRDefault="00350B4B" w:rsidP="00D51305">
      <w:pPr>
        <w:pStyle w:val="Norml1"/>
        <w:spacing w:before="0" w:beforeAutospacing="0" w:after="0" w:afterAutospacing="0"/>
        <w:jc w:val="both"/>
        <w:rPr>
          <w:bCs/>
          <w:color w:val="000000"/>
        </w:rPr>
      </w:pPr>
      <w:r w:rsidRPr="00B76268">
        <w:rPr>
          <w:color w:val="000000"/>
        </w:rPr>
        <w:t>14.</w:t>
      </w:r>
      <w:r w:rsidRPr="00B76268">
        <w:rPr>
          <w:b/>
          <w:color w:val="000000"/>
        </w:rPr>
        <w:t xml:space="preserve"> </w:t>
      </w:r>
      <w:r w:rsidRPr="00B76268">
        <w:rPr>
          <w:bCs/>
        </w:rPr>
        <w:t xml:space="preserve">A hozzájáruláson alapuló adatkezelés esetén az érintett hozzájárulását személyes adatai kezeléséhez </w:t>
      </w:r>
      <w:r w:rsidRPr="00B76268">
        <w:rPr>
          <w:bCs/>
          <w:color w:val="000000"/>
        </w:rPr>
        <w:t xml:space="preserve">az </w:t>
      </w:r>
      <w:r w:rsidRPr="00B76268">
        <w:rPr>
          <w:b/>
          <w:bCs/>
          <w:color w:val="000000"/>
          <w:u w:val="single"/>
        </w:rPr>
        <w:t>1. számú melléklet</w:t>
      </w:r>
      <w:r w:rsidRPr="00B76268">
        <w:rPr>
          <w:bCs/>
          <w:color w:val="000000"/>
        </w:rPr>
        <w:t xml:space="preserve"> szerinti adatkérő lapon kell kérni. </w:t>
      </w:r>
    </w:p>
    <w:p w14:paraId="27B1EAA0" w14:textId="77777777" w:rsidR="009164BE" w:rsidRPr="009164BE" w:rsidRDefault="009164BE" w:rsidP="00D51305">
      <w:pPr>
        <w:pStyle w:val="Norml1"/>
        <w:spacing w:before="0" w:beforeAutospacing="0" w:after="0" w:afterAutospacing="0"/>
        <w:jc w:val="both"/>
        <w:rPr>
          <w:b/>
          <w:color w:val="000000"/>
        </w:rPr>
      </w:pPr>
    </w:p>
    <w:p w14:paraId="0335BD19" w14:textId="77777777" w:rsidR="00846532" w:rsidRDefault="00350B4B" w:rsidP="00D51305">
      <w:pPr>
        <w:spacing w:after="0" w:line="240" w:lineRule="auto"/>
        <w:jc w:val="both"/>
        <w:rPr>
          <w:rFonts w:ascii="Times New Roman" w:hAnsi="Times New Roman"/>
          <w:color w:val="000000"/>
          <w:sz w:val="24"/>
          <w:szCs w:val="24"/>
          <w:shd w:val="clear" w:color="auto" w:fill="FFFFFF"/>
        </w:rPr>
      </w:pPr>
      <w:r w:rsidRPr="00B76268">
        <w:rPr>
          <w:rFonts w:ascii="Times New Roman" w:hAnsi="Times New Roman"/>
          <w:bCs/>
          <w:sz w:val="24"/>
          <w:szCs w:val="24"/>
        </w:rPr>
        <w:t>15. H</w:t>
      </w:r>
      <w:r w:rsidRPr="00B76268">
        <w:rPr>
          <w:rFonts w:ascii="Times New Roman" w:hAnsi="Times New Roman"/>
          <w:color w:val="000000"/>
          <w:sz w:val="24"/>
          <w:szCs w:val="24"/>
          <w:shd w:val="clear" w:color="auto" w:fill="FFFFFF"/>
        </w:rPr>
        <w:t>ozzájárulásnak minősül az is, ha az érintett az IPA NAV internetes honlapjának megtekintése során bejelöl egy erre vonatkozó négyzetet, az információs társadalommal összefüggő szolgáltatások igénybevétele során erre vonatkozó technikai beállításokat hajt végre, valamint bármely egyéb olyan nyilatkozat vagy cselekedet is, amely az adott összefüggésben az érintett hozzájárulását személyes adatainak tervezett kezeléséhez egyértelműen jelzi. A hallgatás, az előre bejelölt négyzet vagy a nem cselekvés, ezért nem minősül hozzájárulásnak.</w:t>
      </w:r>
    </w:p>
    <w:p w14:paraId="22975AE0" w14:textId="3FA410FE" w:rsidR="00350B4B" w:rsidRPr="00B76268" w:rsidRDefault="00350B4B" w:rsidP="00D51305">
      <w:pPr>
        <w:spacing w:after="0" w:line="240" w:lineRule="auto"/>
        <w:jc w:val="both"/>
        <w:rPr>
          <w:rFonts w:ascii="Times New Roman" w:hAnsi="Times New Roman"/>
          <w:color w:val="000000"/>
          <w:sz w:val="24"/>
          <w:szCs w:val="24"/>
          <w:shd w:val="clear" w:color="auto" w:fill="FFFFFF"/>
        </w:rPr>
      </w:pPr>
      <w:r w:rsidRPr="00B76268">
        <w:rPr>
          <w:rFonts w:ascii="Times New Roman" w:hAnsi="Times New Roman"/>
          <w:color w:val="000000"/>
          <w:sz w:val="24"/>
          <w:szCs w:val="24"/>
          <w:shd w:val="clear" w:color="auto" w:fill="FFFFFF"/>
        </w:rPr>
        <w:t xml:space="preserve">  </w:t>
      </w:r>
    </w:p>
    <w:p w14:paraId="142CC0DD" w14:textId="77777777" w:rsidR="00846532" w:rsidRDefault="00350B4B" w:rsidP="00D51305">
      <w:pPr>
        <w:spacing w:after="0" w:line="240" w:lineRule="auto"/>
        <w:jc w:val="both"/>
        <w:rPr>
          <w:rFonts w:ascii="Times New Roman" w:hAnsi="Times New Roman"/>
          <w:color w:val="000000"/>
          <w:sz w:val="24"/>
          <w:szCs w:val="24"/>
          <w:shd w:val="clear" w:color="auto" w:fill="FFFFFF"/>
        </w:rPr>
      </w:pPr>
      <w:r w:rsidRPr="00B76268">
        <w:rPr>
          <w:rFonts w:ascii="Times New Roman" w:hAnsi="Times New Roman"/>
          <w:color w:val="000000"/>
          <w:sz w:val="24"/>
          <w:szCs w:val="24"/>
          <w:shd w:val="clear" w:color="auto" w:fill="FFFFFF"/>
        </w:rPr>
        <w:t>16. A hozzájárulás az ugyanazon cél vagy célok érdekében végzett összes adatkezelési tevékenységre kiterjed. Ha az adatkezelés egyszerre több célt is szolgál, akkor a hozzájárulást az összes adatkezelési célra vonatkozóan meg kell adni.</w:t>
      </w:r>
    </w:p>
    <w:p w14:paraId="69698C2E" w14:textId="13EF8793" w:rsidR="00350B4B" w:rsidRPr="00B76268" w:rsidRDefault="00350B4B" w:rsidP="00D51305">
      <w:pPr>
        <w:spacing w:after="0" w:line="240" w:lineRule="auto"/>
        <w:jc w:val="both"/>
        <w:rPr>
          <w:rFonts w:ascii="Times New Roman" w:hAnsi="Times New Roman"/>
          <w:bCs/>
          <w:sz w:val="24"/>
          <w:szCs w:val="24"/>
        </w:rPr>
      </w:pPr>
      <w:r w:rsidRPr="00B76268">
        <w:rPr>
          <w:rFonts w:ascii="Times New Roman" w:hAnsi="Times New Roman"/>
          <w:color w:val="000000"/>
          <w:sz w:val="24"/>
          <w:szCs w:val="24"/>
          <w:shd w:val="clear" w:color="auto" w:fill="FFFFFF"/>
        </w:rPr>
        <w:t xml:space="preserve"> </w:t>
      </w:r>
    </w:p>
    <w:p w14:paraId="04F07710" w14:textId="1F16DA9A" w:rsidR="00350B4B" w:rsidRDefault="00350B4B" w:rsidP="00D51305">
      <w:pPr>
        <w:spacing w:after="0" w:line="240" w:lineRule="auto"/>
        <w:jc w:val="both"/>
        <w:rPr>
          <w:rFonts w:ascii="Times New Roman" w:hAnsi="Times New Roman"/>
          <w:color w:val="000000"/>
          <w:sz w:val="24"/>
          <w:szCs w:val="24"/>
          <w:shd w:val="clear" w:color="auto" w:fill="FFFFFF"/>
        </w:rPr>
      </w:pPr>
      <w:r w:rsidRPr="00B76268">
        <w:rPr>
          <w:rFonts w:ascii="Times New Roman" w:hAnsi="Times New Roman"/>
          <w:color w:val="000000"/>
          <w:sz w:val="24"/>
          <w:szCs w:val="24"/>
          <w:shd w:val="clear" w:color="auto" w:fill="FFFFFF"/>
        </w:rPr>
        <w:t>17. Ha az érintett hozzájárulását olyan írásbeli nyilatkozat keretében adja meg, amely más ügyekre is vonatkozik – pl. értékesítési, szolgáltatási szerződés megkötése -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a Rendeletet, kötelező erővel nem bír.</w:t>
      </w:r>
    </w:p>
    <w:p w14:paraId="6730C919" w14:textId="77777777" w:rsidR="00846532" w:rsidRPr="00B76268" w:rsidRDefault="00846532" w:rsidP="00D51305">
      <w:pPr>
        <w:spacing w:after="0" w:line="240" w:lineRule="auto"/>
        <w:jc w:val="both"/>
        <w:rPr>
          <w:rFonts w:ascii="Times New Roman" w:hAnsi="Times New Roman"/>
          <w:bCs/>
          <w:sz w:val="24"/>
          <w:szCs w:val="24"/>
        </w:rPr>
      </w:pPr>
    </w:p>
    <w:p w14:paraId="654CE7C0" w14:textId="77777777" w:rsidR="002E4F74" w:rsidRDefault="00506B6D" w:rsidP="00D51305">
      <w:pPr>
        <w:spacing w:after="0" w:line="240" w:lineRule="auto"/>
        <w:jc w:val="both"/>
        <w:rPr>
          <w:rFonts w:ascii="Times New Roman" w:hAnsi="Times New Roman"/>
          <w:bCs/>
          <w:sz w:val="24"/>
          <w:szCs w:val="24"/>
        </w:rPr>
      </w:pPr>
      <w:r w:rsidRPr="00B76268">
        <w:rPr>
          <w:rFonts w:ascii="Times New Roman" w:hAnsi="Times New Roman"/>
          <w:color w:val="000000"/>
          <w:sz w:val="24"/>
          <w:szCs w:val="24"/>
          <w:shd w:val="clear" w:color="auto" w:fill="FFFFFF"/>
        </w:rPr>
        <w:t xml:space="preserve">18. </w:t>
      </w:r>
      <w:r w:rsidR="00350B4B" w:rsidRPr="00B76268">
        <w:rPr>
          <w:rFonts w:ascii="Times New Roman" w:hAnsi="Times New Roman"/>
          <w:bCs/>
          <w:sz w:val="24"/>
          <w:szCs w:val="24"/>
        </w:rPr>
        <w:t>A hozzájárulás visszavonását ugyanolyan egyszerű módon kell lehetővé tenni, mint annak megadását.</w:t>
      </w:r>
    </w:p>
    <w:p w14:paraId="4B358C87" w14:textId="5263A4E3" w:rsidR="00350B4B" w:rsidRPr="00B76268" w:rsidRDefault="00350B4B" w:rsidP="00D51305">
      <w:pPr>
        <w:spacing w:after="0" w:line="240" w:lineRule="auto"/>
        <w:jc w:val="both"/>
        <w:rPr>
          <w:rFonts w:ascii="Times New Roman" w:hAnsi="Times New Roman"/>
          <w:bCs/>
          <w:sz w:val="24"/>
          <w:szCs w:val="24"/>
        </w:rPr>
      </w:pPr>
      <w:r w:rsidRPr="00B76268">
        <w:rPr>
          <w:rFonts w:ascii="Times New Roman" w:hAnsi="Times New Roman"/>
          <w:bCs/>
          <w:sz w:val="24"/>
          <w:szCs w:val="24"/>
        </w:rPr>
        <w:t xml:space="preserve"> </w:t>
      </w:r>
    </w:p>
    <w:p w14:paraId="6AEAA4BE" w14:textId="13230C42" w:rsidR="00350B4B" w:rsidRDefault="009F45B8" w:rsidP="00D51305">
      <w:pPr>
        <w:spacing w:after="0" w:line="240" w:lineRule="auto"/>
        <w:jc w:val="both"/>
        <w:rPr>
          <w:rFonts w:ascii="Times New Roman" w:hAnsi="Times New Roman"/>
          <w:sz w:val="24"/>
          <w:szCs w:val="24"/>
        </w:rPr>
      </w:pPr>
      <w:r w:rsidRPr="00B76268">
        <w:rPr>
          <w:rFonts w:ascii="Times New Roman" w:hAnsi="Times New Roman"/>
          <w:sz w:val="24"/>
          <w:szCs w:val="24"/>
        </w:rPr>
        <w:t>19.</w:t>
      </w:r>
      <w:r w:rsidR="00350B4B" w:rsidRPr="00B76268">
        <w:rPr>
          <w:rFonts w:ascii="Times New Roman" w:hAnsi="Times New Roman"/>
          <w:sz w:val="24"/>
          <w:szCs w:val="24"/>
        </w:rPr>
        <w:t>Ha a személyes adat felvételére az érintett hozzájárulásával került sor, az adatkezelő a felvett adatokat törvény eltérő rendelkezésének hiányában a rá vonatkozó jogi kötelezettség teljesítése céljából további külön hozzájárulás nélkül, valamint az érintett hozzájárulásának visszavonását követően is kezelheti.</w:t>
      </w:r>
    </w:p>
    <w:p w14:paraId="53B98722" w14:textId="77777777" w:rsidR="002E4F74" w:rsidRPr="00B76268" w:rsidRDefault="002E4F74" w:rsidP="00D51305">
      <w:pPr>
        <w:spacing w:after="0" w:line="240" w:lineRule="auto"/>
        <w:jc w:val="both"/>
        <w:rPr>
          <w:rFonts w:ascii="Times New Roman" w:hAnsi="Times New Roman"/>
          <w:bCs/>
          <w:sz w:val="24"/>
          <w:szCs w:val="24"/>
        </w:rPr>
      </w:pPr>
    </w:p>
    <w:p w14:paraId="27C1FA8B" w14:textId="61172E15" w:rsidR="00350B4B" w:rsidRPr="00B76268" w:rsidRDefault="009F45B8" w:rsidP="00D51305">
      <w:pPr>
        <w:spacing w:after="0" w:line="240" w:lineRule="auto"/>
        <w:jc w:val="both"/>
        <w:rPr>
          <w:rFonts w:ascii="Times New Roman" w:hAnsi="Times New Roman"/>
          <w:sz w:val="24"/>
          <w:szCs w:val="24"/>
        </w:rPr>
      </w:pPr>
      <w:r w:rsidRPr="00B76268">
        <w:rPr>
          <w:rFonts w:ascii="Times New Roman" w:hAnsi="Times New Roman"/>
          <w:sz w:val="24"/>
          <w:szCs w:val="24"/>
        </w:rPr>
        <w:t>20.</w:t>
      </w:r>
      <w:r w:rsidR="00350B4B" w:rsidRPr="00B76268">
        <w:rPr>
          <w:rFonts w:ascii="Times New Roman" w:hAnsi="Times New Roman"/>
          <w:sz w:val="24"/>
          <w:szCs w:val="24"/>
        </w:rPr>
        <w:t>A</w:t>
      </w:r>
      <w:r w:rsidRPr="00B76268">
        <w:rPr>
          <w:rFonts w:ascii="Times New Roman" w:hAnsi="Times New Roman"/>
          <w:sz w:val="24"/>
          <w:szCs w:val="24"/>
        </w:rPr>
        <w:t>z IPA NAV</w:t>
      </w:r>
      <w:r w:rsidR="00C4510A">
        <w:rPr>
          <w:rFonts w:ascii="Times New Roman" w:hAnsi="Times New Roman"/>
          <w:sz w:val="24"/>
          <w:szCs w:val="24"/>
        </w:rPr>
        <w:t xml:space="preserve"> az </w:t>
      </w:r>
      <w:r w:rsidR="00350B4B" w:rsidRPr="00B76268">
        <w:rPr>
          <w:rFonts w:ascii="Times New Roman" w:hAnsi="Times New Roman"/>
          <w:color w:val="000000"/>
          <w:sz w:val="24"/>
          <w:szCs w:val="24"/>
        </w:rPr>
        <w:t>általános adatkezelési tájékoztatóját</w:t>
      </w:r>
      <w:r w:rsidR="00350B4B" w:rsidRPr="00B76268">
        <w:rPr>
          <w:rFonts w:ascii="Times New Roman" w:hAnsi="Times New Roman"/>
          <w:sz w:val="24"/>
          <w:szCs w:val="24"/>
        </w:rPr>
        <w:t xml:space="preserve"> személyesen, papír alapon, </w:t>
      </w:r>
      <w:r w:rsidRPr="00B76268">
        <w:rPr>
          <w:rFonts w:ascii="Times New Roman" w:hAnsi="Times New Roman"/>
          <w:sz w:val="24"/>
          <w:szCs w:val="24"/>
        </w:rPr>
        <w:t xml:space="preserve">vagy elektronikus úton, </w:t>
      </w:r>
      <w:r w:rsidR="00350B4B" w:rsidRPr="00B76268">
        <w:rPr>
          <w:rFonts w:ascii="Times New Roman" w:hAnsi="Times New Roman"/>
          <w:sz w:val="24"/>
          <w:szCs w:val="24"/>
        </w:rPr>
        <w:t xml:space="preserve">átolvasás, áttanulmányozás céljából elérhetővé teszi az érintettek számára. E tájékoztató célja, hogy az érintetteket ezen elérhetőségi formában az adatkezelés megkezdése előtt és annak folyamán is egyértelműen és részletesen tájékoztassa az adataik kezelésével kapcsolatos minden tényről, így különösen az adatkezelés céljáról és jogalapjáról, az adatkezelésre és az adatfeldolgozásra jogosult személyéről, az adatkezelés időtartamáról, arról, ha az érintett személyes adatait az adatkezelő az Infotv.  6. § (5) bekezdése alapján kezeli, illetve arról, hogy kik ismerhetik meg az adatokat. A tájékoztatás kiterjed az érintett adatkezeléssel kapcsolatos jogaira és jogorvoslati lehetőségeire is. Ezen adatkezelési tájékoztató a legfontosabb adatkezelési lépések mindegyikénél külön megismerhetővé válik a fenti módon (például egy regisztráció esetében a regisztráció előtt, a regisztráció folyamatánál, stb.). E tájékoztató meglétéről és annak tartalmának megismerhetőségéről, az adatkezelés megkezdése előtt az érintettek tájékoztatást kapnak. </w:t>
      </w:r>
    </w:p>
    <w:p w14:paraId="57B57911" w14:textId="77777777" w:rsidR="00350B4B" w:rsidRPr="00B76268" w:rsidRDefault="00350B4B" w:rsidP="00D51305">
      <w:pPr>
        <w:spacing w:after="0" w:line="240" w:lineRule="auto"/>
        <w:jc w:val="both"/>
        <w:rPr>
          <w:rFonts w:ascii="Times New Roman" w:hAnsi="Times New Roman"/>
          <w:bCs/>
          <w:sz w:val="24"/>
          <w:szCs w:val="24"/>
        </w:rPr>
      </w:pPr>
    </w:p>
    <w:p w14:paraId="2F443ADC" w14:textId="2C03956A" w:rsidR="009F45B8" w:rsidRPr="00B76268" w:rsidRDefault="009F45B8" w:rsidP="00D51305">
      <w:pPr>
        <w:pStyle w:val="NormlWeb"/>
        <w:spacing w:before="0" w:beforeAutospacing="0" w:after="0" w:afterAutospacing="0"/>
        <w:jc w:val="both"/>
        <w:rPr>
          <w:color w:val="000000"/>
        </w:rPr>
      </w:pPr>
      <w:r w:rsidRPr="00B76268">
        <w:rPr>
          <w:color w:val="000000"/>
        </w:rPr>
        <w:t xml:space="preserve">21. </w:t>
      </w:r>
      <w:r w:rsidR="00350B4B" w:rsidRPr="00B76268">
        <w:rPr>
          <w:color w:val="000000"/>
        </w:rPr>
        <w:t xml:space="preserve">A jogi kötelezettség teljesítése jogcímén alapuló adatkezelés az érintett hozzájárulásától független, mivel az adatkezelést törvény határozta meg. Az érintettel az adatkezelés megkezdése előtt ez esetben közölni kell, hogy az adatkezelés kötelező, továbbá az érintettet az adatkezelés megkezdése előtt egyértelműen és részletesen tájékoztatni kell az adatai kezelésével kapcsolatos minden tényről, így különösen az adatkezelés céljáról és jogalapjáról, az adatkezelésre és az adatfeldolgozásra jogosult személyéről, az adatkezelés időtartamáról, arról, ha az érintett személyes adatait az adatkezelő a rá vonatkozó jogi kötelezettség alapján kezeli, illetve arról, hogy kik ismerhetik meg az adatokat. A tájékoztatásnak ki kell terjednie az érintett adatkezeléssel kapcsolatos jogaira és jogorvoslati lehetőségeire is. Kötelező adatkezelés esetén a tájékoztatás </w:t>
      </w:r>
      <w:r w:rsidR="00350B4B" w:rsidRPr="00B76268">
        <w:rPr>
          <w:color w:val="000000"/>
        </w:rPr>
        <w:lastRenderedPageBreak/>
        <w:t>megtörténhet az előbbi információkat tartalmazó jogszabályi rendelkezésekre való utalás nyilvánosságra hozatalával is.</w:t>
      </w:r>
    </w:p>
    <w:p w14:paraId="32664CD5" w14:textId="77777777" w:rsidR="00D633F6" w:rsidRPr="00B76268" w:rsidRDefault="00D633F6" w:rsidP="00D51305">
      <w:pPr>
        <w:spacing w:after="0" w:line="240" w:lineRule="auto"/>
        <w:rPr>
          <w:rFonts w:ascii="Times New Roman" w:hAnsi="Times New Roman"/>
          <w:b/>
          <w:color w:val="000000"/>
          <w:sz w:val="24"/>
          <w:szCs w:val="24"/>
        </w:rPr>
      </w:pPr>
    </w:p>
    <w:p w14:paraId="6CA93515" w14:textId="6C1D3870" w:rsidR="00D633F6" w:rsidRPr="00B76268" w:rsidRDefault="00D633F6" w:rsidP="00D51305">
      <w:pPr>
        <w:spacing w:after="0" w:line="240" w:lineRule="auto"/>
        <w:jc w:val="center"/>
        <w:rPr>
          <w:rFonts w:ascii="Times New Roman" w:hAnsi="Times New Roman"/>
          <w:b/>
          <w:bCs/>
          <w:color w:val="000000"/>
          <w:sz w:val="24"/>
          <w:szCs w:val="24"/>
        </w:rPr>
      </w:pPr>
      <w:r w:rsidRPr="00B76268">
        <w:rPr>
          <w:rFonts w:ascii="Times New Roman" w:hAnsi="Times New Roman"/>
          <w:b/>
          <w:color w:val="000000"/>
          <w:sz w:val="24"/>
          <w:szCs w:val="24"/>
        </w:rPr>
        <w:t xml:space="preserve">III. FEJEZET - </w:t>
      </w:r>
      <w:r w:rsidRPr="00B76268">
        <w:rPr>
          <w:rFonts w:ascii="Times New Roman" w:hAnsi="Times New Roman"/>
          <w:b/>
          <w:bCs/>
          <w:color w:val="000000"/>
          <w:sz w:val="24"/>
          <w:szCs w:val="24"/>
        </w:rPr>
        <w:t xml:space="preserve">SZERZŐDÉSHEZ </w:t>
      </w:r>
      <w:r w:rsidR="003D68F6">
        <w:rPr>
          <w:rFonts w:ascii="Times New Roman" w:hAnsi="Times New Roman"/>
          <w:b/>
          <w:bCs/>
          <w:color w:val="000000"/>
          <w:sz w:val="24"/>
          <w:szCs w:val="24"/>
        </w:rPr>
        <w:t xml:space="preserve">A TAGOK ADATAIHOZ </w:t>
      </w:r>
      <w:r w:rsidRPr="00B76268">
        <w:rPr>
          <w:rFonts w:ascii="Times New Roman" w:hAnsi="Times New Roman"/>
          <w:b/>
          <w:bCs/>
          <w:color w:val="000000"/>
          <w:sz w:val="24"/>
          <w:szCs w:val="24"/>
        </w:rPr>
        <w:t>KAPCSOLÓDÓ ADATKEZELÉSEK</w:t>
      </w:r>
    </w:p>
    <w:p w14:paraId="2087D016" w14:textId="77777777" w:rsidR="00400B2F" w:rsidRPr="00B76268" w:rsidRDefault="00400B2F" w:rsidP="00D51305">
      <w:pPr>
        <w:pStyle w:val="NormlWeb"/>
        <w:spacing w:before="0" w:beforeAutospacing="0" w:after="0" w:afterAutospacing="0"/>
        <w:jc w:val="both"/>
        <w:rPr>
          <w:color w:val="000000"/>
        </w:rPr>
      </w:pPr>
    </w:p>
    <w:p w14:paraId="7BA2A2B0" w14:textId="77777777" w:rsidR="00937B48" w:rsidRDefault="009F45B8" w:rsidP="00D51305">
      <w:pPr>
        <w:spacing w:after="0" w:line="240" w:lineRule="auto"/>
        <w:jc w:val="center"/>
        <w:rPr>
          <w:rFonts w:ascii="Times New Roman" w:hAnsi="Times New Roman"/>
          <w:b/>
          <w:bCs/>
          <w:sz w:val="24"/>
          <w:szCs w:val="24"/>
        </w:rPr>
      </w:pPr>
      <w:r w:rsidRPr="00B76268">
        <w:rPr>
          <w:rFonts w:ascii="Times New Roman" w:hAnsi="Times New Roman"/>
          <w:b/>
          <w:bCs/>
          <w:sz w:val="24"/>
          <w:szCs w:val="24"/>
        </w:rPr>
        <w:t xml:space="preserve">6. </w:t>
      </w:r>
      <w:r w:rsidR="00937B48">
        <w:rPr>
          <w:rFonts w:ascii="Times New Roman" w:hAnsi="Times New Roman"/>
          <w:b/>
          <w:bCs/>
          <w:sz w:val="24"/>
          <w:szCs w:val="24"/>
        </w:rPr>
        <w:t>Tagok</w:t>
      </w:r>
      <w:r w:rsidR="00937B48" w:rsidRPr="006D084F">
        <w:rPr>
          <w:rFonts w:ascii="Times New Roman" w:hAnsi="Times New Roman"/>
          <w:b/>
          <w:bCs/>
          <w:sz w:val="24"/>
          <w:szCs w:val="24"/>
        </w:rPr>
        <w:t xml:space="preserve"> adatai</w:t>
      </w:r>
      <w:r w:rsidR="00937B48">
        <w:rPr>
          <w:rFonts w:ascii="Times New Roman" w:hAnsi="Times New Roman"/>
          <w:b/>
          <w:bCs/>
          <w:sz w:val="24"/>
          <w:szCs w:val="24"/>
        </w:rPr>
        <w:t xml:space="preserve">nak kezelése, </w:t>
      </w:r>
      <w:r w:rsidR="00937B48" w:rsidRPr="006D084F">
        <w:rPr>
          <w:rFonts w:ascii="Times New Roman" w:hAnsi="Times New Roman"/>
          <w:b/>
          <w:bCs/>
          <w:sz w:val="24"/>
          <w:szCs w:val="24"/>
        </w:rPr>
        <w:t>nyilvántartása</w:t>
      </w:r>
    </w:p>
    <w:p w14:paraId="294827B6" w14:textId="77777777" w:rsidR="00937B48" w:rsidRPr="006D084F" w:rsidRDefault="00937B48" w:rsidP="00D51305">
      <w:pPr>
        <w:spacing w:after="0" w:line="240" w:lineRule="auto"/>
        <w:jc w:val="center"/>
        <w:rPr>
          <w:rFonts w:ascii="Times New Roman" w:hAnsi="Times New Roman"/>
          <w:b/>
          <w:bCs/>
          <w:sz w:val="24"/>
          <w:szCs w:val="24"/>
        </w:rPr>
      </w:pPr>
      <w:r w:rsidRPr="006D084F">
        <w:rPr>
          <w:rFonts w:ascii="Times New Roman" w:hAnsi="Times New Roman"/>
          <w:b/>
          <w:bCs/>
          <w:sz w:val="24"/>
          <w:szCs w:val="24"/>
        </w:rPr>
        <w:t xml:space="preserve"> </w:t>
      </w:r>
    </w:p>
    <w:p w14:paraId="502828A3" w14:textId="506D3021" w:rsidR="00937B48" w:rsidRDefault="00937B48" w:rsidP="00D51305">
      <w:pPr>
        <w:spacing w:after="0" w:line="240" w:lineRule="auto"/>
        <w:jc w:val="both"/>
        <w:rPr>
          <w:rFonts w:ascii="Times New Roman" w:hAnsi="Times New Roman"/>
          <w:bCs/>
          <w:color w:val="000000"/>
          <w:sz w:val="24"/>
          <w:szCs w:val="24"/>
        </w:rPr>
      </w:pPr>
      <w:r>
        <w:rPr>
          <w:rFonts w:ascii="Times New Roman" w:hAnsi="Times New Roman"/>
          <w:bCs/>
          <w:sz w:val="24"/>
          <w:szCs w:val="24"/>
        </w:rPr>
        <w:t>22</w:t>
      </w:r>
      <w:r w:rsidRPr="006D084F">
        <w:rPr>
          <w:rFonts w:ascii="Times New Roman" w:hAnsi="Times New Roman"/>
          <w:b/>
          <w:bCs/>
          <w:sz w:val="24"/>
          <w:szCs w:val="24"/>
        </w:rPr>
        <w:t>.</w:t>
      </w:r>
      <w:r>
        <w:rPr>
          <w:rFonts w:ascii="Times New Roman" w:hAnsi="Times New Roman"/>
          <w:b/>
          <w:bCs/>
          <w:sz w:val="24"/>
          <w:szCs w:val="24"/>
        </w:rPr>
        <w:t xml:space="preserve"> </w:t>
      </w:r>
      <w:r w:rsidRPr="006D084F">
        <w:rPr>
          <w:rFonts w:ascii="Times New Roman" w:hAnsi="Times New Roman"/>
          <w:bCs/>
          <w:sz w:val="24"/>
          <w:szCs w:val="24"/>
        </w:rPr>
        <w:t>Az IPA NAV</w:t>
      </w:r>
      <w:r>
        <w:rPr>
          <w:rFonts w:ascii="Times New Roman" w:hAnsi="Times New Roman"/>
          <w:bCs/>
          <w:sz w:val="24"/>
          <w:szCs w:val="24"/>
        </w:rPr>
        <w:t xml:space="preserve"> tagi jogviszony jogcímén annak létesítése</w:t>
      </w:r>
      <w:r w:rsidRPr="006D084F">
        <w:rPr>
          <w:rFonts w:ascii="Times New Roman" w:hAnsi="Times New Roman"/>
          <w:bCs/>
          <w:sz w:val="24"/>
          <w:szCs w:val="24"/>
        </w:rPr>
        <w:t>, telj</w:t>
      </w:r>
      <w:r>
        <w:rPr>
          <w:rFonts w:ascii="Times New Roman" w:hAnsi="Times New Roman"/>
          <w:bCs/>
          <w:sz w:val="24"/>
          <w:szCs w:val="24"/>
        </w:rPr>
        <w:t>esítése, megszűnése</w:t>
      </w:r>
      <w:r w:rsidRPr="006D084F">
        <w:rPr>
          <w:rFonts w:ascii="Times New Roman" w:hAnsi="Times New Roman"/>
          <w:bCs/>
          <w:sz w:val="24"/>
          <w:szCs w:val="24"/>
        </w:rPr>
        <w:t xml:space="preserve"> céljából kezeli a vele </w:t>
      </w:r>
      <w:r>
        <w:rPr>
          <w:rFonts w:ascii="Times New Roman" w:hAnsi="Times New Roman"/>
          <w:bCs/>
          <w:sz w:val="24"/>
          <w:szCs w:val="24"/>
        </w:rPr>
        <w:t xml:space="preserve">tagi jogviszonyt létesített </w:t>
      </w:r>
      <w:r w:rsidRPr="006D084F">
        <w:rPr>
          <w:rFonts w:ascii="Times New Roman" w:hAnsi="Times New Roman"/>
          <w:bCs/>
          <w:sz w:val="24"/>
          <w:szCs w:val="24"/>
        </w:rPr>
        <w:t>természetes</w:t>
      </w:r>
      <w:r>
        <w:rPr>
          <w:rFonts w:ascii="Times New Roman" w:hAnsi="Times New Roman"/>
          <w:bCs/>
          <w:sz w:val="24"/>
          <w:szCs w:val="24"/>
        </w:rPr>
        <w:t xml:space="preserve"> </w:t>
      </w:r>
      <w:r w:rsidRPr="006D084F">
        <w:rPr>
          <w:rFonts w:ascii="Times New Roman" w:hAnsi="Times New Roman"/>
          <w:bCs/>
          <w:sz w:val="24"/>
          <w:szCs w:val="24"/>
        </w:rPr>
        <w:t>személy nevét, egyéb adatait, mint például: születési nevét, születési idejét, anyja nevét, lakcímét, adóazonosító j</w:t>
      </w:r>
      <w:r>
        <w:rPr>
          <w:rFonts w:ascii="Times New Roman" w:hAnsi="Times New Roman"/>
          <w:bCs/>
          <w:sz w:val="24"/>
          <w:szCs w:val="24"/>
        </w:rPr>
        <w:t xml:space="preserve">elét, </w:t>
      </w:r>
      <w:r w:rsidRPr="006D084F">
        <w:rPr>
          <w:rFonts w:ascii="Times New Roman" w:hAnsi="Times New Roman"/>
          <w:bCs/>
          <w:sz w:val="24"/>
          <w:szCs w:val="24"/>
        </w:rPr>
        <w:t xml:space="preserve">személyi igazolvány </w:t>
      </w:r>
      <w:r>
        <w:rPr>
          <w:rFonts w:ascii="Times New Roman" w:hAnsi="Times New Roman"/>
          <w:bCs/>
          <w:sz w:val="24"/>
          <w:szCs w:val="24"/>
        </w:rPr>
        <w:t xml:space="preserve">számát, </w:t>
      </w:r>
      <w:r w:rsidRPr="006D084F">
        <w:rPr>
          <w:rFonts w:ascii="Times New Roman" w:hAnsi="Times New Roman"/>
          <w:bCs/>
          <w:sz w:val="24"/>
          <w:szCs w:val="24"/>
        </w:rPr>
        <w:t xml:space="preserve">telefonszámát, e-mail címét, honlap-címét, </w:t>
      </w:r>
      <w:r>
        <w:rPr>
          <w:rFonts w:ascii="Times New Roman" w:hAnsi="Times New Roman"/>
          <w:bCs/>
          <w:color w:val="000000"/>
          <w:sz w:val="24"/>
          <w:szCs w:val="24"/>
        </w:rPr>
        <w:t xml:space="preserve">bankszámlaszámát. </w:t>
      </w:r>
      <w:r w:rsidRPr="006D084F">
        <w:rPr>
          <w:rFonts w:ascii="Times New Roman" w:hAnsi="Times New Roman"/>
          <w:bCs/>
          <w:color w:val="000000"/>
          <w:sz w:val="24"/>
          <w:szCs w:val="24"/>
        </w:rPr>
        <w:t>Ezen adatkezelés jogszerűnek minősül akkor is, ha az ad</w:t>
      </w:r>
      <w:r>
        <w:rPr>
          <w:rFonts w:ascii="Times New Roman" w:hAnsi="Times New Roman"/>
          <w:bCs/>
          <w:color w:val="000000"/>
          <w:sz w:val="24"/>
          <w:szCs w:val="24"/>
        </w:rPr>
        <w:t>atkezelés a tagság létrejöttét</w:t>
      </w:r>
      <w:r w:rsidRPr="006D084F">
        <w:rPr>
          <w:rFonts w:ascii="Times New Roman" w:hAnsi="Times New Roman"/>
          <w:bCs/>
          <w:color w:val="000000"/>
          <w:sz w:val="24"/>
          <w:szCs w:val="24"/>
        </w:rPr>
        <w:t xml:space="preserve"> megelőzően az érintett kérésére történő lépések megtételéhez szükséges. A személyes ada</w:t>
      </w:r>
      <w:r>
        <w:rPr>
          <w:rFonts w:ascii="Times New Roman" w:hAnsi="Times New Roman"/>
          <w:bCs/>
          <w:color w:val="000000"/>
          <w:sz w:val="24"/>
          <w:szCs w:val="24"/>
        </w:rPr>
        <w:t>tok címzettjei: az adatkezelő és a tag</w:t>
      </w:r>
      <w:r w:rsidRPr="006D084F">
        <w:rPr>
          <w:rFonts w:ascii="Times New Roman" w:hAnsi="Times New Roman"/>
          <w:iCs/>
          <w:color w:val="000000"/>
          <w:sz w:val="24"/>
          <w:szCs w:val="24"/>
        </w:rPr>
        <w:t>.</w:t>
      </w:r>
      <w:r w:rsidRPr="006D084F">
        <w:rPr>
          <w:rFonts w:ascii="Times New Roman" w:hAnsi="Times New Roman"/>
          <w:bCs/>
          <w:color w:val="000000"/>
          <w:sz w:val="24"/>
          <w:szCs w:val="24"/>
        </w:rPr>
        <w:t xml:space="preserve"> A személyes adat</w:t>
      </w:r>
      <w:r>
        <w:rPr>
          <w:rFonts w:ascii="Times New Roman" w:hAnsi="Times New Roman"/>
          <w:bCs/>
          <w:color w:val="000000"/>
          <w:sz w:val="24"/>
          <w:szCs w:val="24"/>
        </w:rPr>
        <w:t>ok tárolásának időtartama: a tagi jogviszony</w:t>
      </w:r>
      <w:r w:rsidRPr="006D084F">
        <w:rPr>
          <w:rFonts w:ascii="Times New Roman" w:hAnsi="Times New Roman"/>
          <w:bCs/>
          <w:color w:val="000000"/>
          <w:sz w:val="24"/>
          <w:szCs w:val="24"/>
        </w:rPr>
        <w:t xml:space="preserve"> megszűnését követő 5 év.</w:t>
      </w:r>
    </w:p>
    <w:p w14:paraId="380AFFB3" w14:textId="77777777" w:rsidR="003D68F6" w:rsidRPr="006D084F" w:rsidRDefault="003D68F6" w:rsidP="00D51305">
      <w:pPr>
        <w:spacing w:after="0" w:line="240" w:lineRule="auto"/>
        <w:jc w:val="both"/>
        <w:rPr>
          <w:rFonts w:ascii="Times New Roman" w:hAnsi="Times New Roman"/>
          <w:bCs/>
          <w:color w:val="000000"/>
          <w:sz w:val="24"/>
          <w:szCs w:val="24"/>
        </w:rPr>
      </w:pPr>
    </w:p>
    <w:p w14:paraId="2FABE5E9" w14:textId="07DC2FD8" w:rsidR="00937B48" w:rsidRDefault="00937B48" w:rsidP="00D51305">
      <w:pPr>
        <w:spacing w:after="0" w:line="240" w:lineRule="auto"/>
        <w:jc w:val="both"/>
        <w:rPr>
          <w:rFonts w:ascii="Times New Roman" w:hAnsi="Times New Roman"/>
          <w:bCs/>
          <w:color w:val="000000"/>
          <w:sz w:val="24"/>
          <w:szCs w:val="24"/>
        </w:rPr>
      </w:pPr>
      <w:r w:rsidRPr="006D084F">
        <w:rPr>
          <w:rFonts w:ascii="Times New Roman" w:hAnsi="Times New Roman"/>
          <w:bCs/>
          <w:color w:val="000000"/>
          <w:sz w:val="24"/>
          <w:szCs w:val="24"/>
        </w:rPr>
        <w:t>2</w:t>
      </w:r>
      <w:r>
        <w:rPr>
          <w:rFonts w:ascii="Times New Roman" w:hAnsi="Times New Roman"/>
          <w:bCs/>
          <w:color w:val="000000"/>
          <w:sz w:val="24"/>
          <w:szCs w:val="24"/>
        </w:rPr>
        <w:t>3</w:t>
      </w:r>
      <w:r w:rsidRPr="006D084F">
        <w:rPr>
          <w:rFonts w:ascii="Times New Roman" w:hAnsi="Times New Roman"/>
          <w:bCs/>
          <w:color w:val="000000"/>
          <w:sz w:val="24"/>
          <w:szCs w:val="24"/>
        </w:rPr>
        <w:t xml:space="preserve">..Az érintett természetes személlyel az adatkezelés megkezdése előtt közölni kell, hogy az adatkezelés a </w:t>
      </w:r>
      <w:r>
        <w:rPr>
          <w:rFonts w:ascii="Times New Roman" w:hAnsi="Times New Roman"/>
          <w:bCs/>
          <w:color w:val="000000"/>
          <w:sz w:val="24"/>
          <w:szCs w:val="24"/>
        </w:rPr>
        <w:t>tagi jogviszony</w:t>
      </w:r>
      <w:r w:rsidRPr="006D084F">
        <w:rPr>
          <w:rFonts w:ascii="Times New Roman" w:hAnsi="Times New Roman"/>
          <w:bCs/>
          <w:color w:val="000000"/>
          <w:sz w:val="24"/>
          <w:szCs w:val="24"/>
        </w:rPr>
        <w:t xml:space="preserve"> jogcímén alapul,</w:t>
      </w:r>
      <w:r>
        <w:rPr>
          <w:rFonts w:ascii="Times New Roman" w:hAnsi="Times New Roman"/>
          <w:bCs/>
          <w:color w:val="000000"/>
          <w:sz w:val="24"/>
          <w:szCs w:val="24"/>
        </w:rPr>
        <w:t xml:space="preserve"> az a tájékoztatás történhet a írásban</w:t>
      </w:r>
      <w:r w:rsidRPr="006D084F">
        <w:rPr>
          <w:rFonts w:ascii="Times New Roman" w:hAnsi="Times New Roman"/>
          <w:bCs/>
          <w:color w:val="000000"/>
          <w:sz w:val="24"/>
          <w:szCs w:val="24"/>
        </w:rPr>
        <w:t xml:space="preserve"> is. Az érintettet személyes adatai adatfeldolgozó részére történő átadásáról tájékoztatni kell.  A természetes személlyel </w:t>
      </w:r>
      <w:r>
        <w:rPr>
          <w:rFonts w:ascii="Times New Roman" w:hAnsi="Times New Roman"/>
          <w:bCs/>
          <w:color w:val="000000"/>
          <w:sz w:val="24"/>
          <w:szCs w:val="24"/>
        </w:rPr>
        <w:t>létrejött tagi jogviszonyhoz</w:t>
      </w:r>
      <w:r w:rsidRPr="006D084F">
        <w:rPr>
          <w:rFonts w:ascii="Times New Roman" w:hAnsi="Times New Roman"/>
          <w:bCs/>
          <w:color w:val="000000"/>
          <w:sz w:val="24"/>
          <w:szCs w:val="24"/>
        </w:rPr>
        <w:t xml:space="preserve"> kapcsolódó adatkezelési kikötés szövegét jelen Szabályzat </w:t>
      </w:r>
      <w:r>
        <w:rPr>
          <w:rFonts w:ascii="Times New Roman" w:hAnsi="Times New Roman"/>
          <w:b/>
          <w:bCs/>
          <w:color w:val="000000"/>
          <w:sz w:val="24"/>
          <w:szCs w:val="24"/>
          <w:u w:val="single"/>
        </w:rPr>
        <w:t>2</w:t>
      </w:r>
      <w:r w:rsidRPr="006D084F">
        <w:rPr>
          <w:rFonts w:ascii="Times New Roman" w:hAnsi="Times New Roman"/>
          <w:b/>
          <w:bCs/>
          <w:color w:val="000000"/>
          <w:sz w:val="24"/>
          <w:szCs w:val="24"/>
          <w:u w:val="single"/>
        </w:rPr>
        <w:t xml:space="preserve">. számú melléklete </w:t>
      </w:r>
      <w:r w:rsidRPr="006D084F">
        <w:rPr>
          <w:rFonts w:ascii="Times New Roman" w:hAnsi="Times New Roman"/>
          <w:bCs/>
          <w:color w:val="000000"/>
          <w:sz w:val="24"/>
          <w:szCs w:val="24"/>
        </w:rPr>
        <w:t>tartalmazza.</w:t>
      </w:r>
    </w:p>
    <w:p w14:paraId="190035CB" w14:textId="77777777" w:rsidR="003D68F6" w:rsidRPr="006D084F" w:rsidRDefault="003D68F6" w:rsidP="00D51305">
      <w:pPr>
        <w:spacing w:after="0" w:line="240" w:lineRule="auto"/>
        <w:jc w:val="both"/>
        <w:rPr>
          <w:rFonts w:ascii="Times New Roman" w:hAnsi="Times New Roman"/>
          <w:b/>
          <w:bCs/>
          <w:sz w:val="24"/>
          <w:szCs w:val="24"/>
        </w:rPr>
      </w:pPr>
    </w:p>
    <w:p w14:paraId="6FC9D849" w14:textId="3C41E64C" w:rsidR="00350B4B" w:rsidRDefault="00937B48" w:rsidP="00D51305">
      <w:pPr>
        <w:spacing w:after="0" w:line="240" w:lineRule="auto"/>
        <w:rPr>
          <w:rFonts w:ascii="Times New Roman" w:hAnsi="Times New Roman"/>
          <w:color w:val="000000"/>
          <w:sz w:val="24"/>
          <w:szCs w:val="24"/>
          <w:shd w:val="clear" w:color="auto" w:fill="FFFFFF"/>
        </w:rPr>
      </w:pPr>
      <w:r>
        <w:rPr>
          <w:rFonts w:ascii="Times New Roman" w:hAnsi="Times New Roman"/>
          <w:bCs/>
          <w:sz w:val="24"/>
          <w:szCs w:val="24"/>
        </w:rPr>
        <w:t>24</w:t>
      </w:r>
      <w:r w:rsidRPr="006D084F">
        <w:rPr>
          <w:rFonts w:ascii="Times New Roman" w:hAnsi="Times New Roman"/>
          <w:b/>
          <w:bCs/>
          <w:sz w:val="24"/>
          <w:szCs w:val="24"/>
        </w:rPr>
        <w:t xml:space="preserve">. </w:t>
      </w:r>
      <w:r w:rsidRPr="006D084F">
        <w:rPr>
          <w:rFonts w:ascii="Times New Roman" w:hAnsi="Times New Roman"/>
          <w:color w:val="000000"/>
          <w:sz w:val="24"/>
          <w:szCs w:val="24"/>
          <w:shd w:val="clear" w:color="auto" w:fill="FFFFFF"/>
        </w:rPr>
        <w:t>Az IPA NAV nem kötheti szerződés megkötését, teljesítését olyan személyes adatok kezeléséhez való hozzájárulás megadásához, amelyek nem szükségesek a szerződés teljesítéséhez</w:t>
      </w:r>
    </w:p>
    <w:p w14:paraId="0E60C7F2" w14:textId="77777777" w:rsidR="003B4A27" w:rsidRPr="00937B48" w:rsidRDefault="003B4A27" w:rsidP="00D51305">
      <w:pPr>
        <w:spacing w:after="0" w:line="240" w:lineRule="auto"/>
        <w:rPr>
          <w:rFonts w:ascii="Times New Roman" w:hAnsi="Times New Roman"/>
          <w:color w:val="000000"/>
          <w:sz w:val="24"/>
          <w:szCs w:val="24"/>
          <w:shd w:val="clear" w:color="auto" w:fill="FFFFFF"/>
        </w:rPr>
      </w:pPr>
    </w:p>
    <w:p w14:paraId="73581C4C" w14:textId="047E2823" w:rsidR="00937B48" w:rsidRDefault="009F45B8" w:rsidP="00D51305">
      <w:pPr>
        <w:spacing w:after="0" w:line="240" w:lineRule="auto"/>
        <w:jc w:val="center"/>
        <w:rPr>
          <w:rFonts w:ascii="Times New Roman" w:hAnsi="Times New Roman"/>
          <w:b/>
          <w:bCs/>
          <w:color w:val="000000"/>
          <w:sz w:val="24"/>
          <w:szCs w:val="24"/>
        </w:rPr>
      </w:pPr>
      <w:r w:rsidRPr="00B76268">
        <w:rPr>
          <w:rFonts w:ascii="Times New Roman" w:hAnsi="Times New Roman"/>
          <w:b/>
          <w:bCs/>
          <w:color w:val="000000"/>
          <w:sz w:val="24"/>
          <w:szCs w:val="24"/>
        </w:rPr>
        <w:t xml:space="preserve">7. </w:t>
      </w:r>
      <w:r w:rsidR="00350B4B" w:rsidRPr="00B76268">
        <w:rPr>
          <w:rFonts w:ascii="Times New Roman" w:hAnsi="Times New Roman"/>
          <w:b/>
          <w:bCs/>
          <w:color w:val="000000"/>
          <w:sz w:val="24"/>
          <w:szCs w:val="24"/>
        </w:rPr>
        <w:t>Jogi személy ügyfelek, vevők, szállítók természetes személy képviselőinek elérhetős</w:t>
      </w:r>
      <w:r w:rsidR="00833356">
        <w:rPr>
          <w:rFonts w:ascii="Times New Roman" w:hAnsi="Times New Roman"/>
          <w:b/>
          <w:bCs/>
          <w:color w:val="000000"/>
          <w:sz w:val="24"/>
          <w:szCs w:val="24"/>
        </w:rPr>
        <w:t>égi adatai</w:t>
      </w:r>
    </w:p>
    <w:p w14:paraId="31E3405E" w14:textId="77777777" w:rsidR="003B4A27" w:rsidRPr="00833356" w:rsidRDefault="003B4A27" w:rsidP="00D51305">
      <w:pPr>
        <w:spacing w:after="0" w:line="240" w:lineRule="auto"/>
        <w:jc w:val="center"/>
        <w:rPr>
          <w:rFonts w:ascii="Times New Roman" w:hAnsi="Times New Roman"/>
          <w:b/>
          <w:bCs/>
          <w:color w:val="000000"/>
          <w:sz w:val="24"/>
          <w:szCs w:val="24"/>
        </w:rPr>
      </w:pPr>
    </w:p>
    <w:p w14:paraId="0F984C75" w14:textId="1DD653CA" w:rsidR="00350B4B" w:rsidRDefault="009F45B8" w:rsidP="00D51305">
      <w:pPr>
        <w:tabs>
          <w:tab w:val="num" w:pos="900"/>
        </w:tabs>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25. </w:t>
      </w:r>
      <w:r w:rsidR="00350B4B" w:rsidRPr="00B76268">
        <w:rPr>
          <w:rFonts w:ascii="Times New Roman" w:hAnsi="Times New Roman"/>
          <w:bCs/>
          <w:color w:val="000000"/>
          <w:sz w:val="24"/>
          <w:szCs w:val="24"/>
        </w:rPr>
        <w:t>A kezelhető személyes adatok köre: a természetes személy neve, címe, telefonszáma, e-mail címe, online azonosítój</w:t>
      </w:r>
      <w:r w:rsidR="00833356">
        <w:rPr>
          <w:rFonts w:ascii="Times New Roman" w:hAnsi="Times New Roman"/>
          <w:bCs/>
          <w:color w:val="000000"/>
          <w:sz w:val="24"/>
          <w:szCs w:val="24"/>
        </w:rPr>
        <w:t>a, adóazonosító jele, adószáma.</w:t>
      </w:r>
    </w:p>
    <w:p w14:paraId="76292B7D" w14:textId="77777777" w:rsidR="003B4A27" w:rsidRPr="00B76268" w:rsidRDefault="003B4A27" w:rsidP="00D51305">
      <w:pPr>
        <w:tabs>
          <w:tab w:val="num" w:pos="900"/>
        </w:tabs>
        <w:spacing w:after="0" w:line="240" w:lineRule="auto"/>
        <w:jc w:val="both"/>
        <w:rPr>
          <w:rFonts w:ascii="Times New Roman" w:hAnsi="Times New Roman"/>
          <w:bCs/>
          <w:color w:val="000000"/>
          <w:sz w:val="24"/>
          <w:szCs w:val="24"/>
        </w:rPr>
      </w:pPr>
    </w:p>
    <w:p w14:paraId="54E1A6E1" w14:textId="48C4F4E4" w:rsidR="00350B4B" w:rsidRDefault="009F45B8" w:rsidP="00D51305">
      <w:pPr>
        <w:tabs>
          <w:tab w:val="num" w:pos="900"/>
        </w:tabs>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26. </w:t>
      </w:r>
      <w:r w:rsidR="00350B4B" w:rsidRPr="00B76268">
        <w:rPr>
          <w:rFonts w:ascii="Times New Roman" w:hAnsi="Times New Roman"/>
          <w:bCs/>
          <w:color w:val="000000"/>
          <w:sz w:val="24"/>
          <w:szCs w:val="24"/>
        </w:rPr>
        <w:t>A személyes adatok</w:t>
      </w:r>
      <w:r w:rsidRPr="00B76268">
        <w:rPr>
          <w:rFonts w:ascii="Times New Roman" w:hAnsi="Times New Roman"/>
          <w:bCs/>
          <w:color w:val="000000"/>
          <w:sz w:val="24"/>
          <w:szCs w:val="24"/>
        </w:rPr>
        <w:t xml:space="preserve"> kezelésének célja: az IPA NAV</w:t>
      </w:r>
      <w:r w:rsidR="00937B48">
        <w:rPr>
          <w:rFonts w:ascii="Times New Roman" w:hAnsi="Times New Roman"/>
          <w:bCs/>
          <w:color w:val="000000"/>
          <w:sz w:val="24"/>
          <w:szCs w:val="24"/>
        </w:rPr>
        <w:t xml:space="preserve"> jogi személy partnerével létrejött jogviszony</w:t>
      </w:r>
      <w:r w:rsidR="00350B4B" w:rsidRPr="00B76268">
        <w:rPr>
          <w:rFonts w:ascii="Times New Roman" w:hAnsi="Times New Roman"/>
          <w:bCs/>
          <w:color w:val="000000"/>
          <w:sz w:val="24"/>
          <w:szCs w:val="24"/>
        </w:rPr>
        <w:t xml:space="preserve"> </w:t>
      </w:r>
      <w:r w:rsidR="00937B48">
        <w:rPr>
          <w:rFonts w:ascii="Times New Roman" w:hAnsi="Times New Roman"/>
          <w:bCs/>
          <w:color w:val="000000"/>
          <w:sz w:val="24"/>
          <w:szCs w:val="24"/>
        </w:rPr>
        <w:t>teljesítése,</w:t>
      </w:r>
      <w:r w:rsidR="00350B4B" w:rsidRPr="00B76268">
        <w:rPr>
          <w:rFonts w:ascii="Times New Roman" w:hAnsi="Times New Roman"/>
          <w:bCs/>
          <w:color w:val="000000"/>
          <w:sz w:val="24"/>
          <w:szCs w:val="24"/>
        </w:rPr>
        <w:t xml:space="preserve"> kapcsolattartás, jogalapja: az érintett hozzájárulása.</w:t>
      </w:r>
    </w:p>
    <w:p w14:paraId="24765658" w14:textId="77777777" w:rsidR="003B4A27" w:rsidRPr="00B76268" w:rsidRDefault="003B4A27" w:rsidP="00D51305">
      <w:pPr>
        <w:tabs>
          <w:tab w:val="num" w:pos="900"/>
        </w:tabs>
        <w:spacing w:after="0" w:line="240" w:lineRule="auto"/>
        <w:jc w:val="both"/>
        <w:rPr>
          <w:rFonts w:ascii="Times New Roman" w:hAnsi="Times New Roman"/>
          <w:bCs/>
          <w:color w:val="000000"/>
          <w:sz w:val="24"/>
          <w:szCs w:val="24"/>
        </w:rPr>
      </w:pPr>
    </w:p>
    <w:p w14:paraId="6FCBF36E" w14:textId="0CE872B7" w:rsidR="00350B4B" w:rsidRDefault="009F45B8" w:rsidP="00D51305">
      <w:pPr>
        <w:autoSpaceDE w:val="0"/>
        <w:autoSpaceDN w:val="0"/>
        <w:adjustRightInd w:val="0"/>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27. </w:t>
      </w:r>
      <w:r w:rsidR="00350B4B" w:rsidRPr="00B76268">
        <w:rPr>
          <w:rFonts w:ascii="Times New Roman" w:hAnsi="Times New Roman"/>
          <w:bCs/>
          <w:color w:val="000000"/>
          <w:sz w:val="24"/>
          <w:szCs w:val="24"/>
        </w:rPr>
        <w:t>A személyes adatok címzettjei, illetve a címzettek kategóriái: a szerződő felek.</w:t>
      </w:r>
    </w:p>
    <w:p w14:paraId="6ADB323A" w14:textId="77777777" w:rsidR="003B4A27" w:rsidRPr="00B76268" w:rsidRDefault="003B4A27" w:rsidP="00D51305">
      <w:pPr>
        <w:autoSpaceDE w:val="0"/>
        <w:autoSpaceDN w:val="0"/>
        <w:adjustRightInd w:val="0"/>
        <w:spacing w:after="0" w:line="240" w:lineRule="auto"/>
        <w:jc w:val="both"/>
        <w:rPr>
          <w:rFonts w:ascii="Times New Roman" w:hAnsi="Times New Roman"/>
          <w:bCs/>
          <w:color w:val="000000"/>
          <w:sz w:val="24"/>
          <w:szCs w:val="24"/>
        </w:rPr>
      </w:pPr>
    </w:p>
    <w:p w14:paraId="7622C71D" w14:textId="77777777" w:rsidR="003B4A27" w:rsidRDefault="00957FE7" w:rsidP="00D51305">
      <w:pPr>
        <w:tabs>
          <w:tab w:val="num" w:pos="900"/>
        </w:tabs>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28. </w:t>
      </w:r>
      <w:r w:rsidR="00350B4B" w:rsidRPr="00B76268">
        <w:rPr>
          <w:rFonts w:ascii="Times New Roman" w:hAnsi="Times New Roman"/>
          <w:bCs/>
          <w:color w:val="000000"/>
          <w:sz w:val="24"/>
          <w:szCs w:val="24"/>
        </w:rPr>
        <w:t>A személyes adatok tárolásának időtartama: az üzleti kapcsolat, illetve az érintett képviselői minőségének fennállását követő 5 évig.</w:t>
      </w:r>
    </w:p>
    <w:p w14:paraId="7B46F92D" w14:textId="2F3DA10B" w:rsidR="00350B4B" w:rsidRPr="00B76268" w:rsidRDefault="00350B4B" w:rsidP="00D51305">
      <w:pPr>
        <w:tabs>
          <w:tab w:val="num" w:pos="900"/>
        </w:tabs>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 </w:t>
      </w:r>
    </w:p>
    <w:p w14:paraId="622C3925" w14:textId="77777777" w:rsidR="00DD5407" w:rsidRDefault="00400B2F" w:rsidP="00D51305">
      <w:pPr>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29. </w:t>
      </w:r>
      <w:r w:rsidR="00350B4B" w:rsidRPr="00B76268">
        <w:rPr>
          <w:rFonts w:ascii="Times New Roman" w:hAnsi="Times New Roman"/>
          <w:bCs/>
          <w:color w:val="000000"/>
          <w:sz w:val="24"/>
          <w:szCs w:val="24"/>
        </w:rPr>
        <w:t xml:space="preserve">Az adatfelvételi lap mintáját jelen Szabályzat </w:t>
      </w:r>
      <w:r w:rsidR="00C4510A">
        <w:rPr>
          <w:rFonts w:ascii="Times New Roman" w:hAnsi="Times New Roman"/>
          <w:b/>
          <w:bCs/>
          <w:color w:val="000000"/>
          <w:sz w:val="24"/>
          <w:szCs w:val="24"/>
          <w:u w:val="single"/>
        </w:rPr>
        <w:t>3</w:t>
      </w:r>
      <w:r w:rsidR="00350B4B" w:rsidRPr="00B76268">
        <w:rPr>
          <w:rFonts w:ascii="Times New Roman" w:hAnsi="Times New Roman"/>
          <w:b/>
          <w:bCs/>
          <w:color w:val="000000"/>
          <w:sz w:val="24"/>
          <w:szCs w:val="24"/>
          <w:u w:val="single"/>
        </w:rPr>
        <w:t>. számú melléklete</w:t>
      </w:r>
      <w:r w:rsidR="00350B4B" w:rsidRPr="00B76268">
        <w:rPr>
          <w:rFonts w:ascii="Times New Roman" w:hAnsi="Times New Roman"/>
          <w:bCs/>
          <w:color w:val="000000"/>
          <w:sz w:val="24"/>
          <w:szCs w:val="24"/>
        </w:rPr>
        <w:t xml:space="preserve"> tartalmazza. Ezen nyilatkozatot az ügyféllel, vevővel, szállítóval kapcsolatban álló</w:t>
      </w:r>
      <w:r w:rsidRPr="00B76268">
        <w:rPr>
          <w:rFonts w:ascii="Times New Roman" w:hAnsi="Times New Roman"/>
          <w:bCs/>
          <w:color w:val="000000"/>
          <w:sz w:val="24"/>
          <w:szCs w:val="24"/>
        </w:rPr>
        <w:t xml:space="preserve"> IPA NAV-nak</w:t>
      </w:r>
      <w:r w:rsidR="00350B4B" w:rsidRPr="00B76268">
        <w:rPr>
          <w:rFonts w:ascii="Times New Roman" w:hAnsi="Times New Roman"/>
          <w:bCs/>
          <w:color w:val="000000"/>
          <w:sz w:val="24"/>
          <w:szCs w:val="24"/>
        </w:rPr>
        <w:t xml:space="preserve"> ismertetnie kell az érintett személlyel és a nyilatkozat aláírásával kérnie kell hozzájárulását személyes adatai kezeléséhez. A nyilatkozatot az adatkezelés időtartamáig meg kell őrizni.</w:t>
      </w:r>
    </w:p>
    <w:p w14:paraId="46EB0993" w14:textId="55991F00" w:rsidR="00350B4B" w:rsidRPr="00B76268" w:rsidRDefault="00350B4B" w:rsidP="00D51305">
      <w:pPr>
        <w:spacing w:after="0" w:line="240" w:lineRule="auto"/>
        <w:jc w:val="both"/>
        <w:rPr>
          <w:rFonts w:ascii="Times New Roman" w:hAnsi="Times New Roman"/>
          <w:bCs/>
          <w:color w:val="000000"/>
          <w:sz w:val="24"/>
          <w:szCs w:val="24"/>
        </w:rPr>
      </w:pPr>
      <w:r w:rsidRPr="00B76268">
        <w:rPr>
          <w:rFonts w:ascii="Times New Roman" w:hAnsi="Times New Roman"/>
          <w:bCs/>
          <w:color w:val="000000"/>
          <w:sz w:val="24"/>
          <w:szCs w:val="24"/>
        </w:rPr>
        <w:t xml:space="preserve">  </w:t>
      </w:r>
    </w:p>
    <w:p w14:paraId="10BB5A29" w14:textId="23901911" w:rsidR="00350B4B" w:rsidRDefault="00350B4B" w:rsidP="00D51305">
      <w:pPr>
        <w:spacing w:after="0" w:line="240" w:lineRule="auto"/>
        <w:jc w:val="center"/>
        <w:rPr>
          <w:rFonts w:ascii="Times New Roman" w:hAnsi="Times New Roman"/>
          <w:b/>
          <w:bCs/>
          <w:sz w:val="24"/>
          <w:szCs w:val="24"/>
        </w:rPr>
      </w:pPr>
      <w:r w:rsidRPr="00B76268">
        <w:rPr>
          <w:rFonts w:ascii="Times New Roman" w:hAnsi="Times New Roman"/>
          <w:b/>
          <w:bCs/>
          <w:sz w:val="24"/>
          <w:szCs w:val="24"/>
        </w:rPr>
        <w:t>8</w:t>
      </w:r>
      <w:r w:rsidR="00400B2F" w:rsidRPr="00B76268">
        <w:rPr>
          <w:rFonts w:ascii="Times New Roman" w:hAnsi="Times New Roman"/>
          <w:b/>
          <w:bCs/>
          <w:sz w:val="24"/>
          <w:szCs w:val="24"/>
        </w:rPr>
        <w:t xml:space="preserve">. </w:t>
      </w:r>
      <w:r w:rsidRPr="00B76268">
        <w:rPr>
          <w:rFonts w:ascii="Times New Roman" w:hAnsi="Times New Roman"/>
          <w:b/>
          <w:bCs/>
          <w:sz w:val="24"/>
          <w:szCs w:val="24"/>
        </w:rPr>
        <w:t>Adatkezelés adó- és számviteli kötelezettségek teljesítése céljából</w:t>
      </w:r>
    </w:p>
    <w:p w14:paraId="6E4725AE" w14:textId="77777777" w:rsidR="00DD5407" w:rsidRPr="00B76268" w:rsidRDefault="00DD5407" w:rsidP="00D51305">
      <w:pPr>
        <w:spacing w:after="0" w:line="240" w:lineRule="auto"/>
        <w:jc w:val="center"/>
        <w:rPr>
          <w:rFonts w:ascii="Times New Roman" w:hAnsi="Times New Roman"/>
          <w:b/>
          <w:bCs/>
          <w:sz w:val="24"/>
          <w:szCs w:val="24"/>
        </w:rPr>
      </w:pPr>
    </w:p>
    <w:p w14:paraId="7E7EA3FE" w14:textId="16E910B7" w:rsidR="00350B4B" w:rsidRPr="00B76268" w:rsidRDefault="00400B2F" w:rsidP="00D51305">
      <w:pPr>
        <w:spacing w:after="0" w:line="240" w:lineRule="auto"/>
        <w:jc w:val="both"/>
        <w:rPr>
          <w:rFonts w:ascii="Times New Roman" w:hAnsi="Times New Roman"/>
          <w:color w:val="474747"/>
          <w:sz w:val="24"/>
          <w:szCs w:val="24"/>
        </w:rPr>
      </w:pPr>
      <w:r w:rsidRPr="00B76268">
        <w:rPr>
          <w:rFonts w:ascii="Times New Roman" w:hAnsi="Times New Roman"/>
          <w:sz w:val="24"/>
          <w:szCs w:val="24"/>
        </w:rPr>
        <w:t>30. Az IPA NAV</w:t>
      </w:r>
      <w:r w:rsidR="00350B4B" w:rsidRPr="00B76268">
        <w:rPr>
          <w:rFonts w:ascii="Times New Roman" w:hAnsi="Times New Roman"/>
          <w:sz w:val="24"/>
          <w:szCs w:val="24"/>
        </w:rPr>
        <w:t xml:space="preserve"> jogi kötelezettség teljesítése jogcímén, törvényben előírt adó és számviteli kötelezettségek teljesítése (könyvelés, adózás) céljából kezeli a vevőként, szállítóként vele üzleti kapcsolatba lépő természetes szem</w:t>
      </w:r>
      <w:r w:rsidR="00D633F6" w:rsidRPr="00B76268">
        <w:rPr>
          <w:rFonts w:ascii="Times New Roman" w:hAnsi="Times New Roman"/>
          <w:sz w:val="24"/>
          <w:szCs w:val="24"/>
        </w:rPr>
        <w:t xml:space="preserve">élyek törvényben meghatározott </w:t>
      </w:r>
      <w:r w:rsidR="00350B4B" w:rsidRPr="00B76268">
        <w:rPr>
          <w:rFonts w:ascii="Times New Roman" w:hAnsi="Times New Roman"/>
          <w:sz w:val="24"/>
          <w:szCs w:val="24"/>
        </w:rPr>
        <w:t xml:space="preserve">adatait. A kezelt adatok az általános forgalmi adóról szóló 2017. évi CXXVII. tv. 169.§, és 202.§-a alapján különösen: adószám, név, cím, adózási státusz, a számvitelről szóló 2000. évi C. törvény 167.§-a alapján:  név, cím, </w:t>
      </w:r>
      <w:r w:rsidR="00350B4B" w:rsidRPr="00B76268">
        <w:rPr>
          <w:rFonts w:ascii="Times New Roman" w:hAnsi="Times New Roman"/>
          <w:color w:val="000000"/>
          <w:sz w:val="24"/>
          <w:szCs w:val="24"/>
        </w:rPr>
        <w:t xml:space="preserve">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 a személyi jövedelemadóról szóló 1995. évi CXVII. törvény </w:t>
      </w:r>
      <w:r w:rsidR="00350B4B" w:rsidRPr="00B76268">
        <w:rPr>
          <w:rFonts w:ascii="Times New Roman" w:hAnsi="Times New Roman"/>
          <w:color w:val="000000"/>
          <w:sz w:val="24"/>
          <w:szCs w:val="24"/>
        </w:rPr>
        <w:lastRenderedPageBreak/>
        <w:t xml:space="preserve">alapján: egyéni vállalkozó nyilvántartási száma, az őstermelő őstermelői igazolvány száma, adóazonosító jele. </w:t>
      </w:r>
    </w:p>
    <w:p w14:paraId="13004CCE" w14:textId="0016DE43" w:rsidR="00350B4B" w:rsidRDefault="00400B2F" w:rsidP="00D51305">
      <w:pPr>
        <w:pStyle w:val="NormlWeb"/>
        <w:spacing w:before="0" w:beforeAutospacing="0" w:after="0" w:afterAutospacing="0"/>
        <w:jc w:val="both"/>
      </w:pPr>
      <w:r w:rsidRPr="00B76268">
        <w:rPr>
          <w:rFonts w:eastAsia="Calibri"/>
          <w:color w:val="000000"/>
          <w:lang w:eastAsia="en-US"/>
        </w:rPr>
        <w:t xml:space="preserve">31. </w:t>
      </w:r>
      <w:r w:rsidR="00350B4B" w:rsidRPr="00B76268">
        <w:t>A személyes adatok tárolásának időtartama a jogalapot adó jogvi</w:t>
      </w:r>
      <w:r w:rsidR="00C4510A">
        <w:t xml:space="preserve">szony megszűnését követő 8 év. </w:t>
      </w:r>
    </w:p>
    <w:p w14:paraId="08597008" w14:textId="77777777" w:rsidR="00C4510A" w:rsidRPr="00B76268" w:rsidRDefault="00C4510A" w:rsidP="00D51305">
      <w:pPr>
        <w:pStyle w:val="NormlWeb"/>
        <w:spacing w:before="0" w:beforeAutospacing="0" w:after="0" w:afterAutospacing="0"/>
        <w:jc w:val="both"/>
      </w:pPr>
    </w:p>
    <w:p w14:paraId="4A54F4B3" w14:textId="24B9B921" w:rsidR="00350B4B" w:rsidRDefault="00400B2F" w:rsidP="00D51305">
      <w:pPr>
        <w:pStyle w:val="NormlWeb"/>
        <w:spacing w:before="0" w:beforeAutospacing="0" w:after="0" w:afterAutospacing="0"/>
        <w:jc w:val="both"/>
        <w:rPr>
          <w:bCs/>
        </w:rPr>
      </w:pPr>
      <w:r w:rsidRPr="00B76268">
        <w:t xml:space="preserve">32. </w:t>
      </w:r>
      <w:r w:rsidR="00350B4B" w:rsidRPr="00B76268">
        <w:rPr>
          <w:bCs/>
        </w:rPr>
        <w:t xml:space="preserve">A személyes adatok címzettjei: a szerződő felek, üzleti partnerek. </w:t>
      </w:r>
    </w:p>
    <w:p w14:paraId="03FFE329" w14:textId="77777777" w:rsidR="009164BE" w:rsidRPr="009164BE" w:rsidRDefault="009164BE" w:rsidP="00D51305">
      <w:pPr>
        <w:pStyle w:val="NormlWeb"/>
        <w:spacing w:before="0" w:beforeAutospacing="0" w:after="0" w:afterAutospacing="0"/>
        <w:jc w:val="both"/>
      </w:pPr>
    </w:p>
    <w:p w14:paraId="7B0E7C4D" w14:textId="36E1E458" w:rsidR="00350B4B" w:rsidRDefault="00350B4B" w:rsidP="00D51305">
      <w:pPr>
        <w:spacing w:after="0" w:line="240" w:lineRule="auto"/>
        <w:jc w:val="center"/>
        <w:rPr>
          <w:rFonts w:ascii="Times New Roman" w:hAnsi="Times New Roman"/>
          <w:b/>
          <w:sz w:val="24"/>
          <w:szCs w:val="24"/>
        </w:rPr>
      </w:pPr>
      <w:r w:rsidRPr="00B76268">
        <w:rPr>
          <w:rFonts w:ascii="Times New Roman" w:hAnsi="Times New Roman"/>
          <w:b/>
          <w:sz w:val="24"/>
          <w:szCs w:val="24"/>
        </w:rPr>
        <w:t>9</w:t>
      </w:r>
      <w:r w:rsidR="00400B2F" w:rsidRPr="00B76268">
        <w:rPr>
          <w:rFonts w:ascii="Times New Roman" w:hAnsi="Times New Roman"/>
          <w:b/>
          <w:sz w:val="24"/>
          <w:szCs w:val="24"/>
        </w:rPr>
        <w:t xml:space="preserve">. </w:t>
      </w:r>
      <w:r w:rsidRPr="00B76268">
        <w:rPr>
          <w:rFonts w:ascii="Times New Roman" w:hAnsi="Times New Roman"/>
          <w:b/>
          <w:sz w:val="24"/>
          <w:szCs w:val="24"/>
        </w:rPr>
        <w:t>A Levéltári törvény szerint maradandó értékű iratokra vonatkozó adatkezelés</w:t>
      </w:r>
    </w:p>
    <w:p w14:paraId="3A7D6684" w14:textId="77777777" w:rsidR="00DD5407" w:rsidRPr="00B76268" w:rsidRDefault="00DD5407" w:rsidP="00D51305">
      <w:pPr>
        <w:spacing w:after="0" w:line="240" w:lineRule="auto"/>
        <w:jc w:val="center"/>
        <w:rPr>
          <w:rFonts w:ascii="Times New Roman" w:hAnsi="Times New Roman"/>
          <w:b/>
          <w:sz w:val="24"/>
          <w:szCs w:val="24"/>
        </w:rPr>
      </w:pPr>
    </w:p>
    <w:p w14:paraId="77D2BBC7" w14:textId="77777777" w:rsidR="00DD5407" w:rsidRDefault="00400B2F" w:rsidP="00D51305">
      <w:pPr>
        <w:spacing w:after="0" w:line="240" w:lineRule="auto"/>
        <w:jc w:val="both"/>
        <w:rPr>
          <w:rFonts w:ascii="Times New Roman" w:hAnsi="Times New Roman"/>
          <w:sz w:val="24"/>
          <w:szCs w:val="24"/>
        </w:rPr>
      </w:pPr>
      <w:r w:rsidRPr="00B76268">
        <w:rPr>
          <w:rFonts w:ascii="Times New Roman" w:hAnsi="Times New Roman"/>
          <w:sz w:val="24"/>
          <w:szCs w:val="24"/>
        </w:rPr>
        <w:t>33. Az IPA NAV</w:t>
      </w:r>
      <w:r w:rsidR="00350B4B" w:rsidRPr="00B76268">
        <w:rPr>
          <w:rFonts w:ascii="Times New Roman" w:hAnsi="Times New Roman"/>
          <w:sz w:val="24"/>
          <w:szCs w:val="24"/>
        </w:rPr>
        <w:t xml:space="preserve"> jogi kötelezettsége teljesítése jogcímén kezeli a köziratokról, a közlevéltárakról és a magánlevéltári anyag védelméről szóló 1995. évi LXVI. törvény (Levéltári törvény) szerint maradandó értékűnek minősülő iratait a</w:t>
      </w:r>
      <w:r w:rsidRPr="00B76268">
        <w:rPr>
          <w:rFonts w:ascii="Times New Roman" w:hAnsi="Times New Roman"/>
          <w:sz w:val="24"/>
          <w:szCs w:val="24"/>
        </w:rPr>
        <w:t>bból a célból, hogy az IPA NAV</w:t>
      </w:r>
      <w:r w:rsidR="00350B4B" w:rsidRPr="00B76268">
        <w:rPr>
          <w:rFonts w:ascii="Times New Roman" w:hAnsi="Times New Roman"/>
          <w:sz w:val="24"/>
          <w:szCs w:val="24"/>
        </w:rPr>
        <w:t xml:space="preserve"> irattári anyagának maradandó értékű része épségben és használható állapotban a jövő nemzedékei számára is fennmaradjon. Az adattárolás ideje: a közlevéltár részére történő átadásig.</w:t>
      </w:r>
    </w:p>
    <w:p w14:paraId="75C39FC3" w14:textId="6A7ABBB9" w:rsidR="00350B4B" w:rsidRPr="00B76268" w:rsidRDefault="00350B4B" w:rsidP="00D51305">
      <w:pPr>
        <w:spacing w:after="0" w:line="240" w:lineRule="auto"/>
        <w:jc w:val="both"/>
        <w:rPr>
          <w:rFonts w:ascii="Times New Roman" w:hAnsi="Times New Roman"/>
          <w:sz w:val="24"/>
          <w:szCs w:val="24"/>
        </w:rPr>
      </w:pPr>
      <w:r w:rsidRPr="00B76268">
        <w:rPr>
          <w:rFonts w:ascii="Times New Roman" w:hAnsi="Times New Roman"/>
          <w:sz w:val="24"/>
          <w:szCs w:val="24"/>
        </w:rPr>
        <w:t xml:space="preserve"> </w:t>
      </w:r>
    </w:p>
    <w:p w14:paraId="60953141" w14:textId="2003EF41" w:rsidR="00350B4B" w:rsidRDefault="00400B2F" w:rsidP="00D51305">
      <w:pPr>
        <w:spacing w:after="0" w:line="240" w:lineRule="auto"/>
        <w:jc w:val="both"/>
        <w:rPr>
          <w:rFonts w:ascii="Times New Roman" w:hAnsi="Times New Roman"/>
          <w:sz w:val="24"/>
          <w:szCs w:val="24"/>
        </w:rPr>
      </w:pPr>
      <w:r w:rsidRPr="00B76268">
        <w:rPr>
          <w:rFonts w:ascii="Times New Roman" w:hAnsi="Times New Roman"/>
          <w:sz w:val="24"/>
          <w:szCs w:val="24"/>
        </w:rPr>
        <w:t xml:space="preserve">34. </w:t>
      </w:r>
      <w:r w:rsidR="00350B4B" w:rsidRPr="00B76268">
        <w:rPr>
          <w:rFonts w:ascii="Times New Roman" w:hAnsi="Times New Roman"/>
          <w:sz w:val="24"/>
          <w:szCs w:val="24"/>
        </w:rPr>
        <w:t>A személyes adatok címzettjeire és az adatkezelés egyéb kérdéseire a Levéltári törvény ir</w:t>
      </w:r>
      <w:r w:rsidR="00DD5407">
        <w:rPr>
          <w:rFonts w:ascii="Times New Roman" w:hAnsi="Times New Roman"/>
          <w:sz w:val="24"/>
          <w:szCs w:val="24"/>
        </w:rPr>
        <w:t>ányadó.</w:t>
      </w:r>
    </w:p>
    <w:p w14:paraId="3EAA22C0" w14:textId="77777777" w:rsidR="00DD5407" w:rsidRPr="00B76268" w:rsidRDefault="00DD5407" w:rsidP="00D51305">
      <w:pPr>
        <w:spacing w:after="0" w:line="240" w:lineRule="auto"/>
        <w:jc w:val="both"/>
        <w:rPr>
          <w:rFonts w:ascii="Times New Roman" w:hAnsi="Times New Roman"/>
          <w:sz w:val="24"/>
          <w:szCs w:val="24"/>
        </w:rPr>
      </w:pPr>
    </w:p>
    <w:p w14:paraId="3412A2CF" w14:textId="7D0B16C4" w:rsidR="00D227CC" w:rsidRDefault="00D227CC" w:rsidP="00D51305">
      <w:pPr>
        <w:keepNext/>
        <w:spacing w:after="0" w:line="240" w:lineRule="auto"/>
        <w:jc w:val="center"/>
        <w:outlineLvl w:val="0"/>
        <w:rPr>
          <w:rFonts w:ascii="Times New Roman" w:hAnsi="Times New Roman"/>
          <w:b/>
          <w:sz w:val="24"/>
          <w:szCs w:val="24"/>
        </w:rPr>
      </w:pPr>
      <w:r w:rsidRPr="00B76268">
        <w:rPr>
          <w:rFonts w:ascii="Times New Roman" w:hAnsi="Times New Roman"/>
          <w:b/>
          <w:sz w:val="24"/>
          <w:szCs w:val="24"/>
        </w:rPr>
        <w:t>IV. FEJEZET- Az ADATVÉDELEM RENDSZERE</w:t>
      </w:r>
      <w:bookmarkStart w:id="7" w:name="_Toc292799011"/>
      <w:bookmarkStart w:id="8" w:name="_Toc294524966"/>
    </w:p>
    <w:p w14:paraId="51FE44D6" w14:textId="77777777" w:rsidR="00DD5407" w:rsidRPr="009164BE" w:rsidRDefault="00DD5407" w:rsidP="00D51305">
      <w:pPr>
        <w:keepNext/>
        <w:spacing w:after="0" w:line="240" w:lineRule="auto"/>
        <w:jc w:val="center"/>
        <w:outlineLvl w:val="0"/>
        <w:rPr>
          <w:rFonts w:ascii="Times New Roman" w:eastAsia="Times New Roman" w:hAnsi="Times New Roman"/>
          <w:bCs/>
          <w:kern w:val="32"/>
          <w:sz w:val="24"/>
          <w:szCs w:val="24"/>
          <w:lang w:eastAsia="hu-HU"/>
        </w:rPr>
      </w:pPr>
    </w:p>
    <w:p w14:paraId="0BCD88C8" w14:textId="7390CB5C" w:rsidR="00B32387" w:rsidRPr="00B76268" w:rsidRDefault="00D633F6" w:rsidP="00D51305">
      <w:pPr>
        <w:keepNext/>
        <w:spacing w:after="0" w:line="240" w:lineRule="auto"/>
        <w:jc w:val="center"/>
        <w:outlineLvl w:val="0"/>
        <w:rPr>
          <w:rFonts w:ascii="Times New Roman" w:eastAsia="Times New Roman" w:hAnsi="Times New Roman"/>
          <w:b/>
          <w:bCs/>
          <w:kern w:val="32"/>
          <w:sz w:val="24"/>
          <w:szCs w:val="24"/>
          <w:lang w:eastAsia="hu-HU"/>
        </w:rPr>
      </w:pPr>
      <w:r w:rsidRPr="00B76268">
        <w:rPr>
          <w:rFonts w:ascii="Times New Roman" w:eastAsia="Times New Roman" w:hAnsi="Times New Roman"/>
          <w:b/>
          <w:bCs/>
          <w:kern w:val="32"/>
          <w:sz w:val="24"/>
          <w:szCs w:val="24"/>
          <w:lang w:eastAsia="hu-HU"/>
        </w:rPr>
        <w:t>10</w:t>
      </w:r>
      <w:r w:rsidR="00B32387" w:rsidRPr="00B76268">
        <w:rPr>
          <w:rFonts w:ascii="Times New Roman" w:eastAsia="Times New Roman" w:hAnsi="Times New Roman"/>
          <w:b/>
          <w:bCs/>
          <w:kern w:val="32"/>
          <w:sz w:val="24"/>
          <w:szCs w:val="24"/>
          <w:lang w:eastAsia="hu-HU"/>
        </w:rPr>
        <w:t>. Az adatvédelem szervezeti rendszere</w:t>
      </w:r>
      <w:bookmarkEnd w:id="7"/>
      <w:bookmarkEnd w:id="8"/>
    </w:p>
    <w:p w14:paraId="67051195" w14:textId="77777777" w:rsidR="00B32387" w:rsidRPr="00B76268" w:rsidRDefault="00B32387" w:rsidP="00D51305">
      <w:pPr>
        <w:spacing w:after="0" w:line="240" w:lineRule="auto"/>
        <w:rPr>
          <w:rFonts w:ascii="Times New Roman" w:eastAsia="Times New Roman" w:hAnsi="Times New Roman"/>
          <w:sz w:val="24"/>
          <w:szCs w:val="24"/>
          <w:lang w:eastAsia="hu-HU"/>
        </w:rPr>
      </w:pPr>
    </w:p>
    <w:p w14:paraId="16BC246E" w14:textId="69629FE9" w:rsidR="00577687" w:rsidRPr="00B76268" w:rsidRDefault="006333E1"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35. </w:t>
      </w:r>
      <w:r w:rsidR="00B32387" w:rsidRPr="00B76268">
        <w:rPr>
          <w:rFonts w:ascii="Times New Roman" w:eastAsia="Times New Roman" w:hAnsi="Times New Roman"/>
          <w:sz w:val="24"/>
          <w:szCs w:val="24"/>
          <w:lang w:eastAsia="hu-HU"/>
        </w:rPr>
        <w:t>Az adatkezelő vezetője a</w:t>
      </w:r>
      <w:r w:rsidRPr="00B76268">
        <w:rPr>
          <w:rFonts w:ascii="Times New Roman" w:eastAsia="Times New Roman" w:hAnsi="Times New Roman"/>
          <w:sz w:val="24"/>
          <w:szCs w:val="24"/>
          <w:lang w:eastAsia="hu-HU"/>
        </w:rPr>
        <w:t>z IPA NAV elnöke</w:t>
      </w:r>
      <w:r w:rsidR="00B32387" w:rsidRPr="00B76268">
        <w:rPr>
          <w:rFonts w:ascii="Times New Roman" w:eastAsia="Times New Roman" w:hAnsi="Times New Roman"/>
          <w:sz w:val="24"/>
          <w:szCs w:val="24"/>
          <w:lang w:eastAsia="hu-HU"/>
        </w:rPr>
        <w:t>.</w:t>
      </w:r>
      <w:r w:rsidR="00577687" w:rsidRPr="00B76268">
        <w:rPr>
          <w:rFonts w:ascii="Times New Roman" w:eastAsia="Times New Roman" w:hAnsi="Times New Roman"/>
          <w:sz w:val="24"/>
          <w:szCs w:val="24"/>
          <w:lang w:eastAsia="hu-HU"/>
        </w:rPr>
        <w:t xml:space="preserve"> Az adatkezelő vezetője köteles kijelölni adatvédelmi megbízottat. A kijelölt adatvédelmi megbízott nevét, elérhetőségét a kijelölést követő 5 munkanapon belül meg kell küldeni az IPA NAV titkárának.</w:t>
      </w:r>
    </w:p>
    <w:p w14:paraId="02B2654A" w14:textId="77777777" w:rsidR="00B32387" w:rsidRPr="00B76268" w:rsidRDefault="00B32387" w:rsidP="00D51305">
      <w:pPr>
        <w:spacing w:after="0" w:line="240" w:lineRule="auto"/>
        <w:rPr>
          <w:rFonts w:ascii="Times New Roman" w:eastAsia="Times New Roman" w:hAnsi="Times New Roman"/>
          <w:sz w:val="24"/>
          <w:szCs w:val="24"/>
          <w:lang w:eastAsia="hu-HU"/>
        </w:rPr>
      </w:pPr>
    </w:p>
    <w:p w14:paraId="10E48960" w14:textId="342D0AA9" w:rsidR="00B32387" w:rsidRPr="00B76268" w:rsidRDefault="006333E1"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36.</w:t>
      </w:r>
      <w:r w:rsidR="005270EA" w:rsidRPr="00B76268">
        <w:rPr>
          <w:rFonts w:ascii="Times New Roman" w:eastAsia="Times New Roman" w:hAnsi="Times New Roman"/>
          <w:sz w:val="24"/>
          <w:szCs w:val="24"/>
          <w:lang w:eastAsia="hu-HU"/>
        </w:rPr>
        <w:t xml:space="preserve"> Az adatvédelmi megbízott</w:t>
      </w:r>
      <w:r w:rsidR="00B32387" w:rsidRPr="00B76268">
        <w:rPr>
          <w:rFonts w:ascii="Times New Roman" w:eastAsia="Times New Roman" w:hAnsi="Times New Roman"/>
          <w:sz w:val="24"/>
          <w:szCs w:val="24"/>
          <w:lang w:eastAsia="hu-HU"/>
        </w:rPr>
        <w:t xml:space="preserve"> a </w:t>
      </w:r>
      <w:r w:rsidRPr="00B76268">
        <w:rPr>
          <w:rFonts w:ascii="Times New Roman" w:eastAsia="Times New Roman" w:hAnsi="Times New Roman"/>
          <w:sz w:val="24"/>
          <w:szCs w:val="24"/>
          <w:lang w:eastAsia="hu-HU"/>
        </w:rPr>
        <w:t xml:space="preserve">kommunikációs referens. </w:t>
      </w:r>
    </w:p>
    <w:p w14:paraId="4950C828" w14:textId="77777777" w:rsidR="00B033C3" w:rsidRDefault="00B033C3" w:rsidP="00D51305">
      <w:pPr>
        <w:spacing w:after="0" w:line="240" w:lineRule="auto"/>
        <w:jc w:val="both"/>
        <w:rPr>
          <w:rFonts w:ascii="Times New Roman" w:eastAsia="Times New Roman" w:hAnsi="Times New Roman"/>
          <w:sz w:val="24"/>
          <w:szCs w:val="24"/>
          <w:lang w:eastAsia="hu-HU"/>
        </w:rPr>
      </w:pPr>
    </w:p>
    <w:p w14:paraId="2B5FC4AB" w14:textId="741E4BD9" w:rsidR="00B32387" w:rsidRPr="00B76268" w:rsidRDefault="006333E1"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3</w:t>
      </w:r>
      <w:r w:rsidR="007D1BEC" w:rsidRPr="00B76268">
        <w:rPr>
          <w:rFonts w:ascii="Times New Roman" w:eastAsia="Times New Roman" w:hAnsi="Times New Roman"/>
          <w:sz w:val="24"/>
          <w:szCs w:val="24"/>
          <w:lang w:eastAsia="hu-HU"/>
        </w:rPr>
        <w:t>7</w:t>
      </w:r>
      <w:r w:rsidR="00B32387" w:rsidRPr="00B76268">
        <w:rPr>
          <w:rFonts w:ascii="Times New Roman" w:eastAsia="Times New Roman" w:hAnsi="Times New Roman"/>
          <w:sz w:val="24"/>
          <w:szCs w:val="24"/>
          <w:lang w:eastAsia="hu-HU"/>
        </w:rPr>
        <w:t>.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b/>
          <w:sz w:val="24"/>
          <w:szCs w:val="24"/>
          <w:lang w:eastAsia="hu-HU"/>
        </w:rPr>
        <w:t xml:space="preserve"> </w:t>
      </w:r>
      <w:r w:rsidRPr="00B76268">
        <w:rPr>
          <w:rFonts w:ascii="Times New Roman" w:eastAsia="Times New Roman" w:hAnsi="Times New Roman"/>
          <w:sz w:val="24"/>
          <w:szCs w:val="24"/>
          <w:lang w:eastAsia="hu-HU"/>
        </w:rPr>
        <w:t>NAV elnöke</w:t>
      </w:r>
      <w:r w:rsidR="00B32387" w:rsidRPr="00B76268">
        <w:rPr>
          <w:rFonts w:ascii="Times New Roman" w:eastAsia="Times New Roman" w:hAnsi="Times New Roman"/>
          <w:sz w:val="24"/>
          <w:szCs w:val="24"/>
          <w:lang w:eastAsia="hu-HU"/>
        </w:rPr>
        <w:t>:</w:t>
      </w:r>
    </w:p>
    <w:p w14:paraId="1408929D" w14:textId="676598C6" w:rsidR="00B32387" w:rsidRPr="00B76268" w:rsidRDefault="00B32387" w:rsidP="00D51305">
      <w:pPr>
        <w:widowControl w:val="0"/>
        <w:autoSpaceDE w:val="0"/>
        <w:autoSpaceDN w:val="0"/>
        <w:adjustRightInd w:val="0"/>
        <w:spacing w:after="0" w:line="240" w:lineRule="auto"/>
        <w:ind w:firstLine="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 felelős a</w:t>
      </w:r>
      <w:r w:rsidR="006333E1"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adatkezelésének jogszerűségéért,</w:t>
      </w:r>
    </w:p>
    <w:p w14:paraId="27ED573F" w14:textId="77777777" w:rsidR="00B32387" w:rsidRPr="00B76268" w:rsidRDefault="00B32387" w:rsidP="00D51305">
      <w:pPr>
        <w:widowControl w:val="0"/>
        <w:autoSpaceDE w:val="0"/>
        <w:autoSpaceDN w:val="0"/>
        <w:adjustRightInd w:val="0"/>
        <w:spacing w:after="0" w:line="240" w:lineRule="auto"/>
        <w:ind w:firstLine="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b) gondoskodik az adatkezelés személyi és tárgyi feltételeinek biztosításáról, </w:t>
      </w:r>
    </w:p>
    <w:p w14:paraId="5738C6EE" w14:textId="42121297" w:rsidR="00B32387" w:rsidRPr="00B76268" w:rsidRDefault="00B32387" w:rsidP="00D51305">
      <w:pPr>
        <w:spacing w:after="0" w:line="240" w:lineRule="auto"/>
        <w:ind w:left="709" w:hanging="349"/>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c) kinevezi és beszámoltatja a</w:t>
      </w:r>
      <w:r w:rsidR="006333E1"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2D5BB4" w:rsidRPr="00B76268">
        <w:rPr>
          <w:rFonts w:ascii="Times New Roman" w:eastAsia="Times New Roman" w:hAnsi="Times New Roman"/>
          <w:sz w:val="24"/>
          <w:szCs w:val="24"/>
          <w:lang w:eastAsia="hu-HU"/>
        </w:rPr>
        <w:t xml:space="preserve">NAV </w:t>
      </w:r>
      <w:r w:rsidR="006333E1" w:rsidRPr="00B76268">
        <w:rPr>
          <w:rFonts w:ascii="Times New Roman" w:eastAsia="Times New Roman" w:hAnsi="Times New Roman"/>
          <w:sz w:val="24"/>
          <w:szCs w:val="24"/>
          <w:lang w:eastAsia="hu-HU"/>
        </w:rPr>
        <w:t xml:space="preserve">adatkezelésre kijelölt személyét, </w:t>
      </w:r>
    </w:p>
    <w:p w14:paraId="38347765" w14:textId="4A600FEF" w:rsidR="00B32387" w:rsidRDefault="00B32387" w:rsidP="00D51305">
      <w:pPr>
        <w:spacing w:after="0" w:line="240" w:lineRule="auto"/>
        <w:ind w:firstLine="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d) a</w:t>
      </w:r>
      <w:r w:rsidR="006333E1"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mint adatkezelő tekintetében meghozza az adatkezelésre vonatkozó döntéseket.</w:t>
      </w:r>
    </w:p>
    <w:p w14:paraId="35B9066F" w14:textId="77777777" w:rsidR="00DD5407" w:rsidRPr="00B76268" w:rsidRDefault="00DD5407" w:rsidP="00D51305">
      <w:pPr>
        <w:spacing w:after="0" w:line="240" w:lineRule="auto"/>
        <w:ind w:firstLine="360"/>
        <w:jc w:val="both"/>
        <w:rPr>
          <w:rFonts w:ascii="Times New Roman" w:eastAsia="Times New Roman" w:hAnsi="Times New Roman"/>
          <w:sz w:val="24"/>
          <w:szCs w:val="24"/>
          <w:lang w:eastAsia="hu-HU"/>
        </w:rPr>
      </w:pPr>
    </w:p>
    <w:p w14:paraId="428C44E5" w14:textId="01A00CF9" w:rsidR="00B32387" w:rsidRPr="00B76268" w:rsidRDefault="006333E1" w:rsidP="00DD5407">
      <w:pPr>
        <w:spacing w:after="0" w:line="240" w:lineRule="auto"/>
        <w:ind w:left="426" w:hanging="426"/>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3</w:t>
      </w:r>
      <w:r w:rsidR="007D1BEC" w:rsidRPr="00B76268">
        <w:rPr>
          <w:rFonts w:ascii="Times New Roman" w:eastAsia="Times New Roman" w:hAnsi="Times New Roman"/>
          <w:sz w:val="24"/>
          <w:szCs w:val="24"/>
          <w:lang w:eastAsia="hu-HU"/>
        </w:rPr>
        <w:t>8</w:t>
      </w:r>
      <w:r w:rsidRPr="00B76268">
        <w:rPr>
          <w:rFonts w:ascii="Times New Roman" w:eastAsia="Times New Roman" w:hAnsi="Times New Roman"/>
          <w:sz w:val="24"/>
          <w:szCs w:val="24"/>
          <w:lang w:eastAsia="hu-HU"/>
        </w:rPr>
        <w:t>. A</w:t>
      </w:r>
      <w:r w:rsidR="005270EA" w:rsidRPr="00B76268">
        <w:rPr>
          <w:rFonts w:ascii="Times New Roman" w:eastAsia="Times New Roman" w:hAnsi="Times New Roman"/>
          <w:sz w:val="24"/>
          <w:szCs w:val="24"/>
          <w:lang w:eastAsia="hu-HU"/>
        </w:rPr>
        <w:t>z adatvédelmi megbízott</w:t>
      </w:r>
      <w:r w:rsidRPr="00B76268">
        <w:rPr>
          <w:rFonts w:ascii="Times New Roman" w:eastAsia="Times New Roman" w:hAnsi="Times New Roman"/>
          <w:sz w:val="24"/>
          <w:szCs w:val="24"/>
          <w:lang w:eastAsia="hu-HU"/>
        </w:rPr>
        <w:t xml:space="preserve"> gondoskodik az egyesületnél</w:t>
      </w:r>
      <w:r w:rsidR="00B32387" w:rsidRPr="00B76268">
        <w:rPr>
          <w:rFonts w:ascii="Times New Roman" w:eastAsia="Times New Roman" w:hAnsi="Times New Roman"/>
          <w:sz w:val="24"/>
          <w:szCs w:val="24"/>
          <w:lang w:eastAsia="hu-HU"/>
        </w:rPr>
        <w:t xml:space="preserve"> az adatkezelés </w:t>
      </w:r>
      <w:r w:rsidRPr="00B76268">
        <w:rPr>
          <w:rFonts w:ascii="Times New Roman" w:eastAsia="Times New Roman" w:hAnsi="Times New Roman"/>
          <w:sz w:val="24"/>
          <w:szCs w:val="24"/>
          <w:lang w:eastAsia="hu-HU"/>
        </w:rPr>
        <w:t>jogszerű végrehajtásának</w:t>
      </w:r>
      <w:r w:rsidR="00B32387" w:rsidRPr="00B76268">
        <w:rPr>
          <w:rFonts w:ascii="Times New Roman" w:eastAsia="Times New Roman" w:hAnsi="Times New Roman"/>
          <w:sz w:val="24"/>
          <w:szCs w:val="24"/>
          <w:lang w:eastAsia="hu-HU"/>
        </w:rPr>
        <w:t xml:space="preserve"> biztosításáról, a szabályzatban foglaltak végrehajtásáról.</w:t>
      </w:r>
    </w:p>
    <w:p w14:paraId="1A3BECE5" w14:textId="77777777"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p>
    <w:p w14:paraId="07FBCFA8" w14:textId="69140617" w:rsidR="00B32387" w:rsidRPr="00B76268" w:rsidRDefault="006333E1"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3</w:t>
      </w:r>
      <w:r w:rsidR="007D1BEC" w:rsidRPr="00B76268">
        <w:rPr>
          <w:rFonts w:ascii="Times New Roman" w:eastAsia="Times New Roman" w:hAnsi="Times New Roman"/>
          <w:sz w:val="24"/>
          <w:szCs w:val="24"/>
          <w:lang w:eastAsia="hu-HU"/>
        </w:rPr>
        <w:t>9</w:t>
      </w:r>
      <w:r w:rsidR="00B32387" w:rsidRPr="00B76268">
        <w:rPr>
          <w:rFonts w:ascii="Times New Roman" w:eastAsia="Times New Roman" w:hAnsi="Times New Roman"/>
          <w:sz w:val="24"/>
          <w:szCs w:val="24"/>
          <w:lang w:eastAsia="hu-HU"/>
        </w:rPr>
        <w:t>. Az</w:t>
      </w:r>
      <w:r w:rsidR="00B32387" w:rsidRPr="00B76268">
        <w:rPr>
          <w:rFonts w:ascii="Times New Roman" w:eastAsia="Times New Roman" w:hAnsi="Times New Roman"/>
          <w:color w:val="FF0000"/>
          <w:sz w:val="24"/>
          <w:szCs w:val="24"/>
          <w:lang w:eastAsia="hu-HU"/>
        </w:rPr>
        <w:t xml:space="preserve"> </w:t>
      </w:r>
      <w:r w:rsidR="00B32387" w:rsidRPr="00B76268">
        <w:rPr>
          <w:rFonts w:ascii="Times New Roman" w:eastAsia="Times New Roman" w:hAnsi="Times New Roman"/>
          <w:sz w:val="24"/>
          <w:szCs w:val="24"/>
          <w:lang w:eastAsia="hu-HU"/>
        </w:rPr>
        <w:t>elektronikus információs rendszer biztonság</w:t>
      </w:r>
      <w:r w:rsidR="00BF725E" w:rsidRPr="00B76268">
        <w:rPr>
          <w:rFonts w:ascii="Times New Roman" w:eastAsia="Times New Roman" w:hAnsi="Times New Roman"/>
          <w:sz w:val="24"/>
          <w:szCs w:val="24"/>
          <w:lang w:eastAsia="hu-HU"/>
        </w:rPr>
        <w:t xml:space="preserve">áért </w:t>
      </w:r>
      <w:r w:rsidR="00B32387" w:rsidRPr="00B76268">
        <w:rPr>
          <w:rFonts w:ascii="Times New Roman" w:eastAsia="Times New Roman" w:hAnsi="Times New Roman"/>
          <w:sz w:val="24"/>
          <w:szCs w:val="24"/>
          <w:lang w:eastAsia="hu-HU"/>
        </w:rPr>
        <w:t>felelős</w:t>
      </w:r>
      <w:r w:rsidR="00BF725E" w:rsidRPr="00B76268">
        <w:rPr>
          <w:rFonts w:ascii="Times New Roman" w:eastAsia="Times New Roman" w:hAnsi="Times New Roman"/>
          <w:sz w:val="24"/>
          <w:szCs w:val="24"/>
          <w:lang w:eastAsia="hu-HU"/>
        </w:rPr>
        <w:t xml:space="preserve"> </w:t>
      </w:r>
      <w:r w:rsidR="005270EA" w:rsidRPr="00B76268">
        <w:rPr>
          <w:rFonts w:ascii="Times New Roman" w:eastAsia="Times New Roman" w:hAnsi="Times New Roman"/>
          <w:sz w:val="24"/>
          <w:szCs w:val="24"/>
          <w:lang w:eastAsia="hu-HU"/>
        </w:rPr>
        <w:t>adatvédelmi megbízott</w:t>
      </w:r>
      <w:r w:rsidR="00B32387" w:rsidRPr="00B76268">
        <w:rPr>
          <w:rFonts w:ascii="Times New Roman" w:eastAsia="Times New Roman" w:hAnsi="Times New Roman"/>
          <w:sz w:val="24"/>
          <w:szCs w:val="24"/>
          <w:lang w:eastAsia="hu-HU"/>
        </w:rPr>
        <w:t>:</w:t>
      </w:r>
    </w:p>
    <w:p w14:paraId="625A17ED" w14:textId="17FEB410" w:rsidR="00B32387" w:rsidRPr="00B76268" w:rsidRDefault="00B32387" w:rsidP="00D51305">
      <w:pPr>
        <w:spacing w:after="0" w:line="240" w:lineRule="auto"/>
        <w:ind w:left="709" w:hanging="425"/>
        <w:jc w:val="both"/>
        <w:rPr>
          <w:rFonts w:ascii="Times New Roman" w:eastAsia="Times New Roman" w:hAnsi="Times New Roman"/>
          <w:sz w:val="24"/>
          <w:szCs w:val="24"/>
          <w:lang w:eastAsia="hu-HU"/>
        </w:rPr>
      </w:pPr>
      <w:r w:rsidRPr="00B76268">
        <w:rPr>
          <w:rFonts w:ascii="Times New Roman" w:eastAsia="Times New Roman" w:hAnsi="Times New Roman"/>
          <w:color w:val="FF0000"/>
          <w:sz w:val="24"/>
          <w:szCs w:val="24"/>
          <w:lang w:eastAsia="hu-HU"/>
        </w:rPr>
        <w:t xml:space="preserve"> </w:t>
      </w:r>
      <w:r w:rsidRPr="00B76268">
        <w:rPr>
          <w:rFonts w:ascii="Times New Roman" w:eastAsia="Times New Roman" w:hAnsi="Times New Roman"/>
          <w:sz w:val="24"/>
          <w:szCs w:val="24"/>
          <w:lang w:eastAsia="hu-HU"/>
        </w:rPr>
        <w:t xml:space="preserve">a) az informatikai biztonság szempontjából véleményezi az adatvédelmet érintő jogszabály-tervezeteket, </w:t>
      </w:r>
      <w:r w:rsidR="006333E1" w:rsidRPr="00B76268">
        <w:rPr>
          <w:rFonts w:ascii="Times New Roman" w:eastAsia="Times New Roman" w:hAnsi="Times New Roman"/>
          <w:sz w:val="24"/>
          <w:szCs w:val="24"/>
          <w:lang w:eastAsia="hu-HU"/>
        </w:rPr>
        <w:t xml:space="preserve">az IPA </w:t>
      </w:r>
      <w:r w:rsidR="002D5BB4" w:rsidRPr="00B76268">
        <w:rPr>
          <w:rFonts w:ascii="Times New Roman" w:eastAsia="Times New Roman" w:hAnsi="Times New Roman"/>
          <w:sz w:val="24"/>
          <w:szCs w:val="24"/>
          <w:lang w:eastAsia="hu-HU"/>
        </w:rPr>
        <w:t xml:space="preserve">NAV </w:t>
      </w:r>
      <w:r w:rsidRPr="00B76268">
        <w:rPr>
          <w:rFonts w:ascii="Times New Roman" w:eastAsia="Times New Roman" w:hAnsi="Times New Roman"/>
          <w:sz w:val="24"/>
          <w:szCs w:val="24"/>
          <w:lang w:eastAsia="hu-HU"/>
        </w:rPr>
        <w:t>rendelkezés</w:t>
      </w:r>
      <w:r w:rsidR="002D5BB4"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 xml:space="preserve">tervezeteket, együttműködési megállapodásokat, szerződés-tervezeteket, az informatikai rendszerek fejlesztési tervei részét képező biztonsági megfelelőségi terveket, </w:t>
      </w:r>
    </w:p>
    <w:p w14:paraId="3554CC45" w14:textId="7092CF1A"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b) a</w:t>
      </w:r>
      <w:r w:rsidR="006333E1"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6333E1" w:rsidRPr="00B76268">
        <w:rPr>
          <w:rFonts w:ascii="Times New Roman" w:eastAsia="Times New Roman" w:hAnsi="Times New Roman"/>
          <w:sz w:val="24"/>
          <w:szCs w:val="24"/>
          <w:lang w:eastAsia="hu-HU"/>
        </w:rPr>
        <w:t>NAV elnökének</w:t>
      </w:r>
      <w:r w:rsidR="00CB2849"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 xml:space="preserve">felkérése esetén támogatást nyújt az adatkezeléssel összefüggő döntések előkészítésében az informatikai biztonsági szempontok meghatározásával, </w:t>
      </w:r>
    </w:p>
    <w:p w14:paraId="112D3F7F" w14:textId="77777777"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c) közreműködik az adatvédelmi ellenőrzésekben, amennyiben az ellenőrzés tárgya informatikai rendszerben megvalósuló adatkezeléssel függ össze.</w:t>
      </w:r>
    </w:p>
    <w:p w14:paraId="0FE9A91B" w14:textId="77777777"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p>
    <w:p w14:paraId="12092C9B" w14:textId="77A40535" w:rsidR="00B32387" w:rsidRPr="00B76268" w:rsidRDefault="006333E1" w:rsidP="00DD5407">
      <w:pPr>
        <w:spacing w:after="0" w:line="240" w:lineRule="auto"/>
        <w:ind w:left="567" w:hanging="567"/>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40. </w:t>
      </w:r>
      <w:r w:rsidR="00B32387" w:rsidRPr="00B76268">
        <w:rPr>
          <w:rFonts w:ascii="Times New Roman" w:eastAsia="Times New Roman" w:hAnsi="Times New Roman"/>
          <w:sz w:val="24"/>
          <w:szCs w:val="24"/>
          <w:lang w:eastAsia="hu-HU"/>
        </w:rPr>
        <w:t>A</w:t>
      </w:r>
      <w:r w:rsidR="00245265" w:rsidRPr="00B76268">
        <w:rPr>
          <w:rFonts w:ascii="Times New Roman" w:eastAsia="Times New Roman" w:hAnsi="Times New Roman"/>
          <w:sz w:val="24"/>
          <w:szCs w:val="24"/>
          <w:lang w:eastAsia="hu-HU"/>
        </w:rPr>
        <w:t xml:space="preserve">z </w:t>
      </w:r>
      <w:r w:rsidR="005270EA" w:rsidRPr="00B76268">
        <w:rPr>
          <w:rFonts w:ascii="Times New Roman" w:eastAsia="Times New Roman" w:hAnsi="Times New Roman"/>
          <w:sz w:val="24"/>
          <w:szCs w:val="24"/>
          <w:lang w:eastAsia="hu-HU"/>
        </w:rPr>
        <w:t xml:space="preserve">adatvédelmi megbízott </w:t>
      </w:r>
      <w:r w:rsidR="00B32387" w:rsidRPr="00B76268">
        <w:rPr>
          <w:rFonts w:ascii="Times New Roman" w:eastAsia="Times New Roman" w:hAnsi="Times New Roman"/>
          <w:sz w:val="24"/>
          <w:szCs w:val="24"/>
          <w:lang w:eastAsia="hu-HU"/>
        </w:rPr>
        <w:t>évente tájékoztatja a</w:t>
      </w:r>
      <w:r w:rsidR="00245265"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NAV elnökét</w:t>
      </w:r>
      <w:r w:rsidR="005B06C4"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a</w:t>
      </w:r>
      <w:r w:rsidR="00245265"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személyes adatkezelést megvalósító informatikai rendszerei előző évi működésének és működtetésének adatvédelmi és adatbiztonsági tapasztalatairól.</w:t>
      </w:r>
    </w:p>
    <w:p w14:paraId="0500E7D7"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0ECAD90F" w14:textId="3F346FF4" w:rsidR="00B32387" w:rsidRPr="00B76268" w:rsidRDefault="00245265"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4</w:t>
      </w:r>
      <w:r w:rsidR="007D1BEC" w:rsidRPr="00B76268">
        <w:rPr>
          <w:rFonts w:ascii="Times New Roman" w:eastAsia="Times New Roman" w:hAnsi="Times New Roman"/>
          <w:sz w:val="24"/>
          <w:szCs w:val="24"/>
          <w:lang w:eastAsia="hu-HU"/>
        </w:rPr>
        <w:t>1</w:t>
      </w:r>
      <w:r w:rsidR="00B32387" w:rsidRPr="00B76268">
        <w:rPr>
          <w:rFonts w:ascii="Times New Roman" w:eastAsia="Times New Roman" w:hAnsi="Times New Roman"/>
          <w:sz w:val="24"/>
          <w:szCs w:val="24"/>
          <w:lang w:eastAsia="hu-HU"/>
        </w:rPr>
        <w:t>. A</w:t>
      </w:r>
      <w:r w:rsidRPr="00B76268">
        <w:rPr>
          <w:rFonts w:ascii="Times New Roman" w:eastAsia="Times New Roman" w:hAnsi="Times New Roman"/>
          <w:sz w:val="24"/>
          <w:szCs w:val="24"/>
          <w:lang w:eastAsia="hu-HU"/>
        </w:rPr>
        <w:t xml:space="preserve">z </w:t>
      </w:r>
      <w:r w:rsidR="005270EA" w:rsidRPr="00B76268">
        <w:rPr>
          <w:rFonts w:ascii="Times New Roman" w:eastAsia="Times New Roman" w:hAnsi="Times New Roman"/>
          <w:sz w:val="24"/>
          <w:szCs w:val="24"/>
          <w:lang w:eastAsia="hu-HU"/>
        </w:rPr>
        <w:t>adatvédelmi megbízott</w:t>
      </w:r>
      <w:r w:rsidR="00B32387" w:rsidRPr="00B76268">
        <w:rPr>
          <w:rFonts w:ascii="Times New Roman" w:eastAsia="Times New Roman" w:hAnsi="Times New Roman"/>
          <w:sz w:val="24"/>
          <w:szCs w:val="24"/>
          <w:lang w:eastAsia="hu-HU"/>
        </w:rPr>
        <w:t xml:space="preserve"> </w:t>
      </w:r>
    </w:p>
    <w:p w14:paraId="16F5BF89" w14:textId="7CD8C565"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 az Alapvető Jogok Biztosától érkező, adatvédelmet is érintő megkereséseket, panaszokat a</w:t>
      </w:r>
      <w:r w:rsidR="00245265"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NAV elnökének</w:t>
      </w:r>
      <w:r w:rsidR="005B06C4"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 xml:space="preserve"> bevonásával intézi. Az ilyen jellegű megkeresésekről, panaszokról azok kézhezvételétől számított 5 napon belül értesíti a</w:t>
      </w:r>
      <w:r w:rsidR="00245265"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NAV elnökét</w:t>
      </w:r>
      <w:r w:rsidRPr="00B76268">
        <w:rPr>
          <w:rFonts w:ascii="Times New Roman" w:eastAsia="Times New Roman" w:hAnsi="Times New Roman"/>
          <w:sz w:val="24"/>
          <w:szCs w:val="24"/>
          <w:lang w:eastAsia="hu-HU"/>
        </w:rPr>
        <w:t xml:space="preserve">. </w:t>
      </w:r>
    </w:p>
    <w:p w14:paraId="6CC1AF40" w14:textId="1D9B98B1" w:rsidR="00B32387" w:rsidRPr="00B76268" w:rsidRDefault="00B32387" w:rsidP="00DD5407">
      <w:pPr>
        <w:spacing w:after="0" w:line="240" w:lineRule="auto"/>
        <w:ind w:left="709"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lastRenderedPageBreak/>
        <w:t>b) támogatja a</w:t>
      </w:r>
      <w:r w:rsidR="00245265"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NAV elnökét</w:t>
      </w:r>
      <w:r w:rsidR="005B06C4"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a</w:t>
      </w:r>
      <w:r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be</w:t>
      </w:r>
      <w:r w:rsidRPr="00B76268">
        <w:rPr>
          <w:rFonts w:ascii="Times New Roman" w:eastAsia="Times New Roman" w:hAnsi="Times New Roman"/>
          <w:sz w:val="24"/>
          <w:szCs w:val="24"/>
          <w:lang w:eastAsia="hu-HU"/>
        </w:rPr>
        <w:t xml:space="preserve">érkezett, kizárólag adatvédelmi </w:t>
      </w:r>
      <w:r w:rsidR="00DD5407">
        <w:rPr>
          <w:rFonts w:ascii="Times New Roman" w:eastAsia="Times New Roman" w:hAnsi="Times New Roman"/>
          <w:sz w:val="24"/>
          <w:szCs w:val="24"/>
          <w:lang w:eastAsia="hu-HU"/>
        </w:rPr>
        <w:t xml:space="preserve">tárgyú bejelentések és panaszok </w:t>
      </w:r>
      <w:r w:rsidRPr="00B76268">
        <w:rPr>
          <w:rFonts w:ascii="Times New Roman" w:eastAsia="Times New Roman" w:hAnsi="Times New Roman"/>
          <w:sz w:val="24"/>
          <w:szCs w:val="24"/>
          <w:lang w:eastAsia="hu-HU"/>
        </w:rPr>
        <w:t>kivizsgálásában. Az ilyen jellegű bejelentéseket, panaszokat azok kézhezvételétől számított 5 napon belül megküldi a</w:t>
      </w:r>
      <w:r w:rsidR="00245265"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245265" w:rsidRPr="00B76268">
        <w:rPr>
          <w:rFonts w:ascii="Times New Roman" w:eastAsia="Times New Roman" w:hAnsi="Times New Roman"/>
          <w:sz w:val="24"/>
          <w:szCs w:val="24"/>
          <w:lang w:eastAsia="hu-HU"/>
        </w:rPr>
        <w:t>NAV elnökének</w:t>
      </w:r>
      <w:r w:rsidRPr="00B76268">
        <w:rPr>
          <w:rFonts w:ascii="Times New Roman" w:eastAsia="Times New Roman" w:hAnsi="Times New Roman"/>
          <w:sz w:val="24"/>
          <w:szCs w:val="24"/>
          <w:lang w:eastAsia="hu-HU"/>
        </w:rPr>
        <w:t xml:space="preserve">.  </w:t>
      </w:r>
    </w:p>
    <w:p w14:paraId="5D6D2B33"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401F3498" w14:textId="7A7F573F" w:rsidR="00B32387" w:rsidRPr="00B76268" w:rsidRDefault="00245265" w:rsidP="00D51305">
      <w:pPr>
        <w:spacing w:after="0" w:line="240" w:lineRule="auto"/>
        <w:ind w:left="567"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4</w:t>
      </w:r>
      <w:r w:rsidR="007D1BEC" w:rsidRPr="00B76268">
        <w:rPr>
          <w:rFonts w:ascii="Times New Roman" w:eastAsia="Times New Roman" w:hAnsi="Times New Roman"/>
          <w:sz w:val="24"/>
          <w:szCs w:val="24"/>
          <w:lang w:eastAsia="hu-HU"/>
        </w:rPr>
        <w:t>2</w:t>
      </w:r>
      <w:r w:rsidRPr="00B76268">
        <w:rPr>
          <w:rFonts w:ascii="Times New Roman" w:eastAsia="Times New Roman" w:hAnsi="Times New Roman"/>
          <w:sz w:val="24"/>
          <w:szCs w:val="24"/>
          <w:lang w:eastAsia="hu-HU"/>
        </w:rPr>
        <w:t xml:space="preserve">. Az </w:t>
      </w:r>
      <w:r w:rsidR="005270EA" w:rsidRPr="00B76268">
        <w:rPr>
          <w:rFonts w:ascii="Times New Roman" w:eastAsia="Times New Roman" w:hAnsi="Times New Roman"/>
          <w:sz w:val="24"/>
          <w:szCs w:val="24"/>
          <w:lang w:eastAsia="hu-HU"/>
        </w:rPr>
        <w:t>adatvédelmi megbízott</w:t>
      </w:r>
      <w:r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a</w:t>
      </w:r>
      <w:r w:rsidR="00F07D83" w:rsidRPr="00B76268">
        <w:rPr>
          <w:rFonts w:ascii="Times New Roman" w:eastAsia="Times New Roman" w:hAnsi="Times New Roman"/>
          <w:sz w:val="24"/>
          <w:szCs w:val="24"/>
          <w:lang w:eastAsia="hu-HU"/>
        </w:rPr>
        <w:t>datvédelmi incidens esetében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5B06C4" w:rsidRPr="00B76268">
        <w:rPr>
          <w:rFonts w:ascii="Times New Roman" w:eastAsia="Times New Roman" w:hAnsi="Times New Roman"/>
          <w:sz w:val="24"/>
          <w:szCs w:val="24"/>
          <w:lang w:eastAsia="hu-HU"/>
        </w:rPr>
        <w:t xml:space="preserve">NAV </w:t>
      </w:r>
      <w:r w:rsidRPr="00B76268">
        <w:rPr>
          <w:rFonts w:ascii="Times New Roman" w:eastAsia="Times New Roman" w:hAnsi="Times New Roman"/>
          <w:sz w:val="24"/>
          <w:szCs w:val="24"/>
          <w:lang w:eastAsia="hu-HU"/>
        </w:rPr>
        <w:t>elnökének</w:t>
      </w:r>
      <w:r w:rsidR="005B06C4"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bevonásával kivizsgálja a saját eljárása során észlelt, vagy külső szervek megkeresésére a jogosulatlan hozzáféréseket</w:t>
      </w:r>
      <w:r w:rsidR="001B4BAD"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 és a vizsgálat eredményéről tájékoztatja </w:t>
      </w:r>
      <w:r w:rsidRPr="00B76268">
        <w:rPr>
          <w:rFonts w:ascii="Times New Roman" w:eastAsia="Times New Roman" w:hAnsi="Times New Roman"/>
          <w:sz w:val="24"/>
          <w:szCs w:val="24"/>
          <w:lang w:eastAsia="hu-HU"/>
        </w:rPr>
        <w:t>az IPA NAV elnökségét</w:t>
      </w:r>
      <w:r w:rsidR="00B32387" w:rsidRPr="00B76268">
        <w:rPr>
          <w:rFonts w:ascii="Times New Roman" w:eastAsia="Times New Roman" w:hAnsi="Times New Roman"/>
          <w:sz w:val="24"/>
          <w:szCs w:val="24"/>
          <w:lang w:eastAsia="hu-HU"/>
        </w:rPr>
        <w:t>, vagy a megkereső szervet. Teljesíti továbbá a</w:t>
      </w:r>
      <w:r w:rsidRPr="00B76268">
        <w:rPr>
          <w:rFonts w:ascii="Times New Roman" w:eastAsia="Times New Roman" w:hAnsi="Times New Roman"/>
          <w:sz w:val="24"/>
          <w:szCs w:val="24"/>
          <w:lang w:eastAsia="hu-HU"/>
        </w:rPr>
        <w:t>z IPA NAV érintett tagjaitól</w:t>
      </w:r>
      <w:r w:rsidR="00B32387" w:rsidRPr="00B76268">
        <w:rPr>
          <w:rFonts w:ascii="Times New Roman" w:eastAsia="Times New Roman" w:hAnsi="Times New Roman"/>
          <w:sz w:val="24"/>
          <w:szCs w:val="24"/>
          <w:lang w:eastAsia="hu-HU"/>
        </w:rPr>
        <w:t xml:space="preserve"> érkező, jogosulatlan hozzáférések gyanújára utaló megkereséseket. </w:t>
      </w:r>
      <w:r w:rsidR="00F0428C" w:rsidRPr="00B76268">
        <w:rPr>
          <w:rFonts w:ascii="Times New Roman" w:eastAsia="Times New Roman" w:hAnsi="Times New Roman"/>
          <w:sz w:val="24"/>
          <w:szCs w:val="24"/>
          <w:lang w:eastAsia="hu-HU"/>
        </w:rPr>
        <w:t>A tudomására jutott vagy általa megállap</w:t>
      </w:r>
      <w:r w:rsidR="00C4510A">
        <w:rPr>
          <w:rFonts w:ascii="Times New Roman" w:eastAsia="Times New Roman" w:hAnsi="Times New Roman"/>
          <w:sz w:val="24"/>
          <w:szCs w:val="24"/>
          <w:lang w:eastAsia="hu-HU"/>
        </w:rPr>
        <w:t>ított adatvédelmi incidensről az erről szóló</w:t>
      </w:r>
      <w:r w:rsidR="00F0428C" w:rsidRPr="00B76268">
        <w:rPr>
          <w:rFonts w:ascii="Times New Roman" w:eastAsia="Times New Roman" w:hAnsi="Times New Roman"/>
          <w:b/>
          <w:sz w:val="24"/>
          <w:szCs w:val="24"/>
          <w:lang w:eastAsia="hu-HU"/>
        </w:rPr>
        <w:t xml:space="preserve"> </w:t>
      </w:r>
      <w:r w:rsidR="00F0428C" w:rsidRPr="00C4510A">
        <w:rPr>
          <w:rFonts w:ascii="Times New Roman" w:eastAsia="Times New Roman" w:hAnsi="Times New Roman"/>
          <w:sz w:val="24"/>
          <w:szCs w:val="24"/>
          <w:lang w:eastAsia="hu-HU"/>
        </w:rPr>
        <w:t xml:space="preserve">melléklet </w:t>
      </w:r>
      <w:r w:rsidR="00F0428C" w:rsidRPr="00B76268">
        <w:rPr>
          <w:rFonts w:ascii="Times New Roman" w:eastAsia="Times New Roman" w:hAnsi="Times New Roman"/>
          <w:sz w:val="24"/>
          <w:szCs w:val="24"/>
          <w:lang w:eastAsia="hu-HU"/>
        </w:rPr>
        <w:t>szerinti adatlap megküldésével haladéktalanul értesíti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NAV elnökét</w:t>
      </w:r>
      <w:r w:rsidR="00F0428C" w:rsidRPr="00B76268">
        <w:rPr>
          <w:rFonts w:ascii="Times New Roman" w:eastAsia="Times New Roman" w:hAnsi="Times New Roman"/>
          <w:sz w:val="24"/>
          <w:szCs w:val="24"/>
          <w:lang w:eastAsia="hu-HU"/>
        </w:rPr>
        <w:t>.</w:t>
      </w:r>
    </w:p>
    <w:p w14:paraId="083188BC" w14:textId="77777777" w:rsidR="00B32387" w:rsidRPr="00B76268" w:rsidRDefault="00B32387" w:rsidP="00D51305">
      <w:pPr>
        <w:spacing w:after="0" w:line="240" w:lineRule="auto"/>
        <w:jc w:val="both"/>
        <w:rPr>
          <w:rFonts w:ascii="Times New Roman" w:eastAsia="Times New Roman" w:hAnsi="Times New Roman"/>
          <w:b/>
          <w:bCs/>
          <w:kern w:val="32"/>
          <w:sz w:val="24"/>
          <w:szCs w:val="24"/>
          <w:lang w:eastAsia="hu-HU"/>
        </w:rPr>
      </w:pPr>
      <w:bookmarkStart w:id="9" w:name="_Toc279142023"/>
    </w:p>
    <w:p w14:paraId="6F573BC8" w14:textId="0DAA5959" w:rsidR="00B32387" w:rsidRPr="00B76268" w:rsidRDefault="00B033C3" w:rsidP="00D51305">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BF0537" w:rsidRPr="00B76268">
        <w:rPr>
          <w:rFonts w:ascii="Times New Roman" w:eastAsia="Times New Roman" w:hAnsi="Times New Roman"/>
          <w:sz w:val="24"/>
          <w:szCs w:val="24"/>
          <w:lang w:eastAsia="hu-HU"/>
        </w:rPr>
        <w:t>4</w:t>
      </w:r>
      <w:r w:rsidR="007D1BEC" w:rsidRPr="00B76268">
        <w:rPr>
          <w:rFonts w:ascii="Times New Roman" w:eastAsia="Times New Roman" w:hAnsi="Times New Roman"/>
          <w:sz w:val="24"/>
          <w:szCs w:val="24"/>
          <w:lang w:eastAsia="hu-HU"/>
        </w:rPr>
        <w:t>3</w:t>
      </w:r>
      <w:r w:rsidR="00B32387" w:rsidRPr="00B76268">
        <w:rPr>
          <w:rFonts w:ascii="Times New Roman" w:eastAsia="Times New Roman" w:hAnsi="Times New Roman"/>
          <w:sz w:val="24"/>
          <w:szCs w:val="24"/>
          <w:lang w:eastAsia="hu-HU"/>
        </w:rPr>
        <w:t>. A</w:t>
      </w:r>
      <w:r w:rsidR="005270EA"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5B06C4"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005270EA" w:rsidRPr="00B76268">
        <w:rPr>
          <w:rFonts w:ascii="Times New Roman" w:eastAsia="Times New Roman" w:hAnsi="Times New Roman"/>
          <w:sz w:val="24"/>
          <w:szCs w:val="24"/>
          <w:lang w:eastAsia="hu-HU"/>
        </w:rPr>
        <w:t>megbízottja</w:t>
      </w:r>
      <w:r w:rsidR="00BF0537" w:rsidRPr="00B76268">
        <w:rPr>
          <w:rFonts w:ascii="Times New Roman" w:eastAsia="Times New Roman" w:hAnsi="Times New Roman"/>
          <w:sz w:val="24"/>
          <w:szCs w:val="24"/>
          <w:lang w:eastAsia="hu-HU"/>
        </w:rPr>
        <w:t>:</w:t>
      </w:r>
      <w:r w:rsidR="005B06C4"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b/>
          <w:sz w:val="24"/>
          <w:szCs w:val="24"/>
          <w:lang w:eastAsia="hu-HU"/>
        </w:rPr>
        <w:t xml:space="preserve"> </w:t>
      </w:r>
    </w:p>
    <w:p w14:paraId="009D5D4C" w14:textId="3EFECE09"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 az adatvédelmi tárgyú jogszabálytervezetek véleményezése során az adatkezelő szervekkel együttműködve kialakítja és képviseli a</w:t>
      </w:r>
      <w:r w:rsidR="005270E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álláspontját,</w:t>
      </w:r>
    </w:p>
    <w:p w14:paraId="3010E6FB" w14:textId="5033048A"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b) figyelemmel kíséri az adatvédelemmel összefüggő jogszabály-változásokat, javaslatot tesz a</w:t>
      </w:r>
      <w:r w:rsidR="005270E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belső szabályozásának módosítására, </w:t>
      </w:r>
    </w:p>
    <w:p w14:paraId="1379F1C5" w14:textId="77777777"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c) közreműködik az adatkezeléssel összefüggő döntések előkészítésében, valamint az érintettek jogainak biztosításában,</w:t>
      </w:r>
    </w:p>
    <w:p w14:paraId="483CD597" w14:textId="78369F70"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d) véleményezi az adatvédelmet </w:t>
      </w:r>
      <w:r w:rsidR="003309C4">
        <w:rPr>
          <w:rFonts w:ascii="Times New Roman" w:eastAsia="Times New Roman" w:hAnsi="Times New Roman"/>
          <w:sz w:val="24"/>
          <w:szCs w:val="24"/>
          <w:lang w:eastAsia="hu-HU"/>
        </w:rPr>
        <w:t>érintő jogszabály</w:t>
      </w:r>
      <w:r w:rsidRPr="00B76268">
        <w:rPr>
          <w:rFonts w:ascii="Times New Roman" w:eastAsia="Times New Roman" w:hAnsi="Times New Roman"/>
          <w:sz w:val="24"/>
          <w:szCs w:val="24"/>
          <w:lang w:eastAsia="hu-HU"/>
        </w:rPr>
        <w:t xml:space="preserve"> tervezeteket, együttműködési megállapodásokat, szerződés-tervezeteket, </w:t>
      </w:r>
    </w:p>
    <w:p w14:paraId="60DADAD5" w14:textId="49E4FD60"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 felügyeli és koordinálja a</w:t>
      </w:r>
      <w:r w:rsidR="005270E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honlapján </w:t>
      </w:r>
      <w:r w:rsidR="003309C4">
        <w:rPr>
          <w:rFonts w:ascii="Times New Roman" w:eastAsia="Times New Roman" w:hAnsi="Times New Roman"/>
          <w:sz w:val="24"/>
          <w:szCs w:val="24"/>
          <w:lang w:eastAsia="hu-HU"/>
        </w:rPr>
        <w:t xml:space="preserve">megjelenő tartalmat </w:t>
      </w:r>
      <w:r w:rsidRPr="00B76268">
        <w:rPr>
          <w:rFonts w:ascii="Times New Roman" w:eastAsia="Times New Roman" w:hAnsi="Times New Roman"/>
          <w:sz w:val="24"/>
          <w:szCs w:val="24"/>
          <w:lang w:eastAsia="hu-HU"/>
        </w:rPr>
        <w:t>az ele</w:t>
      </w:r>
      <w:r w:rsidR="00CF2396">
        <w:rPr>
          <w:rFonts w:ascii="Times New Roman" w:eastAsia="Times New Roman" w:hAnsi="Times New Roman"/>
          <w:sz w:val="24"/>
          <w:szCs w:val="24"/>
          <w:lang w:eastAsia="hu-HU"/>
        </w:rPr>
        <w:t>ktronikus közzétett nyilvános dokumentumok</w:t>
      </w:r>
      <w:r w:rsidRPr="00B76268">
        <w:rPr>
          <w:rFonts w:ascii="Times New Roman" w:eastAsia="Times New Roman" w:hAnsi="Times New Roman"/>
          <w:sz w:val="24"/>
          <w:szCs w:val="24"/>
          <w:lang w:eastAsia="hu-HU"/>
        </w:rPr>
        <w:t xml:space="preserve"> aktualizálását,</w:t>
      </w:r>
    </w:p>
    <w:p w14:paraId="4709FEC9" w14:textId="5FD5B10C"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f) egyedi ügyekben kidolgozott állásfoglalásával segíti az adatvédelmi te</w:t>
      </w:r>
      <w:r w:rsidR="005270EA" w:rsidRPr="00B76268">
        <w:rPr>
          <w:rFonts w:ascii="Times New Roman" w:eastAsia="Times New Roman" w:hAnsi="Times New Roman"/>
          <w:sz w:val="24"/>
          <w:szCs w:val="24"/>
          <w:lang w:eastAsia="hu-HU"/>
        </w:rPr>
        <w:t>vékenységet, továbbá</w:t>
      </w:r>
      <w:r w:rsidRPr="00B76268">
        <w:rPr>
          <w:rFonts w:ascii="Times New Roman" w:eastAsia="Times New Roman" w:hAnsi="Times New Roman"/>
          <w:sz w:val="24"/>
          <w:szCs w:val="24"/>
          <w:lang w:eastAsia="hu-HU"/>
        </w:rPr>
        <w:t xml:space="preserve"> az egységes gyakorlat kialakítását,</w:t>
      </w:r>
    </w:p>
    <w:p w14:paraId="658043F4" w14:textId="23F602A3"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g) elkészíti a</w:t>
      </w:r>
      <w:r w:rsidR="005270E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személyes adatok védelméről és közérdekű adatok nyilvánosságáról</w:t>
      </w:r>
      <w:r w:rsidRPr="00B76268">
        <w:rPr>
          <w:rFonts w:ascii="Times New Roman" w:eastAsia="Times New Roman" w:hAnsi="Times New Roman"/>
          <w:i/>
          <w:sz w:val="24"/>
          <w:szCs w:val="24"/>
          <w:lang w:eastAsia="hu-HU"/>
        </w:rPr>
        <w:t xml:space="preserve"> </w:t>
      </w:r>
      <w:r w:rsidRPr="00B76268">
        <w:rPr>
          <w:rFonts w:ascii="Times New Roman" w:eastAsia="Times New Roman" w:hAnsi="Times New Roman"/>
          <w:sz w:val="24"/>
          <w:szCs w:val="24"/>
          <w:lang w:eastAsia="hu-HU"/>
        </w:rPr>
        <w:t>szóló szabályzatát , gondoskodik naprakészen tartásáról,</w:t>
      </w:r>
    </w:p>
    <w:p w14:paraId="04BBC6CE" w14:textId="2AC1FCA3"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h) vezeti a</w:t>
      </w:r>
      <w:r w:rsidR="005270EA" w:rsidRPr="00B76268">
        <w:rPr>
          <w:rFonts w:ascii="Times New Roman" w:eastAsia="Times New Roman" w:hAnsi="Times New Roman"/>
          <w:sz w:val="24"/>
          <w:szCs w:val="24"/>
          <w:lang w:eastAsia="hu-HU"/>
        </w:rPr>
        <w:t>z IPA</w:t>
      </w:r>
      <w:r w:rsidR="00CF2396">
        <w:rPr>
          <w:rFonts w:ascii="Times New Roman" w:eastAsia="Times New Roman" w:hAnsi="Times New Roman"/>
          <w:sz w:val="24"/>
          <w:szCs w:val="24"/>
          <w:lang w:eastAsia="hu-HU"/>
        </w:rPr>
        <w:t xml:space="preserve"> NAV b</w:t>
      </w:r>
      <w:r w:rsidRPr="00B76268">
        <w:rPr>
          <w:rFonts w:ascii="Times New Roman" w:eastAsia="Times New Roman" w:hAnsi="Times New Roman"/>
          <w:sz w:val="24"/>
          <w:szCs w:val="24"/>
          <w:lang w:eastAsia="hu-HU"/>
        </w:rPr>
        <w:t>els</w:t>
      </w:r>
      <w:r w:rsidR="00CF2396">
        <w:rPr>
          <w:rFonts w:ascii="Times New Roman" w:eastAsia="Times New Roman" w:hAnsi="Times New Roman"/>
          <w:sz w:val="24"/>
          <w:szCs w:val="24"/>
          <w:lang w:eastAsia="hu-HU"/>
        </w:rPr>
        <w:t>ő adatvédelmi nyilvántartását, a</w:t>
      </w:r>
      <w:r w:rsidRPr="00B76268">
        <w:rPr>
          <w:rFonts w:ascii="Times New Roman" w:eastAsia="Times New Roman" w:hAnsi="Times New Roman"/>
          <w:sz w:val="24"/>
          <w:szCs w:val="24"/>
          <w:lang w:eastAsia="hu-HU"/>
        </w:rPr>
        <w:t xml:space="preserve">dattovábbítási nyilvántartását és </w:t>
      </w:r>
      <w:r w:rsidR="00E93296" w:rsidRPr="00B76268">
        <w:rPr>
          <w:rFonts w:ascii="Times New Roman" w:eastAsia="Times New Roman" w:hAnsi="Times New Roman"/>
          <w:sz w:val="24"/>
          <w:szCs w:val="24"/>
          <w:lang w:eastAsia="hu-HU"/>
        </w:rPr>
        <w:t xml:space="preserve"> az adatvédelmi incidensek nyilvántartását,</w:t>
      </w:r>
    </w:p>
    <w:p w14:paraId="0263A3B0" w14:textId="27B0DBEF"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i) </w:t>
      </w:r>
      <w:r w:rsidR="005270EA" w:rsidRPr="00B76268">
        <w:rPr>
          <w:rFonts w:ascii="Times New Roman" w:eastAsia="Times New Roman" w:hAnsi="Times New Roman"/>
          <w:sz w:val="24"/>
          <w:szCs w:val="24"/>
          <w:lang w:eastAsia="hu-HU"/>
        </w:rPr>
        <w:t xml:space="preserve">szükség szerint </w:t>
      </w:r>
      <w:r w:rsidRPr="00B76268">
        <w:rPr>
          <w:rFonts w:ascii="Times New Roman" w:eastAsia="Times New Roman" w:hAnsi="Times New Roman"/>
          <w:sz w:val="24"/>
          <w:szCs w:val="24"/>
          <w:lang w:eastAsia="hu-HU"/>
        </w:rPr>
        <w:t>kapcsolatot tart a Nemzeti Adatvédelmi és In</w:t>
      </w:r>
      <w:r w:rsidR="00880D2D" w:rsidRPr="00B76268">
        <w:rPr>
          <w:rFonts w:ascii="Times New Roman" w:eastAsia="Times New Roman" w:hAnsi="Times New Roman"/>
          <w:sz w:val="24"/>
          <w:szCs w:val="24"/>
          <w:lang w:eastAsia="hu-HU"/>
        </w:rPr>
        <w:t xml:space="preserve">formációszabadság Hatósággal (a </w:t>
      </w:r>
      <w:r w:rsidRPr="00B76268">
        <w:rPr>
          <w:rFonts w:ascii="Times New Roman" w:eastAsia="Times New Roman" w:hAnsi="Times New Roman"/>
          <w:sz w:val="24"/>
          <w:szCs w:val="24"/>
          <w:lang w:eastAsia="hu-HU"/>
        </w:rPr>
        <w:t xml:space="preserve">továbbiakban: NAIH), teljesíti a NAIH felé fennálló bejelentési kötelezettséget, közreműködik a NAIH </w:t>
      </w:r>
      <w:r w:rsidR="005270EA" w:rsidRPr="00B76268">
        <w:rPr>
          <w:rFonts w:ascii="Times New Roman" w:eastAsia="Times New Roman" w:hAnsi="Times New Roman"/>
          <w:sz w:val="24"/>
          <w:szCs w:val="24"/>
          <w:lang w:eastAsia="hu-HU"/>
        </w:rPr>
        <w:t xml:space="preserve">IPA </w:t>
      </w:r>
      <w:r w:rsidRPr="00B76268">
        <w:rPr>
          <w:rFonts w:ascii="Times New Roman" w:eastAsia="Times New Roman" w:hAnsi="Times New Roman"/>
          <w:sz w:val="24"/>
          <w:szCs w:val="24"/>
          <w:lang w:eastAsia="hu-HU"/>
        </w:rPr>
        <w:t>NAV-ot érintő vizsgálataiban, gondoskodik a NAIH megkereséseinek megválaszolásáról,</w:t>
      </w:r>
    </w:p>
    <w:p w14:paraId="438B5966" w14:textId="54EBE683" w:rsidR="00B32387" w:rsidRPr="00B76268" w:rsidRDefault="00B32387" w:rsidP="00D51305">
      <w:pPr>
        <w:spacing w:after="0" w:line="240" w:lineRule="auto"/>
        <w:ind w:left="709" w:hanging="349"/>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k) </w:t>
      </w:r>
      <w:r w:rsidR="005270EA"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ki</w:t>
      </w:r>
      <w:r w:rsidR="005270EA" w:rsidRPr="00B76268">
        <w:rPr>
          <w:rFonts w:ascii="Times New Roman" w:eastAsia="Times New Roman" w:hAnsi="Times New Roman"/>
          <w:sz w:val="24"/>
          <w:szCs w:val="24"/>
          <w:lang w:eastAsia="hu-HU"/>
        </w:rPr>
        <w:t>vizsgálja az IPA NAV</w:t>
      </w:r>
      <w:r w:rsidRPr="00B76268">
        <w:rPr>
          <w:rFonts w:ascii="Times New Roman" w:eastAsia="Times New Roman" w:hAnsi="Times New Roman"/>
          <w:sz w:val="24"/>
          <w:szCs w:val="24"/>
          <w:lang w:eastAsia="hu-HU"/>
        </w:rPr>
        <w:t xml:space="preserve">-hoz érkezett adatvédelmi tárgyú bejelentéseket és panaszokat, </w:t>
      </w:r>
    </w:p>
    <w:p w14:paraId="53F17C51" w14:textId="4B176D6F" w:rsidR="00B32387" w:rsidRPr="00B76268" w:rsidRDefault="00B32387" w:rsidP="00D51305">
      <w:pPr>
        <w:spacing w:after="0" w:line="240" w:lineRule="auto"/>
        <w:ind w:left="709" w:hanging="322"/>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l</w:t>
      </w:r>
      <w:r w:rsidR="005162BF"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a</w:t>
      </w:r>
      <w:r w:rsidR="005270EA" w:rsidRPr="00B76268">
        <w:rPr>
          <w:rFonts w:ascii="Times New Roman" w:eastAsia="Times New Roman" w:hAnsi="Times New Roman"/>
          <w:sz w:val="24"/>
          <w:szCs w:val="24"/>
          <w:lang w:eastAsia="hu-HU"/>
        </w:rPr>
        <w:t>z IPA NAV elnöké</w:t>
      </w:r>
      <w:r w:rsidRPr="00B76268">
        <w:rPr>
          <w:rFonts w:ascii="Times New Roman" w:eastAsia="Times New Roman" w:hAnsi="Times New Roman"/>
          <w:sz w:val="24"/>
          <w:szCs w:val="24"/>
          <w:lang w:eastAsia="hu-HU"/>
        </w:rPr>
        <w:t>nek döntése alapján vagy saját hatáskörben soron kívüli adatvédelmi ellenőrzéseket végez. A</w:t>
      </w:r>
      <w:r w:rsidR="005270E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5B06C4" w:rsidRPr="00B76268">
        <w:rPr>
          <w:rFonts w:ascii="Times New Roman" w:eastAsia="Times New Roman" w:hAnsi="Times New Roman"/>
          <w:sz w:val="24"/>
          <w:szCs w:val="24"/>
          <w:lang w:eastAsia="hu-HU"/>
        </w:rPr>
        <w:t xml:space="preserve">NAV </w:t>
      </w:r>
      <w:r w:rsidRPr="00B76268">
        <w:rPr>
          <w:rFonts w:ascii="Times New Roman" w:eastAsia="Times New Roman" w:hAnsi="Times New Roman"/>
          <w:sz w:val="24"/>
          <w:szCs w:val="24"/>
          <w:lang w:eastAsia="hu-HU"/>
        </w:rPr>
        <w:t xml:space="preserve">adatvédelmi </w:t>
      </w:r>
      <w:r w:rsidR="005270EA" w:rsidRPr="00B76268">
        <w:rPr>
          <w:rFonts w:ascii="Times New Roman" w:eastAsia="Times New Roman" w:hAnsi="Times New Roman"/>
          <w:sz w:val="24"/>
          <w:szCs w:val="24"/>
          <w:lang w:eastAsia="hu-HU"/>
        </w:rPr>
        <w:t>megbízottja</w:t>
      </w:r>
      <w:r w:rsidRPr="00B76268">
        <w:rPr>
          <w:rFonts w:ascii="Times New Roman" w:eastAsia="Times New Roman" w:hAnsi="Times New Roman"/>
          <w:sz w:val="24"/>
          <w:szCs w:val="24"/>
          <w:lang w:eastAsia="hu-HU"/>
        </w:rPr>
        <w:t xml:space="preserve"> a feladatai ellátása során az adatkezel</w:t>
      </w:r>
      <w:r w:rsidR="005270EA" w:rsidRPr="00B76268">
        <w:rPr>
          <w:rFonts w:ascii="Times New Roman" w:eastAsia="Times New Roman" w:hAnsi="Times New Roman"/>
          <w:sz w:val="24"/>
          <w:szCs w:val="24"/>
          <w:lang w:eastAsia="hu-HU"/>
        </w:rPr>
        <w:t>őtől</w:t>
      </w:r>
      <w:r w:rsidRPr="00B76268">
        <w:rPr>
          <w:rFonts w:ascii="Times New Roman" w:eastAsia="Times New Roman" w:hAnsi="Times New Roman"/>
          <w:sz w:val="24"/>
          <w:szCs w:val="24"/>
          <w:lang w:eastAsia="hu-HU"/>
        </w:rPr>
        <w:t xml:space="preserve"> minden olyan kérdésben felvilágosítást kérhet, az összes olyan iratba betekinthet, illetve iratról másolatot kérhet, adatkezelést megismerhet, amely személyes ad</w:t>
      </w:r>
      <w:r w:rsidR="00CF2396">
        <w:rPr>
          <w:rFonts w:ascii="Times New Roman" w:eastAsia="Times New Roman" w:hAnsi="Times New Roman"/>
          <w:sz w:val="24"/>
          <w:szCs w:val="24"/>
          <w:lang w:eastAsia="hu-HU"/>
        </w:rPr>
        <w:t>atokkal</w:t>
      </w:r>
      <w:r w:rsidRPr="00B76268">
        <w:rPr>
          <w:rFonts w:ascii="Times New Roman" w:eastAsia="Times New Roman" w:hAnsi="Times New Roman"/>
          <w:sz w:val="24"/>
          <w:szCs w:val="24"/>
          <w:lang w:eastAsia="hu-HU"/>
        </w:rPr>
        <w:t xml:space="preserve"> összefügghet. A</w:t>
      </w:r>
      <w:r w:rsidR="005270EA" w:rsidRPr="00B76268">
        <w:rPr>
          <w:rFonts w:ascii="Times New Roman" w:eastAsia="Times New Roman" w:hAnsi="Times New Roman"/>
          <w:sz w:val="24"/>
          <w:szCs w:val="24"/>
          <w:lang w:eastAsia="hu-HU"/>
        </w:rPr>
        <w:t>z adatvédelmi megbízott</w:t>
      </w:r>
      <w:r w:rsidRPr="00B76268">
        <w:rPr>
          <w:rFonts w:ascii="Times New Roman" w:eastAsia="Times New Roman" w:hAnsi="Times New Roman"/>
          <w:sz w:val="24"/>
          <w:szCs w:val="24"/>
          <w:lang w:eastAsia="hu-HU"/>
        </w:rPr>
        <w:t xml:space="preserve"> minden olyan helyiségbe beléphet, ahol adatkezelés folyik,</w:t>
      </w:r>
    </w:p>
    <w:p w14:paraId="723B0D3C" w14:textId="399B01D6"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m) jogosulatlan hozzáférés vagy az adatvédelmi előírások egyéb megsértésének észlelése esetén intézkedést tesz annak megszüntetésére, indokolt esetben kezdeményezi a felelősségre vonási eljárás lefolytatását,</w:t>
      </w:r>
      <w:r w:rsidR="00E93296" w:rsidRPr="00B76268">
        <w:rPr>
          <w:rFonts w:ascii="Times New Roman" w:eastAsia="Times New Roman" w:hAnsi="Times New Roman"/>
          <w:sz w:val="24"/>
          <w:szCs w:val="24"/>
          <w:lang w:eastAsia="hu-HU"/>
        </w:rPr>
        <w:t xml:space="preserve"> továbbá szükség szerint tájékoztatja az </w:t>
      </w:r>
      <w:r w:rsidR="005270EA" w:rsidRPr="00B76268">
        <w:rPr>
          <w:rFonts w:ascii="Times New Roman" w:eastAsia="Times New Roman" w:hAnsi="Times New Roman"/>
          <w:sz w:val="24"/>
          <w:szCs w:val="24"/>
          <w:lang w:eastAsia="hu-HU"/>
        </w:rPr>
        <w:t>IPA NAV elnökét,</w:t>
      </w:r>
    </w:p>
    <w:p w14:paraId="5E77A085" w14:textId="4FF33A32"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n) évente, illetve szükség esetén beszámol a</w:t>
      </w:r>
      <w:r w:rsidR="005270EA" w:rsidRPr="00B76268">
        <w:rPr>
          <w:rFonts w:ascii="Times New Roman" w:eastAsia="Times New Roman" w:hAnsi="Times New Roman"/>
          <w:sz w:val="24"/>
          <w:szCs w:val="24"/>
          <w:lang w:eastAsia="hu-HU"/>
        </w:rPr>
        <w:t>z IPA NAV elnöké</w:t>
      </w:r>
      <w:r w:rsidRPr="00B76268">
        <w:rPr>
          <w:rFonts w:ascii="Times New Roman" w:eastAsia="Times New Roman" w:hAnsi="Times New Roman"/>
          <w:sz w:val="24"/>
          <w:szCs w:val="24"/>
          <w:lang w:eastAsia="hu-HU"/>
        </w:rPr>
        <w:t>nek a</w:t>
      </w:r>
      <w:r w:rsidR="005270EA"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 adatvédelmi és adatbiztonsági helyzetéről,</w:t>
      </w:r>
    </w:p>
    <w:p w14:paraId="2E55F38C" w14:textId="53B15ABA"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o) az Infotv.-ben foglalt tájékoztatási kötelezettsége keretében – a</w:t>
      </w:r>
      <w:r w:rsidR="005270EA" w:rsidRPr="00B76268">
        <w:rPr>
          <w:rFonts w:ascii="Times New Roman" w:eastAsia="Times New Roman" w:hAnsi="Times New Roman"/>
          <w:sz w:val="24"/>
          <w:szCs w:val="24"/>
          <w:lang w:eastAsia="hu-HU"/>
        </w:rPr>
        <w:t>z IPA NAV elnöké</w:t>
      </w:r>
      <w:r w:rsidRPr="00B76268">
        <w:rPr>
          <w:rFonts w:ascii="Times New Roman" w:eastAsia="Times New Roman" w:hAnsi="Times New Roman"/>
          <w:sz w:val="24"/>
          <w:szCs w:val="24"/>
          <w:lang w:eastAsia="hu-HU"/>
        </w:rPr>
        <w:t xml:space="preserve">nek </w:t>
      </w:r>
      <w:r w:rsidR="00AA7A54" w:rsidRPr="00B76268">
        <w:rPr>
          <w:rFonts w:ascii="Times New Roman" w:eastAsia="Times New Roman" w:hAnsi="Times New Roman"/>
          <w:sz w:val="24"/>
          <w:szCs w:val="24"/>
          <w:lang w:eastAsia="hu-HU"/>
        </w:rPr>
        <w:t xml:space="preserve">jóváhagyását </w:t>
      </w:r>
      <w:r w:rsidRPr="00B76268">
        <w:rPr>
          <w:rFonts w:ascii="Times New Roman" w:eastAsia="Times New Roman" w:hAnsi="Times New Roman"/>
          <w:sz w:val="24"/>
          <w:szCs w:val="24"/>
          <w:lang w:eastAsia="hu-HU"/>
        </w:rPr>
        <w:t>követően – tájékoztatja a NAIH-ot,</w:t>
      </w:r>
    </w:p>
    <w:p w14:paraId="0981A335" w14:textId="7C0E35D7"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p) gondoskodik az ada</w:t>
      </w:r>
      <w:r w:rsidR="005270EA" w:rsidRPr="00B76268">
        <w:rPr>
          <w:rFonts w:ascii="Times New Roman" w:eastAsia="Times New Roman" w:hAnsi="Times New Roman"/>
          <w:sz w:val="24"/>
          <w:szCs w:val="24"/>
          <w:lang w:eastAsia="hu-HU"/>
        </w:rPr>
        <w:t>tvédelmi ismeretek oktatásáról.</w:t>
      </w:r>
    </w:p>
    <w:p w14:paraId="4D5ECF71" w14:textId="77777777"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p>
    <w:p w14:paraId="4948FBD1" w14:textId="542457CB" w:rsidR="00B32387" w:rsidRPr="00B76268" w:rsidRDefault="00BF0537" w:rsidP="00D51305">
      <w:pPr>
        <w:widowControl w:val="0"/>
        <w:autoSpaceDE w:val="0"/>
        <w:autoSpaceDN w:val="0"/>
        <w:adjustRightInd w:val="0"/>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4</w:t>
      </w:r>
      <w:r w:rsidR="007D1BEC" w:rsidRPr="00B76268">
        <w:rPr>
          <w:rFonts w:ascii="Times New Roman" w:eastAsia="Times New Roman" w:hAnsi="Times New Roman"/>
          <w:sz w:val="24"/>
          <w:szCs w:val="24"/>
          <w:lang w:eastAsia="hu-HU"/>
        </w:rPr>
        <w:t>4</w:t>
      </w:r>
      <w:r w:rsidRPr="00B76268">
        <w:rPr>
          <w:rFonts w:ascii="Times New Roman" w:eastAsia="Times New Roman" w:hAnsi="Times New Roman"/>
          <w:sz w:val="24"/>
          <w:szCs w:val="24"/>
          <w:lang w:eastAsia="hu-HU"/>
        </w:rPr>
        <w:t>. Az adatkezelő</w:t>
      </w:r>
      <w:r w:rsidR="00B32387" w:rsidRPr="00B76268">
        <w:rPr>
          <w:rFonts w:ascii="Times New Roman" w:eastAsia="Times New Roman" w:hAnsi="Times New Roman"/>
          <w:sz w:val="24"/>
          <w:szCs w:val="24"/>
          <w:lang w:eastAsia="hu-HU"/>
        </w:rPr>
        <w:t xml:space="preserve"> kötelesek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E63118"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Pr="00B76268">
        <w:rPr>
          <w:rFonts w:ascii="Times New Roman" w:eastAsia="Times New Roman" w:hAnsi="Times New Roman"/>
          <w:sz w:val="24"/>
          <w:szCs w:val="24"/>
          <w:lang w:eastAsia="hu-HU"/>
        </w:rPr>
        <w:t>megbízottjának</w:t>
      </w:r>
      <w:r w:rsidR="00E63118"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megkeresésére az adatvédelemmel kapcsolatban szükséges intézkedéseket megtenni, és a megtett intézkedésekről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E63118" w:rsidRPr="00B76268">
        <w:rPr>
          <w:rFonts w:ascii="Times New Roman" w:eastAsia="Times New Roman" w:hAnsi="Times New Roman"/>
          <w:sz w:val="24"/>
          <w:szCs w:val="24"/>
          <w:lang w:eastAsia="hu-HU"/>
        </w:rPr>
        <w:t xml:space="preserve">NAV </w:t>
      </w:r>
      <w:r w:rsidRPr="00B76268">
        <w:rPr>
          <w:rFonts w:ascii="Times New Roman" w:eastAsia="Times New Roman" w:hAnsi="Times New Roman"/>
          <w:sz w:val="24"/>
          <w:szCs w:val="24"/>
          <w:lang w:eastAsia="hu-HU"/>
        </w:rPr>
        <w:t>elnökét</w:t>
      </w:r>
      <w:r w:rsidR="00B32387" w:rsidRPr="00B76268">
        <w:rPr>
          <w:rFonts w:ascii="Times New Roman" w:eastAsia="Times New Roman" w:hAnsi="Times New Roman"/>
          <w:sz w:val="24"/>
          <w:szCs w:val="24"/>
          <w:lang w:eastAsia="hu-HU"/>
        </w:rPr>
        <w:t xml:space="preserve"> tájékoztatni.</w:t>
      </w:r>
    </w:p>
    <w:p w14:paraId="0FF14BA2" w14:textId="77777777" w:rsidR="00B32387" w:rsidRPr="00B76268" w:rsidRDefault="00B32387" w:rsidP="00D51305">
      <w:pPr>
        <w:widowControl w:val="0"/>
        <w:autoSpaceDE w:val="0"/>
        <w:autoSpaceDN w:val="0"/>
        <w:adjustRightInd w:val="0"/>
        <w:spacing w:after="0" w:line="240" w:lineRule="auto"/>
        <w:jc w:val="both"/>
        <w:rPr>
          <w:rFonts w:ascii="Times New Roman" w:eastAsia="Times New Roman" w:hAnsi="Times New Roman"/>
          <w:sz w:val="24"/>
          <w:szCs w:val="24"/>
          <w:lang w:eastAsia="hu-HU"/>
        </w:rPr>
      </w:pPr>
    </w:p>
    <w:p w14:paraId="36EF3D00" w14:textId="68EC3F7B" w:rsidR="00B32387" w:rsidRPr="00B76268" w:rsidRDefault="00BF0537" w:rsidP="00D51305">
      <w:pPr>
        <w:widowControl w:val="0"/>
        <w:autoSpaceDE w:val="0"/>
        <w:autoSpaceDN w:val="0"/>
        <w:adjustRightInd w:val="0"/>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4</w:t>
      </w:r>
      <w:r w:rsidR="007D1BEC" w:rsidRPr="00B76268">
        <w:rPr>
          <w:rFonts w:ascii="Times New Roman" w:eastAsia="Times New Roman" w:hAnsi="Times New Roman"/>
          <w:sz w:val="24"/>
          <w:szCs w:val="24"/>
          <w:lang w:eastAsia="hu-HU"/>
        </w:rPr>
        <w:t>5</w:t>
      </w:r>
      <w:r w:rsidR="00B32387" w:rsidRPr="00B76268">
        <w:rPr>
          <w:rFonts w:ascii="Times New Roman" w:eastAsia="Times New Roman" w:hAnsi="Times New Roman"/>
          <w:sz w:val="24"/>
          <w:szCs w:val="24"/>
          <w:lang w:eastAsia="hu-HU"/>
        </w:rPr>
        <w:t>. Adatvédelmi kérdés, illetőleg panasz es</w:t>
      </w:r>
      <w:r w:rsidRPr="00B76268">
        <w:rPr>
          <w:rFonts w:ascii="Times New Roman" w:eastAsia="Times New Roman" w:hAnsi="Times New Roman"/>
          <w:sz w:val="24"/>
          <w:szCs w:val="24"/>
          <w:lang w:eastAsia="hu-HU"/>
        </w:rPr>
        <w:t>etén az érintettek</w:t>
      </w:r>
      <w:r w:rsidR="00B32387" w:rsidRPr="00B76268">
        <w:rPr>
          <w:rFonts w:ascii="Times New Roman" w:eastAsia="Times New Roman" w:hAnsi="Times New Roman"/>
          <w:sz w:val="24"/>
          <w:szCs w:val="24"/>
          <w:lang w:eastAsia="hu-HU"/>
        </w:rPr>
        <w:t>, vala</w:t>
      </w:r>
      <w:r w:rsidR="00CF2396">
        <w:rPr>
          <w:rFonts w:ascii="Times New Roman" w:eastAsia="Times New Roman" w:hAnsi="Times New Roman"/>
          <w:sz w:val="24"/>
          <w:szCs w:val="24"/>
          <w:lang w:eastAsia="hu-HU"/>
        </w:rPr>
        <w:t>mint az egyes adatkezelő személy</w:t>
      </w:r>
      <w:r w:rsidR="00B32387" w:rsidRPr="00B76268">
        <w:rPr>
          <w:rFonts w:ascii="Times New Roman" w:eastAsia="Times New Roman" w:hAnsi="Times New Roman"/>
          <w:sz w:val="24"/>
          <w:szCs w:val="24"/>
          <w:lang w:eastAsia="hu-HU"/>
        </w:rPr>
        <w:t xml:space="preserve"> közvetlenül megkereshetik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E63118"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Pr="00B76268">
        <w:rPr>
          <w:rFonts w:ascii="Times New Roman" w:eastAsia="Times New Roman" w:hAnsi="Times New Roman"/>
          <w:sz w:val="24"/>
          <w:szCs w:val="24"/>
          <w:lang w:eastAsia="hu-HU"/>
        </w:rPr>
        <w:t>megbízottját</w:t>
      </w:r>
      <w:r w:rsidR="00B32387" w:rsidRPr="00B76268">
        <w:rPr>
          <w:rFonts w:ascii="Times New Roman" w:eastAsia="Times New Roman" w:hAnsi="Times New Roman"/>
          <w:sz w:val="24"/>
          <w:szCs w:val="24"/>
          <w:lang w:eastAsia="hu-HU"/>
        </w:rPr>
        <w:t xml:space="preserve">.   </w:t>
      </w:r>
    </w:p>
    <w:p w14:paraId="1303F6DB"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1A21D879" w14:textId="631B9172" w:rsidR="00B32387" w:rsidRPr="00B76268" w:rsidRDefault="00BF0537"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4</w:t>
      </w:r>
      <w:r w:rsidR="007D1BEC" w:rsidRPr="00B76268">
        <w:rPr>
          <w:rFonts w:ascii="Times New Roman" w:eastAsia="Times New Roman" w:hAnsi="Times New Roman"/>
          <w:sz w:val="24"/>
          <w:szCs w:val="24"/>
          <w:lang w:eastAsia="hu-HU"/>
        </w:rPr>
        <w:t>6</w:t>
      </w:r>
      <w:r w:rsidR="00B32387" w:rsidRPr="00B76268">
        <w:rPr>
          <w:rFonts w:ascii="Times New Roman" w:eastAsia="Times New Roman" w:hAnsi="Times New Roman"/>
          <w:sz w:val="24"/>
          <w:szCs w:val="24"/>
          <w:lang w:eastAsia="hu-HU"/>
        </w:rPr>
        <w:t>.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E63118"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Pr="00B76268">
        <w:rPr>
          <w:rFonts w:ascii="Times New Roman" w:eastAsia="Times New Roman" w:hAnsi="Times New Roman"/>
          <w:sz w:val="24"/>
          <w:szCs w:val="24"/>
          <w:lang w:eastAsia="hu-HU"/>
        </w:rPr>
        <w:t>megbízottja</w:t>
      </w:r>
      <w:r w:rsidR="00E63118"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a</w:t>
      </w:r>
      <w:r w:rsidR="00880D2D" w:rsidRPr="00B76268">
        <w:rPr>
          <w:rFonts w:ascii="Times New Roman" w:eastAsia="Times New Roman" w:hAnsi="Times New Roman"/>
          <w:sz w:val="24"/>
          <w:szCs w:val="24"/>
          <w:lang w:eastAsia="hu-HU"/>
        </w:rPr>
        <w:t>z IPA NAV elnöké</w:t>
      </w:r>
      <w:r w:rsidR="00B32387" w:rsidRPr="00B76268">
        <w:rPr>
          <w:rFonts w:ascii="Times New Roman" w:eastAsia="Times New Roman" w:hAnsi="Times New Roman"/>
          <w:sz w:val="24"/>
          <w:szCs w:val="24"/>
          <w:lang w:eastAsia="hu-HU"/>
        </w:rPr>
        <w:t xml:space="preserve">nek közvetlen </w:t>
      </w:r>
      <w:r w:rsidR="002D5BB4" w:rsidRPr="00B76268">
        <w:rPr>
          <w:rFonts w:ascii="Times New Roman" w:eastAsia="Times New Roman" w:hAnsi="Times New Roman"/>
          <w:sz w:val="24"/>
          <w:szCs w:val="24"/>
          <w:lang w:eastAsia="hu-HU"/>
        </w:rPr>
        <w:t xml:space="preserve">irányítása és felügyelete mellett </w:t>
      </w:r>
      <w:r w:rsidR="00B32387" w:rsidRPr="00B76268">
        <w:rPr>
          <w:rFonts w:ascii="Times New Roman" w:eastAsia="Times New Roman" w:hAnsi="Times New Roman"/>
          <w:sz w:val="24"/>
          <w:szCs w:val="24"/>
          <w:lang w:eastAsia="hu-HU"/>
        </w:rPr>
        <w:t>látja el feladatait, feladatkörében eljárva kizárólag a</w:t>
      </w:r>
      <w:r w:rsidR="00880D2D" w:rsidRPr="00B76268">
        <w:rPr>
          <w:rFonts w:ascii="Times New Roman" w:eastAsia="Times New Roman" w:hAnsi="Times New Roman"/>
          <w:sz w:val="24"/>
          <w:szCs w:val="24"/>
          <w:lang w:eastAsia="hu-HU"/>
        </w:rPr>
        <w:t>z IPA NAV elnöke</w:t>
      </w:r>
      <w:r w:rsidR="00B32387" w:rsidRPr="00B76268">
        <w:rPr>
          <w:rFonts w:ascii="Times New Roman" w:eastAsia="Times New Roman" w:hAnsi="Times New Roman"/>
          <w:sz w:val="24"/>
          <w:szCs w:val="24"/>
          <w:lang w:eastAsia="hu-HU"/>
        </w:rPr>
        <w:t xml:space="preserve"> utasíthatja. Feladatkörében önálló kiadmányozási joga van, levelezésében a</w:t>
      </w:r>
      <w:r w:rsidR="00880D2D"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adatvédelmi </w:t>
      </w:r>
      <w:r w:rsidR="00880D2D" w:rsidRPr="00B76268">
        <w:rPr>
          <w:rFonts w:ascii="Times New Roman" w:eastAsia="Times New Roman" w:hAnsi="Times New Roman"/>
          <w:sz w:val="24"/>
          <w:szCs w:val="24"/>
          <w:lang w:eastAsia="hu-HU"/>
        </w:rPr>
        <w:t>megbízottja</w:t>
      </w:r>
      <w:r w:rsidR="00E63118"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megnevezést használhatja. A</w:t>
      </w:r>
      <w:r w:rsidR="00880D2D"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E63118"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00880D2D" w:rsidRPr="00B76268">
        <w:rPr>
          <w:rFonts w:ascii="Times New Roman" w:eastAsia="Times New Roman" w:hAnsi="Times New Roman"/>
          <w:sz w:val="24"/>
          <w:szCs w:val="24"/>
          <w:lang w:eastAsia="hu-HU"/>
        </w:rPr>
        <w:t>megbízottját</w:t>
      </w:r>
      <w:r w:rsidR="00E63118"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 xml:space="preserve">az általa kinevezett adatvédelmi referens helyettesíti. </w:t>
      </w:r>
    </w:p>
    <w:p w14:paraId="1F7A542E" w14:textId="77777777"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p>
    <w:p w14:paraId="32FC215C" w14:textId="39B636FB"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880D2D" w:rsidRPr="00B76268">
        <w:rPr>
          <w:rFonts w:ascii="Times New Roman" w:eastAsia="Times New Roman" w:hAnsi="Times New Roman"/>
          <w:sz w:val="24"/>
          <w:szCs w:val="24"/>
          <w:lang w:eastAsia="hu-HU"/>
        </w:rPr>
        <w:t>4</w:t>
      </w:r>
      <w:r w:rsidR="007D1BEC" w:rsidRPr="00B76268">
        <w:rPr>
          <w:rFonts w:ascii="Times New Roman" w:eastAsia="Times New Roman" w:hAnsi="Times New Roman"/>
          <w:sz w:val="24"/>
          <w:szCs w:val="24"/>
          <w:lang w:eastAsia="hu-HU"/>
        </w:rPr>
        <w:t>7</w:t>
      </w:r>
      <w:r w:rsidR="00B32387" w:rsidRPr="00B76268">
        <w:rPr>
          <w:rFonts w:ascii="Times New Roman" w:eastAsia="Times New Roman" w:hAnsi="Times New Roman"/>
          <w:sz w:val="24"/>
          <w:szCs w:val="24"/>
          <w:lang w:eastAsia="hu-HU"/>
        </w:rPr>
        <w:t>. Az adatvédelmi referens</w:t>
      </w:r>
    </w:p>
    <w:p w14:paraId="713EB734" w14:textId="79779D5E" w:rsidR="00577687" w:rsidRDefault="00B32387" w:rsidP="00D51305">
      <w:pPr>
        <w:spacing w:after="0" w:line="240" w:lineRule="auto"/>
        <w:ind w:left="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w:t>
      </w:r>
      <w:r w:rsidR="00880D2D" w:rsidRPr="00B76268">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w:t>
      </w:r>
      <w:r w:rsidR="00E63118" w:rsidRPr="00B76268">
        <w:rPr>
          <w:rFonts w:ascii="Times New Roman" w:eastAsia="Times New Roman" w:hAnsi="Times New Roman"/>
          <w:sz w:val="24"/>
          <w:szCs w:val="24"/>
          <w:lang w:eastAsia="hu-HU"/>
        </w:rPr>
        <w:t xml:space="preserve">NAV </w:t>
      </w:r>
      <w:r w:rsidRPr="00B76268">
        <w:rPr>
          <w:rFonts w:ascii="Times New Roman" w:eastAsia="Times New Roman" w:hAnsi="Times New Roman"/>
          <w:sz w:val="24"/>
          <w:szCs w:val="24"/>
          <w:lang w:eastAsia="hu-HU"/>
        </w:rPr>
        <w:t xml:space="preserve">adatvédelmi </w:t>
      </w:r>
      <w:r w:rsidR="00880D2D" w:rsidRPr="00B76268">
        <w:rPr>
          <w:rFonts w:ascii="Times New Roman" w:eastAsia="Times New Roman" w:hAnsi="Times New Roman"/>
          <w:sz w:val="24"/>
          <w:szCs w:val="24"/>
          <w:lang w:eastAsia="hu-HU"/>
        </w:rPr>
        <w:t>megbízottja</w:t>
      </w:r>
      <w:r w:rsidRPr="00B76268">
        <w:rPr>
          <w:rFonts w:ascii="Times New Roman" w:eastAsia="Times New Roman" w:hAnsi="Times New Roman"/>
          <w:sz w:val="24"/>
          <w:szCs w:val="24"/>
          <w:lang w:eastAsia="hu-HU"/>
        </w:rPr>
        <w:t xml:space="preserve"> a</w:t>
      </w:r>
      <w:r w:rsidR="00880D2D" w:rsidRPr="00B76268">
        <w:rPr>
          <w:rFonts w:ascii="Times New Roman" w:eastAsia="Times New Roman" w:hAnsi="Times New Roman"/>
          <w:sz w:val="24"/>
          <w:szCs w:val="24"/>
          <w:lang w:eastAsia="hu-HU"/>
        </w:rPr>
        <w:t xml:space="preserve"> 4</w:t>
      </w:r>
      <w:r w:rsidR="000E562A" w:rsidRPr="00B76268">
        <w:rPr>
          <w:rFonts w:ascii="Times New Roman" w:eastAsia="Times New Roman" w:hAnsi="Times New Roman"/>
          <w:sz w:val="24"/>
          <w:szCs w:val="24"/>
          <w:lang w:eastAsia="hu-HU"/>
        </w:rPr>
        <w:t>3</w:t>
      </w:r>
      <w:r w:rsidRPr="00B76268">
        <w:rPr>
          <w:rFonts w:ascii="Times New Roman" w:eastAsia="Times New Roman" w:hAnsi="Times New Roman"/>
          <w:sz w:val="24"/>
          <w:szCs w:val="24"/>
          <w:lang w:eastAsia="hu-HU"/>
        </w:rPr>
        <w:t xml:space="preserve">. </w:t>
      </w:r>
      <w:r w:rsidR="00ED5112" w:rsidRPr="00B76268">
        <w:rPr>
          <w:rFonts w:ascii="Times New Roman" w:eastAsia="Times New Roman" w:hAnsi="Times New Roman"/>
          <w:sz w:val="24"/>
          <w:szCs w:val="24"/>
          <w:lang w:eastAsia="hu-HU"/>
        </w:rPr>
        <w:t xml:space="preserve">pont </w:t>
      </w:r>
      <w:r w:rsidRPr="00B76268">
        <w:rPr>
          <w:rFonts w:ascii="Times New Roman" w:eastAsia="Times New Roman" w:hAnsi="Times New Roman"/>
          <w:sz w:val="24"/>
          <w:szCs w:val="24"/>
          <w:lang w:eastAsia="hu-HU"/>
        </w:rPr>
        <w:t xml:space="preserve">b), c), d), e), g), h), i), k), p) </w:t>
      </w:r>
      <w:r w:rsidR="00ED5112" w:rsidRPr="00B76268">
        <w:rPr>
          <w:rFonts w:ascii="Times New Roman" w:eastAsia="Times New Roman" w:hAnsi="Times New Roman"/>
          <w:sz w:val="24"/>
          <w:szCs w:val="24"/>
          <w:lang w:eastAsia="hu-HU"/>
        </w:rPr>
        <w:t>al</w:t>
      </w:r>
      <w:r w:rsidRPr="00B76268">
        <w:rPr>
          <w:rFonts w:ascii="Times New Roman" w:eastAsia="Times New Roman" w:hAnsi="Times New Roman"/>
          <w:sz w:val="24"/>
          <w:szCs w:val="24"/>
          <w:lang w:eastAsia="hu-HU"/>
        </w:rPr>
        <w:t>pont</w:t>
      </w:r>
      <w:r w:rsidR="00ED5112" w:rsidRPr="00B76268">
        <w:rPr>
          <w:rFonts w:ascii="Times New Roman" w:eastAsia="Times New Roman" w:hAnsi="Times New Roman"/>
          <w:sz w:val="24"/>
          <w:szCs w:val="24"/>
          <w:lang w:eastAsia="hu-HU"/>
        </w:rPr>
        <w:t>jai</w:t>
      </w:r>
      <w:r w:rsidRPr="00B76268">
        <w:rPr>
          <w:rFonts w:ascii="Times New Roman" w:eastAsia="Times New Roman" w:hAnsi="Times New Roman"/>
          <w:sz w:val="24"/>
          <w:szCs w:val="24"/>
          <w:lang w:eastAsia="hu-HU"/>
        </w:rPr>
        <w:t>ban megjelölt feladatait a</w:t>
      </w:r>
      <w:r w:rsidR="00E63118" w:rsidRPr="00B76268">
        <w:rPr>
          <w:rFonts w:ascii="Times New Roman" w:eastAsia="Times New Roman" w:hAnsi="Times New Roman"/>
          <w:sz w:val="24"/>
          <w:szCs w:val="24"/>
          <w:lang w:eastAsia="hu-HU"/>
        </w:rPr>
        <w:t xml:space="preserve">z </w:t>
      </w:r>
      <w:r w:rsidRPr="00B76268">
        <w:rPr>
          <w:rFonts w:ascii="Times New Roman" w:eastAsia="Times New Roman" w:hAnsi="Times New Roman"/>
          <w:sz w:val="24"/>
          <w:szCs w:val="24"/>
          <w:lang w:eastAsia="hu-HU"/>
        </w:rPr>
        <w:t>adatvédelmi referensre ruházhatja, aki ezen feladatok tekintetében önálló ki</w:t>
      </w:r>
      <w:r w:rsidR="00880D2D" w:rsidRPr="00B76268">
        <w:rPr>
          <w:rFonts w:ascii="Times New Roman" w:eastAsia="Times New Roman" w:hAnsi="Times New Roman"/>
          <w:sz w:val="24"/>
          <w:szCs w:val="24"/>
          <w:lang w:eastAsia="hu-HU"/>
        </w:rPr>
        <w:t xml:space="preserve">admányozási joggal rendelkezik. Az adatvédelmi referenst az IPA NAV Irodavezetője </w:t>
      </w:r>
      <w:r w:rsidR="00577687" w:rsidRPr="00B76268">
        <w:rPr>
          <w:rFonts w:ascii="Times New Roman" w:eastAsia="Times New Roman" w:hAnsi="Times New Roman"/>
          <w:sz w:val="24"/>
          <w:szCs w:val="24"/>
          <w:lang w:eastAsia="hu-HU"/>
        </w:rPr>
        <w:t>helyettesíti.</w:t>
      </w:r>
    </w:p>
    <w:p w14:paraId="4A4C362A" w14:textId="77777777" w:rsidR="00CF2396" w:rsidRPr="00B76268" w:rsidRDefault="00CF2396" w:rsidP="00D51305">
      <w:pPr>
        <w:spacing w:after="0" w:line="240" w:lineRule="auto"/>
        <w:ind w:left="360"/>
        <w:jc w:val="both"/>
        <w:rPr>
          <w:rFonts w:ascii="Times New Roman" w:eastAsia="Times New Roman" w:hAnsi="Times New Roman"/>
          <w:sz w:val="24"/>
          <w:szCs w:val="24"/>
          <w:lang w:eastAsia="hu-HU"/>
        </w:rPr>
      </w:pPr>
    </w:p>
    <w:p w14:paraId="55B5863A" w14:textId="337AC3FD" w:rsidR="00B32387" w:rsidRPr="00B76268" w:rsidRDefault="00D227CC" w:rsidP="00D51305">
      <w:pPr>
        <w:keepNext/>
        <w:spacing w:after="0" w:line="240" w:lineRule="auto"/>
        <w:jc w:val="center"/>
        <w:outlineLvl w:val="0"/>
        <w:rPr>
          <w:rFonts w:ascii="Times New Roman" w:eastAsia="Times New Roman" w:hAnsi="Times New Roman"/>
          <w:b/>
          <w:bCs/>
          <w:kern w:val="32"/>
          <w:sz w:val="24"/>
          <w:szCs w:val="24"/>
          <w:lang w:eastAsia="hu-HU"/>
        </w:rPr>
      </w:pPr>
      <w:bookmarkStart w:id="10" w:name="_Toc292799012"/>
      <w:bookmarkStart w:id="11" w:name="_Toc294524967"/>
      <w:r w:rsidRPr="00B76268">
        <w:rPr>
          <w:rFonts w:ascii="Times New Roman" w:eastAsia="Times New Roman" w:hAnsi="Times New Roman"/>
          <w:b/>
          <w:bCs/>
          <w:kern w:val="32"/>
          <w:sz w:val="24"/>
          <w:szCs w:val="24"/>
          <w:lang w:eastAsia="hu-HU"/>
        </w:rPr>
        <w:t>11</w:t>
      </w:r>
      <w:r w:rsidR="00B32387" w:rsidRPr="00B76268">
        <w:rPr>
          <w:rFonts w:ascii="Times New Roman" w:eastAsia="Times New Roman" w:hAnsi="Times New Roman"/>
          <w:b/>
          <w:bCs/>
          <w:kern w:val="32"/>
          <w:sz w:val="24"/>
          <w:szCs w:val="24"/>
          <w:lang w:eastAsia="hu-HU"/>
        </w:rPr>
        <w:t>. Az adatkezelés személyi feltételei</w:t>
      </w:r>
      <w:bookmarkEnd w:id="10"/>
      <w:bookmarkEnd w:id="11"/>
    </w:p>
    <w:p w14:paraId="2FEB371D" w14:textId="77777777" w:rsidR="00B32387" w:rsidRPr="00B76268" w:rsidRDefault="00B32387" w:rsidP="00D51305">
      <w:pPr>
        <w:spacing w:after="0" w:line="240" w:lineRule="auto"/>
        <w:jc w:val="center"/>
        <w:rPr>
          <w:rFonts w:ascii="Times New Roman" w:eastAsia="Times New Roman" w:hAnsi="Times New Roman"/>
          <w:sz w:val="24"/>
          <w:szCs w:val="24"/>
          <w:lang w:eastAsia="hu-HU"/>
        </w:rPr>
      </w:pPr>
    </w:p>
    <w:p w14:paraId="68C6B2FC" w14:textId="172F990E" w:rsidR="00CF2396"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577687" w:rsidRPr="00B76268">
        <w:rPr>
          <w:rFonts w:ascii="Times New Roman" w:eastAsia="Times New Roman" w:hAnsi="Times New Roman"/>
          <w:sz w:val="24"/>
          <w:szCs w:val="24"/>
          <w:lang w:eastAsia="hu-HU"/>
        </w:rPr>
        <w:t xml:space="preserve"> 48</w:t>
      </w:r>
      <w:r w:rsidR="00B32387" w:rsidRPr="00B76268">
        <w:rPr>
          <w:rFonts w:ascii="Times New Roman" w:eastAsia="Times New Roman" w:hAnsi="Times New Roman"/>
          <w:sz w:val="24"/>
          <w:szCs w:val="24"/>
          <w:lang w:eastAsia="hu-HU"/>
        </w:rPr>
        <w:t xml:space="preserve">. A </w:t>
      </w:r>
      <w:r w:rsidR="00577687" w:rsidRPr="00B76268">
        <w:rPr>
          <w:rFonts w:ascii="Times New Roman" w:eastAsia="Times New Roman" w:hAnsi="Times New Roman"/>
          <w:sz w:val="24"/>
          <w:szCs w:val="24"/>
          <w:lang w:eastAsia="hu-HU"/>
        </w:rPr>
        <w:t>tagokat</w:t>
      </w:r>
      <w:r w:rsidR="00B32387" w:rsidRPr="00B76268">
        <w:rPr>
          <w:rFonts w:ascii="Times New Roman" w:eastAsia="Times New Roman" w:hAnsi="Times New Roman"/>
          <w:sz w:val="24"/>
          <w:szCs w:val="24"/>
          <w:lang w:eastAsia="hu-HU"/>
        </w:rPr>
        <w:t xml:space="preserve"> az adatkezelés megkezdése előtt adatvédelmi képzésben, az adatvédelemre vonatkozó jogszabályi környezet megváltozásakor, továbbá ha a</w:t>
      </w:r>
      <w:r w:rsidR="00577687"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adatvédelmét vagy adatbiztonságát, illetve a szabályzat tartalmát érintő jelentős változás következik be, adatvédelmi továbbké</w:t>
      </w:r>
      <w:r w:rsidR="00577687" w:rsidRPr="00B76268">
        <w:rPr>
          <w:rFonts w:ascii="Times New Roman" w:eastAsia="Times New Roman" w:hAnsi="Times New Roman"/>
          <w:sz w:val="24"/>
          <w:szCs w:val="24"/>
          <w:lang w:eastAsia="hu-HU"/>
        </w:rPr>
        <w:t>pzésben,</w:t>
      </w:r>
      <w:r w:rsidR="00B32387" w:rsidRPr="00B76268">
        <w:rPr>
          <w:rFonts w:ascii="Times New Roman" w:eastAsia="Times New Roman" w:hAnsi="Times New Roman"/>
          <w:snapToGrid w:val="0"/>
          <w:sz w:val="24"/>
          <w:szCs w:val="24"/>
          <w:lang w:eastAsia="hu-HU"/>
        </w:rPr>
        <w:t xml:space="preserve"> </w:t>
      </w:r>
      <w:r w:rsidR="00B32387" w:rsidRPr="00B76268">
        <w:rPr>
          <w:rFonts w:ascii="Times New Roman" w:eastAsia="Times New Roman" w:hAnsi="Times New Roman"/>
          <w:sz w:val="24"/>
          <w:szCs w:val="24"/>
          <w:lang w:eastAsia="hu-HU"/>
        </w:rPr>
        <w:t xml:space="preserve">adatvédelmi tájékoztatásban kell részesíteni (a </w:t>
      </w:r>
      <w:r w:rsidR="00C4510A">
        <w:rPr>
          <w:rFonts w:ascii="Times New Roman" w:eastAsia="Times New Roman" w:hAnsi="Times New Roman"/>
          <w:sz w:val="24"/>
          <w:szCs w:val="24"/>
          <w:lang w:eastAsia="hu-HU"/>
        </w:rPr>
        <w:t>továbbiakban együtt: oktatás).</w:t>
      </w:r>
    </w:p>
    <w:p w14:paraId="4AC55370" w14:textId="29CD6390" w:rsidR="00B32387" w:rsidRPr="00B76268" w:rsidRDefault="00C4510A"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p>
    <w:p w14:paraId="0F1EDB5D" w14:textId="0BEA1756" w:rsidR="00B32387" w:rsidRPr="00B76268" w:rsidRDefault="00D227CC" w:rsidP="00D51305">
      <w:pPr>
        <w:keepNext/>
        <w:spacing w:after="0" w:line="240" w:lineRule="auto"/>
        <w:jc w:val="center"/>
        <w:outlineLvl w:val="0"/>
        <w:rPr>
          <w:rFonts w:ascii="Times New Roman" w:eastAsia="Times New Roman" w:hAnsi="Times New Roman"/>
          <w:b/>
          <w:bCs/>
          <w:kern w:val="32"/>
          <w:sz w:val="24"/>
          <w:szCs w:val="24"/>
          <w:lang w:eastAsia="hu-HU"/>
        </w:rPr>
      </w:pPr>
      <w:bookmarkStart w:id="12" w:name="_Toc292799013"/>
      <w:bookmarkStart w:id="13" w:name="_Toc294524968"/>
      <w:r w:rsidRPr="00B76268">
        <w:rPr>
          <w:rFonts w:ascii="Times New Roman" w:eastAsia="Times New Roman" w:hAnsi="Times New Roman"/>
          <w:b/>
          <w:bCs/>
          <w:kern w:val="32"/>
          <w:sz w:val="24"/>
          <w:szCs w:val="24"/>
          <w:lang w:eastAsia="hu-HU"/>
        </w:rPr>
        <w:t>12</w:t>
      </w:r>
      <w:r w:rsidR="00B32387" w:rsidRPr="00B76268">
        <w:rPr>
          <w:rFonts w:ascii="Times New Roman" w:eastAsia="Times New Roman" w:hAnsi="Times New Roman"/>
          <w:b/>
          <w:bCs/>
          <w:kern w:val="32"/>
          <w:sz w:val="24"/>
          <w:szCs w:val="24"/>
          <w:lang w:eastAsia="hu-HU"/>
        </w:rPr>
        <w:t xml:space="preserve">. A </w:t>
      </w:r>
      <w:r w:rsidR="008143F4" w:rsidRPr="00B76268">
        <w:rPr>
          <w:rFonts w:ascii="Times New Roman" w:eastAsia="Times New Roman" w:hAnsi="Times New Roman"/>
          <w:b/>
          <w:bCs/>
          <w:kern w:val="32"/>
          <w:sz w:val="24"/>
          <w:szCs w:val="24"/>
          <w:lang w:eastAsia="hu-HU"/>
        </w:rPr>
        <w:t>b</w:t>
      </w:r>
      <w:r w:rsidR="00B32387" w:rsidRPr="00B76268">
        <w:rPr>
          <w:rFonts w:ascii="Times New Roman" w:eastAsia="Times New Roman" w:hAnsi="Times New Roman"/>
          <w:b/>
          <w:bCs/>
          <w:kern w:val="32"/>
          <w:sz w:val="24"/>
          <w:szCs w:val="24"/>
          <w:lang w:eastAsia="hu-HU"/>
        </w:rPr>
        <w:t>első adatvédelmi nyilvántartás</w:t>
      </w:r>
      <w:bookmarkEnd w:id="12"/>
      <w:bookmarkEnd w:id="13"/>
    </w:p>
    <w:p w14:paraId="2DD232F0" w14:textId="77777777" w:rsidR="00B32387" w:rsidRPr="00B76268" w:rsidRDefault="00B32387" w:rsidP="00D51305">
      <w:pPr>
        <w:spacing w:after="0" w:line="240" w:lineRule="auto"/>
        <w:rPr>
          <w:rFonts w:ascii="Times New Roman" w:eastAsia="Times New Roman" w:hAnsi="Times New Roman"/>
          <w:sz w:val="24"/>
          <w:szCs w:val="24"/>
          <w:lang w:eastAsia="hu-HU"/>
        </w:rPr>
      </w:pPr>
    </w:p>
    <w:p w14:paraId="73F8E4D8" w14:textId="57C4BFDB"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577687" w:rsidRPr="00B76268">
        <w:rPr>
          <w:rFonts w:ascii="Times New Roman" w:eastAsia="Times New Roman" w:hAnsi="Times New Roman"/>
          <w:sz w:val="24"/>
          <w:szCs w:val="24"/>
          <w:lang w:eastAsia="hu-HU"/>
        </w:rPr>
        <w:t>49</w:t>
      </w:r>
      <w:r w:rsidR="00B32387" w:rsidRPr="00B76268">
        <w:rPr>
          <w:rFonts w:ascii="Times New Roman" w:eastAsia="Times New Roman" w:hAnsi="Times New Roman"/>
          <w:sz w:val="24"/>
          <w:szCs w:val="24"/>
          <w:lang w:eastAsia="hu-HU"/>
        </w:rPr>
        <w:t>. A</w:t>
      </w:r>
      <w:r w:rsidR="00577687" w:rsidRPr="00B76268">
        <w:rPr>
          <w:rFonts w:ascii="Times New Roman" w:eastAsia="Times New Roman" w:hAnsi="Times New Roman"/>
          <w:sz w:val="24"/>
          <w:szCs w:val="24"/>
          <w:lang w:eastAsia="hu-HU"/>
        </w:rPr>
        <w:t>z IPA</w:t>
      </w:r>
      <w:r w:rsidR="008143F4" w:rsidRPr="00B76268">
        <w:rPr>
          <w:rFonts w:ascii="Times New Roman" w:eastAsia="Times New Roman" w:hAnsi="Times New Roman"/>
          <w:sz w:val="24"/>
          <w:szCs w:val="24"/>
          <w:lang w:eastAsia="hu-HU"/>
        </w:rPr>
        <w:t xml:space="preserve"> NAV </w:t>
      </w:r>
      <w:r w:rsidR="00B32387" w:rsidRPr="00B76268">
        <w:rPr>
          <w:rFonts w:ascii="Times New Roman" w:eastAsia="Times New Roman" w:hAnsi="Times New Roman"/>
          <w:sz w:val="24"/>
          <w:szCs w:val="24"/>
          <w:lang w:eastAsia="hu-HU"/>
        </w:rPr>
        <w:t xml:space="preserve">által végzett </w:t>
      </w:r>
      <w:r w:rsidR="008143F4" w:rsidRPr="00B76268">
        <w:rPr>
          <w:rFonts w:ascii="Times New Roman" w:eastAsia="Times New Roman" w:hAnsi="Times New Roman"/>
          <w:sz w:val="24"/>
          <w:szCs w:val="24"/>
          <w:lang w:eastAsia="hu-HU"/>
        </w:rPr>
        <w:t xml:space="preserve">valamennyi </w:t>
      </w:r>
      <w:r w:rsidR="00B32387" w:rsidRPr="00B76268">
        <w:rPr>
          <w:rFonts w:ascii="Times New Roman" w:eastAsia="Times New Roman" w:hAnsi="Times New Roman"/>
          <w:sz w:val="24"/>
          <w:szCs w:val="24"/>
          <w:lang w:eastAsia="hu-HU"/>
        </w:rPr>
        <w:t>adatkezelést a</w:t>
      </w:r>
      <w:r w:rsidR="00577687"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8143F4"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00577687" w:rsidRPr="00B76268">
        <w:rPr>
          <w:rFonts w:ascii="Times New Roman" w:eastAsia="Times New Roman" w:hAnsi="Times New Roman"/>
          <w:sz w:val="24"/>
          <w:szCs w:val="24"/>
          <w:lang w:eastAsia="hu-HU"/>
        </w:rPr>
        <w:t>megbízottja</w:t>
      </w:r>
      <w:r w:rsidR="008143F4" w:rsidRPr="00B76268">
        <w:rPr>
          <w:rFonts w:ascii="Times New Roman" w:eastAsia="Times New Roman" w:hAnsi="Times New Roman"/>
          <w:sz w:val="24"/>
          <w:szCs w:val="24"/>
          <w:lang w:eastAsia="hu-HU"/>
        </w:rPr>
        <w:t xml:space="preserve"> veszi fel </w:t>
      </w:r>
      <w:r w:rsidR="00B32387" w:rsidRPr="00B76268">
        <w:rPr>
          <w:rFonts w:ascii="Times New Roman" w:eastAsia="Times New Roman" w:hAnsi="Times New Roman"/>
          <w:sz w:val="24"/>
          <w:szCs w:val="24"/>
          <w:lang w:eastAsia="hu-HU"/>
        </w:rPr>
        <w:t xml:space="preserve">a </w:t>
      </w:r>
      <w:r w:rsidR="008143F4" w:rsidRPr="00B76268">
        <w:rPr>
          <w:rFonts w:ascii="Times New Roman" w:eastAsia="Times New Roman" w:hAnsi="Times New Roman"/>
          <w:sz w:val="24"/>
          <w:szCs w:val="24"/>
          <w:lang w:eastAsia="hu-HU"/>
        </w:rPr>
        <w:t>b</w:t>
      </w:r>
      <w:r w:rsidR="00B32387" w:rsidRPr="00B76268">
        <w:rPr>
          <w:rFonts w:ascii="Times New Roman" w:eastAsia="Times New Roman" w:hAnsi="Times New Roman"/>
          <w:sz w:val="24"/>
          <w:szCs w:val="24"/>
          <w:lang w:eastAsia="hu-HU"/>
        </w:rPr>
        <w:t>első adatvédelmi nyilvántartásba</w:t>
      </w:r>
      <w:r w:rsidR="008143F4"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i/>
          <w:sz w:val="24"/>
          <w:szCs w:val="24"/>
          <w:lang w:eastAsia="hu-HU"/>
        </w:rPr>
        <w:t xml:space="preserve"> </w:t>
      </w:r>
    </w:p>
    <w:p w14:paraId="2E70337F" w14:textId="77777777" w:rsidR="00B32387" w:rsidRPr="00B76268" w:rsidRDefault="00B32387" w:rsidP="00D51305">
      <w:pPr>
        <w:spacing w:after="0" w:line="240" w:lineRule="auto"/>
        <w:jc w:val="both"/>
        <w:rPr>
          <w:rFonts w:ascii="Times New Roman" w:eastAsia="Times New Roman" w:hAnsi="Times New Roman"/>
          <w:bCs/>
          <w:kern w:val="32"/>
          <w:sz w:val="24"/>
          <w:szCs w:val="24"/>
          <w:lang w:eastAsia="hu-HU"/>
        </w:rPr>
      </w:pPr>
    </w:p>
    <w:p w14:paraId="217460E3" w14:textId="6DB78F0B" w:rsidR="00B32387" w:rsidRPr="00B76268" w:rsidRDefault="00B033C3" w:rsidP="00D51305">
      <w:pPr>
        <w:spacing w:after="0" w:line="240" w:lineRule="auto"/>
        <w:ind w:left="360" w:hanging="360"/>
        <w:jc w:val="both"/>
        <w:rPr>
          <w:rFonts w:ascii="Times New Roman" w:eastAsia="Times New Roman" w:hAnsi="Times New Roman"/>
          <w:bCs/>
          <w:kern w:val="32"/>
          <w:sz w:val="24"/>
          <w:szCs w:val="24"/>
          <w:lang w:eastAsia="hu-HU"/>
        </w:rPr>
      </w:pPr>
      <w:r>
        <w:rPr>
          <w:rFonts w:ascii="Times New Roman" w:eastAsia="Times New Roman" w:hAnsi="Times New Roman"/>
          <w:bCs/>
          <w:kern w:val="32"/>
          <w:sz w:val="24"/>
          <w:szCs w:val="24"/>
          <w:lang w:eastAsia="hu-HU"/>
        </w:rPr>
        <w:t xml:space="preserve">    </w:t>
      </w:r>
      <w:r w:rsidR="00577687" w:rsidRPr="00B76268">
        <w:rPr>
          <w:rFonts w:ascii="Times New Roman" w:eastAsia="Times New Roman" w:hAnsi="Times New Roman"/>
          <w:bCs/>
          <w:kern w:val="32"/>
          <w:sz w:val="24"/>
          <w:szCs w:val="24"/>
          <w:lang w:eastAsia="hu-HU"/>
        </w:rPr>
        <w:t>50</w:t>
      </w:r>
      <w:r w:rsidR="00B32387" w:rsidRPr="00B76268">
        <w:rPr>
          <w:rFonts w:ascii="Times New Roman" w:eastAsia="Times New Roman" w:hAnsi="Times New Roman"/>
          <w:bCs/>
          <w:kern w:val="32"/>
          <w:sz w:val="24"/>
          <w:szCs w:val="24"/>
          <w:lang w:eastAsia="hu-HU"/>
        </w:rPr>
        <w:t>. A</w:t>
      </w:r>
      <w:r w:rsidR="00577687" w:rsidRPr="00B76268">
        <w:rPr>
          <w:rFonts w:ascii="Times New Roman" w:eastAsia="Times New Roman" w:hAnsi="Times New Roman"/>
          <w:bCs/>
          <w:kern w:val="32"/>
          <w:sz w:val="24"/>
          <w:szCs w:val="24"/>
          <w:lang w:eastAsia="hu-HU"/>
        </w:rPr>
        <w:t>z IPA</w:t>
      </w:r>
      <w:r w:rsidR="008143F4" w:rsidRPr="00B76268">
        <w:rPr>
          <w:rFonts w:ascii="Times New Roman" w:eastAsia="Times New Roman" w:hAnsi="Times New Roman"/>
          <w:bCs/>
          <w:kern w:val="32"/>
          <w:sz w:val="24"/>
          <w:szCs w:val="24"/>
          <w:lang w:eastAsia="hu-HU"/>
        </w:rPr>
        <w:t xml:space="preserve"> NAV belső adatvédelmi nyilvántartását az elektronikus info</w:t>
      </w:r>
      <w:r w:rsidR="00577687" w:rsidRPr="00B76268">
        <w:rPr>
          <w:rFonts w:ascii="Times New Roman" w:eastAsia="Times New Roman" w:hAnsi="Times New Roman"/>
          <w:bCs/>
          <w:kern w:val="32"/>
          <w:sz w:val="24"/>
          <w:szCs w:val="24"/>
          <w:lang w:eastAsia="hu-HU"/>
        </w:rPr>
        <w:t xml:space="preserve">rmatikai rendszereket </w:t>
      </w:r>
      <w:r w:rsidR="008143F4" w:rsidRPr="00B76268">
        <w:rPr>
          <w:rFonts w:ascii="Times New Roman" w:eastAsia="Times New Roman" w:hAnsi="Times New Roman"/>
          <w:bCs/>
          <w:kern w:val="32"/>
          <w:sz w:val="24"/>
          <w:szCs w:val="24"/>
          <w:lang w:eastAsia="hu-HU"/>
        </w:rPr>
        <w:t xml:space="preserve">és az egyéb nyilvántartásokat tartalmazó </w:t>
      </w:r>
      <w:r w:rsidR="00577687" w:rsidRPr="00B76268">
        <w:rPr>
          <w:rFonts w:ascii="Times New Roman" w:eastAsia="Times New Roman" w:hAnsi="Times New Roman"/>
          <w:bCs/>
          <w:kern w:val="32"/>
          <w:sz w:val="24"/>
          <w:szCs w:val="24"/>
          <w:lang w:eastAsia="hu-HU"/>
        </w:rPr>
        <w:t xml:space="preserve">erre a célra alkalmas számítógépes szoftver </w:t>
      </w:r>
      <w:r w:rsidR="00A43124" w:rsidRPr="00B76268">
        <w:rPr>
          <w:rFonts w:ascii="Times New Roman" w:eastAsia="Times New Roman" w:hAnsi="Times New Roman"/>
          <w:bCs/>
          <w:kern w:val="32"/>
          <w:sz w:val="24"/>
          <w:szCs w:val="24"/>
          <w:lang w:eastAsia="hu-HU"/>
        </w:rPr>
        <w:t>képezi</w:t>
      </w:r>
      <w:r w:rsidR="008143F4" w:rsidRPr="00B76268">
        <w:rPr>
          <w:rFonts w:ascii="Times New Roman" w:eastAsia="Times New Roman" w:hAnsi="Times New Roman"/>
          <w:bCs/>
          <w:kern w:val="32"/>
          <w:sz w:val="24"/>
          <w:szCs w:val="24"/>
          <w:lang w:eastAsia="hu-HU"/>
        </w:rPr>
        <w:t xml:space="preserve">.  </w:t>
      </w:r>
    </w:p>
    <w:p w14:paraId="69CDC366" w14:textId="59FC8831" w:rsidR="00B32387" w:rsidRPr="00C4510A" w:rsidRDefault="00C4510A" w:rsidP="00D51305">
      <w:pPr>
        <w:spacing w:after="0" w:line="240" w:lineRule="auto"/>
        <w:jc w:val="both"/>
        <w:rPr>
          <w:rFonts w:ascii="Times New Roman" w:eastAsia="Times New Roman" w:hAnsi="Times New Roman"/>
          <w:bCs/>
          <w:kern w:val="32"/>
          <w:sz w:val="24"/>
          <w:szCs w:val="24"/>
          <w:lang w:eastAsia="hu-HU"/>
        </w:rPr>
      </w:pPr>
      <w:r>
        <w:rPr>
          <w:rFonts w:ascii="Times New Roman" w:eastAsia="Times New Roman" w:hAnsi="Times New Roman"/>
          <w:bCs/>
          <w:kern w:val="32"/>
          <w:sz w:val="24"/>
          <w:szCs w:val="24"/>
          <w:lang w:eastAsia="hu-HU"/>
        </w:rPr>
        <w:t xml:space="preserve"> </w:t>
      </w:r>
    </w:p>
    <w:p w14:paraId="1EE39F39" w14:textId="74644660"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841FFE" w:rsidRPr="00B76268">
        <w:rPr>
          <w:rFonts w:ascii="Times New Roman" w:eastAsia="Times New Roman" w:hAnsi="Times New Roman"/>
          <w:sz w:val="24"/>
          <w:szCs w:val="24"/>
          <w:lang w:eastAsia="hu-HU"/>
        </w:rPr>
        <w:t>51</w:t>
      </w:r>
      <w:r w:rsidR="00B32387" w:rsidRPr="00B76268">
        <w:rPr>
          <w:rFonts w:ascii="Times New Roman" w:eastAsia="Times New Roman" w:hAnsi="Times New Roman"/>
          <w:sz w:val="24"/>
          <w:szCs w:val="24"/>
          <w:lang w:eastAsia="hu-HU"/>
        </w:rPr>
        <w:t xml:space="preserve">. A </w:t>
      </w:r>
      <w:r w:rsidR="00A43124" w:rsidRPr="00B76268">
        <w:rPr>
          <w:rFonts w:ascii="Times New Roman" w:eastAsia="Times New Roman" w:hAnsi="Times New Roman"/>
          <w:sz w:val="24"/>
          <w:szCs w:val="24"/>
          <w:lang w:eastAsia="hu-HU"/>
        </w:rPr>
        <w:t>b</w:t>
      </w:r>
      <w:r w:rsidR="00B32387" w:rsidRPr="00B76268">
        <w:rPr>
          <w:rFonts w:ascii="Times New Roman" w:eastAsia="Times New Roman" w:hAnsi="Times New Roman"/>
          <w:sz w:val="24"/>
          <w:szCs w:val="24"/>
          <w:lang w:eastAsia="hu-HU"/>
        </w:rPr>
        <w:t>első adatvédelmi nyilvántartást</w:t>
      </w:r>
      <w:r w:rsidR="00B32387" w:rsidRPr="00B76268">
        <w:rPr>
          <w:rFonts w:ascii="Times New Roman" w:eastAsia="Times New Roman" w:hAnsi="Times New Roman"/>
          <w:i/>
          <w:sz w:val="24"/>
          <w:szCs w:val="24"/>
          <w:lang w:eastAsia="hu-HU"/>
        </w:rPr>
        <w:t xml:space="preserve"> </w:t>
      </w:r>
      <w:r w:rsidR="00B32387" w:rsidRPr="00B76268">
        <w:rPr>
          <w:rFonts w:ascii="Times New Roman" w:eastAsia="Times New Roman" w:hAnsi="Times New Roman"/>
          <w:sz w:val="24"/>
          <w:szCs w:val="24"/>
          <w:lang w:eastAsia="hu-HU"/>
        </w:rPr>
        <w:t>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A43124"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00841FFE" w:rsidRPr="00B76268">
        <w:rPr>
          <w:rFonts w:ascii="Times New Roman" w:eastAsia="Times New Roman" w:hAnsi="Times New Roman"/>
          <w:sz w:val="24"/>
          <w:szCs w:val="24"/>
          <w:lang w:eastAsia="hu-HU"/>
        </w:rPr>
        <w:t>megbízottja</w:t>
      </w:r>
      <w:r w:rsidR="00B32387" w:rsidRPr="00B76268">
        <w:rPr>
          <w:rFonts w:ascii="Times New Roman" w:eastAsia="Times New Roman" w:hAnsi="Times New Roman"/>
          <w:sz w:val="24"/>
          <w:szCs w:val="24"/>
          <w:lang w:eastAsia="hu-HU"/>
        </w:rPr>
        <w:t xml:space="preserve"> 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internetes honlapján</w:t>
      </w:r>
      <w:r w:rsidR="0075680A" w:rsidRPr="00B76268">
        <w:rPr>
          <w:rFonts w:ascii="Times New Roman" w:eastAsia="Times New Roman" w:hAnsi="Times New Roman"/>
          <w:sz w:val="24"/>
          <w:szCs w:val="24"/>
          <w:lang w:eastAsia="hu-HU"/>
        </w:rPr>
        <w:t xml:space="preserve"> </w:t>
      </w:r>
      <w:r w:rsidR="00841FFE" w:rsidRPr="00B76268">
        <w:rPr>
          <w:rFonts w:ascii="Times New Roman" w:eastAsia="Times New Roman" w:hAnsi="Times New Roman"/>
          <w:sz w:val="24"/>
          <w:szCs w:val="24"/>
          <w:lang w:eastAsia="hu-HU"/>
        </w:rPr>
        <w:t xml:space="preserve">hozzáférhetővé teszi. </w:t>
      </w:r>
    </w:p>
    <w:p w14:paraId="1D5FFECA" w14:textId="429097C5" w:rsidR="00B32387" w:rsidRPr="00B76268" w:rsidRDefault="00D227CC" w:rsidP="00D51305">
      <w:pPr>
        <w:keepNext/>
        <w:spacing w:after="0" w:line="240" w:lineRule="auto"/>
        <w:jc w:val="center"/>
        <w:outlineLvl w:val="0"/>
        <w:rPr>
          <w:rFonts w:ascii="Times New Roman" w:eastAsia="Times New Roman" w:hAnsi="Times New Roman"/>
          <w:b/>
          <w:bCs/>
          <w:kern w:val="32"/>
          <w:sz w:val="24"/>
          <w:szCs w:val="24"/>
          <w:lang w:eastAsia="hu-HU"/>
        </w:rPr>
      </w:pPr>
      <w:bookmarkStart w:id="14" w:name="_Toc292799015"/>
      <w:bookmarkStart w:id="15" w:name="_Toc294524970"/>
      <w:r w:rsidRPr="00B76268">
        <w:rPr>
          <w:rFonts w:ascii="Times New Roman" w:eastAsia="Times New Roman" w:hAnsi="Times New Roman"/>
          <w:b/>
          <w:bCs/>
          <w:kern w:val="32"/>
          <w:sz w:val="24"/>
          <w:szCs w:val="24"/>
          <w:lang w:eastAsia="hu-HU"/>
        </w:rPr>
        <w:t>13</w:t>
      </w:r>
      <w:r w:rsidR="00B32387" w:rsidRPr="00B76268">
        <w:rPr>
          <w:rFonts w:ascii="Times New Roman" w:eastAsia="Times New Roman" w:hAnsi="Times New Roman"/>
          <w:b/>
          <w:bCs/>
          <w:kern w:val="32"/>
          <w:sz w:val="24"/>
          <w:szCs w:val="24"/>
          <w:lang w:eastAsia="hu-HU"/>
        </w:rPr>
        <w:t>. Az adatkezelés szabályai</w:t>
      </w:r>
      <w:bookmarkEnd w:id="14"/>
      <w:bookmarkEnd w:id="15"/>
    </w:p>
    <w:p w14:paraId="06BE3DE3" w14:textId="77777777" w:rsidR="00B32387" w:rsidRPr="00B76268" w:rsidRDefault="00B32387" w:rsidP="00D51305">
      <w:pPr>
        <w:spacing w:after="0" w:line="240" w:lineRule="auto"/>
        <w:rPr>
          <w:rFonts w:ascii="Times New Roman" w:eastAsia="Times New Roman" w:hAnsi="Times New Roman"/>
          <w:b/>
          <w:sz w:val="24"/>
          <w:szCs w:val="24"/>
          <w:lang w:eastAsia="hu-HU"/>
        </w:rPr>
      </w:pPr>
    </w:p>
    <w:p w14:paraId="4B58F146" w14:textId="0A12204C"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F2396">
        <w:rPr>
          <w:rFonts w:ascii="Times New Roman" w:eastAsia="Times New Roman" w:hAnsi="Times New Roman"/>
          <w:sz w:val="24"/>
          <w:szCs w:val="24"/>
          <w:lang w:eastAsia="hu-HU"/>
        </w:rPr>
        <w:t>52</w:t>
      </w:r>
      <w:r w:rsidR="00B32387" w:rsidRPr="00B76268">
        <w:rPr>
          <w:rFonts w:ascii="Times New Roman" w:eastAsia="Times New Roman" w:hAnsi="Times New Roman"/>
          <w:sz w:val="24"/>
          <w:szCs w:val="24"/>
          <w:lang w:eastAsia="hu-HU"/>
        </w:rPr>
        <w:t>. A papír alapon kezelt személyes adatokat keletkezésükkor megfelelő minőségű adathordozóra kell rögzíteni, az adatok olvashatóságáért az azokat felvevő, illetve rögzítő személy felel. A személyes adatok jogosulatlan megismerésének megakadályozása érdekében az adathordozókat folyamatos felügyelet alatt kell tartani</w:t>
      </w:r>
      <w:r w:rsidR="002433E4"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 vagy el kell zárni. </w:t>
      </w:r>
    </w:p>
    <w:p w14:paraId="2E2CF308"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0D744344" w14:textId="45291753" w:rsidR="00B32387" w:rsidRPr="00B76268" w:rsidRDefault="00B033C3" w:rsidP="00D51305">
      <w:pPr>
        <w:spacing w:after="0" w:line="240" w:lineRule="auto"/>
        <w:ind w:left="426" w:hanging="426"/>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F2396">
        <w:rPr>
          <w:rFonts w:ascii="Times New Roman" w:eastAsia="Times New Roman" w:hAnsi="Times New Roman"/>
          <w:sz w:val="24"/>
          <w:szCs w:val="24"/>
          <w:lang w:eastAsia="hu-HU"/>
        </w:rPr>
        <w:t>53</w:t>
      </w:r>
      <w:r w:rsidR="00B32387" w:rsidRPr="00B76268">
        <w:rPr>
          <w:rFonts w:ascii="Times New Roman" w:eastAsia="Times New Roman" w:hAnsi="Times New Roman"/>
          <w:sz w:val="24"/>
          <w:szCs w:val="24"/>
          <w:lang w:eastAsia="hu-HU"/>
        </w:rPr>
        <w:t xml:space="preserve">. </w:t>
      </w:r>
      <w:r w:rsidR="00F94932" w:rsidRPr="00B76268">
        <w:rPr>
          <w:rFonts w:ascii="Times New Roman" w:eastAsia="Times New Roman" w:hAnsi="Times New Roman"/>
          <w:sz w:val="24"/>
          <w:szCs w:val="24"/>
          <w:lang w:eastAsia="hu-HU"/>
        </w:rPr>
        <w:t>Az adatkezelés jogalapját, célját, a kezelt adatok minimálisan szükséges kategóriáit, az adatokhoz hozzáférők körét és a törlési határidőket az adatkezelés megkezdése előtt, konkrétan meg kel</w:t>
      </w:r>
      <w:r w:rsidR="002433E4" w:rsidRPr="00B76268">
        <w:rPr>
          <w:rFonts w:ascii="Times New Roman" w:eastAsia="Times New Roman" w:hAnsi="Times New Roman"/>
          <w:sz w:val="24"/>
          <w:szCs w:val="24"/>
          <w:lang w:eastAsia="hu-HU"/>
        </w:rPr>
        <w:t>l határozni. Személyes adat e</w:t>
      </w:r>
      <w:r w:rsidR="00F94932" w:rsidRPr="00B76268">
        <w:rPr>
          <w:rFonts w:ascii="Times New Roman" w:eastAsia="Times New Roman" w:hAnsi="Times New Roman"/>
          <w:sz w:val="24"/>
          <w:szCs w:val="24"/>
          <w:lang w:eastAsia="hu-HU"/>
        </w:rPr>
        <w:t xml:space="preserve"> feltételek hiányában nem kezelhető. </w:t>
      </w:r>
      <w:r w:rsidR="00B32387" w:rsidRPr="00B76268">
        <w:rPr>
          <w:rFonts w:ascii="Times New Roman" w:eastAsia="Times New Roman" w:hAnsi="Times New Roman"/>
          <w:sz w:val="24"/>
          <w:szCs w:val="24"/>
          <w:lang w:eastAsia="hu-HU"/>
        </w:rPr>
        <w:t xml:space="preserve">Az adatok őrzési, törlési határidejét a célhoz kötöttség elve </w:t>
      </w:r>
      <w:r w:rsidR="00733359" w:rsidRPr="00B76268">
        <w:rPr>
          <w:rFonts w:ascii="Times New Roman" w:eastAsia="Times New Roman" w:hAnsi="Times New Roman"/>
          <w:sz w:val="24"/>
          <w:szCs w:val="24"/>
          <w:lang w:eastAsia="hu-HU"/>
        </w:rPr>
        <w:t xml:space="preserve">és az adat kezelését meghatározó jogszabályok előírásai </w:t>
      </w:r>
      <w:r w:rsidR="00B32387" w:rsidRPr="00B76268">
        <w:rPr>
          <w:rFonts w:ascii="Times New Roman" w:eastAsia="Times New Roman" w:hAnsi="Times New Roman"/>
          <w:sz w:val="24"/>
          <w:szCs w:val="24"/>
          <w:lang w:eastAsia="hu-HU"/>
        </w:rPr>
        <w:t xml:space="preserve">alapján kell megállapítani. </w:t>
      </w:r>
    </w:p>
    <w:p w14:paraId="40453483" w14:textId="77777777" w:rsidR="00456A1C" w:rsidRPr="00B76268" w:rsidRDefault="00456A1C" w:rsidP="00D51305">
      <w:pPr>
        <w:spacing w:after="0" w:line="240" w:lineRule="auto"/>
        <w:ind w:left="426" w:hanging="426"/>
        <w:jc w:val="both"/>
        <w:rPr>
          <w:rFonts w:ascii="Times New Roman" w:eastAsia="Times New Roman" w:hAnsi="Times New Roman"/>
          <w:sz w:val="24"/>
          <w:szCs w:val="24"/>
          <w:lang w:eastAsia="hu-HU"/>
        </w:rPr>
      </w:pPr>
    </w:p>
    <w:p w14:paraId="39FC50E5" w14:textId="6FF0AC80" w:rsidR="00D25311" w:rsidRPr="00B76268" w:rsidRDefault="00B033C3" w:rsidP="00D51305">
      <w:pPr>
        <w:spacing w:after="0" w:line="240" w:lineRule="auto"/>
        <w:ind w:left="426" w:hanging="426"/>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F2396">
        <w:rPr>
          <w:rFonts w:ascii="Times New Roman" w:eastAsia="Times New Roman" w:hAnsi="Times New Roman"/>
          <w:sz w:val="24"/>
          <w:szCs w:val="24"/>
          <w:lang w:eastAsia="hu-HU"/>
        </w:rPr>
        <w:t>54</w:t>
      </w:r>
      <w:r w:rsidR="00B32387" w:rsidRPr="00B76268">
        <w:rPr>
          <w:rFonts w:ascii="Times New Roman" w:eastAsia="Times New Roman" w:hAnsi="Times New Roman"/>
          <w:sz w:val="24"/>
          <w:szCs w:val="24"/>
          <w:lang w:eastAsia="hu-HU"/>
        </w:rPr>
        <w:t xml:space="preserve">. Az érintett hozzájárulásán alapuló adatkezelés esetén a </w:t>
      </w:r>
      <w:r w:rsidR="00D25311" w:rsidRPr="00B76268">
        <w:rPr>
          <w:rFonts w:ascii="Times New Roman" w:eastAsia="Times New Roman" w:hAnsi="Times New Roman"/>
          <w:sz w:val="24"/>
          <w:szCs w:val="24"/>
          <w:lang w:eastAsia="hu-HU"/>
        </w:rPr>
        <w:t xml:space="preserve">tájékoztatásnak minimálisan tartalmaznia kell az adatkezelés </w:t>
      </w:r>
    </w:p>
    <w:p w14:paraId="1FB829B9" w14:textId="77777777" w:rsidR="00D25311" w:rsidRPr="00B76268" w:rsidRDefault="00D25311" w:rsidP="00D51305">
      <w:pPr>
        <w:pStyle w:val="Listaszerbekezds"/>
        <w:numPr>
          <w:ilvl w:val="0"/>
          <w:numId w:val="6"/>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jogalapját,</w:t>
      </w:r>
    </w:p>
    <w:p w14:paraId="77257173" w14:textId="77777777" w:rsidR="00D25311" w:rsidRPr="00B76268" w:rsidRDefault="00D25311" w:rsidP="00D51305">
      <w:pPr>
        <w:pStyle w:val="Listaszerbekezds"/>
        <w:numPr>
          <w:ilvl w:val="0"/>
          <w:numId w:val="6"/>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célját,</w:t>
      </w:r>
    </w:p>
    <w:p w14:paraId="727E4169" w14:textId="77777777" w:rsidR="00D25311" w:rsidRPr="00B76268" w:rsidRDefault="00D25311" w:rsidP="00D51305">
      <w:pPr>
        <w:pStyle w:val="Listaszerbekezds"/>
        <w:numPr>
          <w:ilvl w:val="0"/>
          <w:numId w:val="6"/>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határidejét, és</w:t>
      </w:r>
    </w:p>
    <w:p w14:paraId="70A04411" w14:textId="77777777" w:rsidR="00D25311" w:rsidRPr="00B76268" w:rsidRDefault="00D25311" w:rsidP="00D51305">
      <w:pPr>
        <w:pStyle w:val="Listaszerbekezds"/>
        <w:numPr>
          <w:ilvl w:val="0"/>
          <w:numId w:val="6"/>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érintett jogait.</w:t>
      </w:r>
    </w:p>
    <w:p w14:paraId="6517D283" w14:textId="5085CE80" w:rsidR="00B32387" w:rsidRPr="00B76268" w:rsidRDefault="00B32387" w:rsidP="00D51305">
      <w:pPr>
        <w:spacing w:after="0" w:line="240" w:lineRule="auto"/>
        <w:ind w:left="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 hozzájárulást - későbbi igazolhatósága érdekében - különleges adatnak nem minősülő személyes adatok esetén is célszerű írásban rögzíteni</w:t>
      </w:r>
      <w:r w:rsidR="006A7209" w:rsidRPr="00B76268">
        <w:rPr>
          <w:rFonts w:ascii="Times New Roman" w:eastAsia="Times New Roman" w:hAnsi="Times New Roman"/>
          <w:sz w:val="24"/>
          <w:szCs w:val="24"/>
          <w:lang w:eastAsia="hu-HU"/>
        </w:rPr>
        <w:t>, és az alap ügy irataihoz iktatni</w:t>
      </w:r>
      <w:r w:rsidRPr="00B76268">
        <w:rPr>
          <w:rFonts w:ascii="Times New Roman" w:eastAsia="Times New Roman" w:hAnsi="Times New Roman"/>
          <w:sz w:val="24"/>
          <w:szCs w:val="24"/>
          <w:lang w:eastAsia="hu-HU"/>
        </w:rPr>
        <w:t xml:space="preserve">. </w:t>
      </w:r>
      <w:r w:rsidR="00D25311" w:rsidRPr="00B76268">
        <w:rPr>
          <w:rFonts w:ascii="Times New Roman" w:eastAsia="Times New Roman" w:hAnsi="Times New Roman"/>
          <w:sz w:val="24"/>
          <w:szCs w:val="24"/>
          <w:lang w:eastAsia="hu-HU"/>
        </w:rPr>
        <w:t xml:space="preserve">Az érintett hozzájárulásán alapuló adatkezelés során alkalmazható </w:t>
      </w:r>
      <w:r w:rsidR="007856E0" w:rsidRPr="00B76268">
        <w:rPr>
          <w:rFonts w:ascii="Times New Roman" w:eastAsia="Times New Roman" w:hAnsi="Times New Roman"/>
          <w:sz w:val="24"/>
          <w:szCs w:val="24"/>
          <w:lang w:eastAsia="hu-HU"/>
        </w:rPr>
        <w:t xml:space="preserve">általános </w:t>
      </w:r>
      <w:r w:rsidR="00D25311" w:rsidRPr="00B76268">
        <w:rPr>
          <w:rFonts w:ascii="Times New Roman" w:eastAsia="Times New Roman" w:hAnsi="Times New Roman"/>
          <w:sz w:val="24"/>
          <w:szCs w:val="24"/>
          <w:lang w:eastAsia="hu-HU"/>
        </w:rPr>
        <w:t>Tájékoztató és hozzájáruló nyilatkozat mintáját a</w:t>
      </w:r>
      <w:r w:rsidR="00CD01F3" w:rsidRPr="00B76268">
        <w:rPr>
          <w:rFonts w:ascii="Times New Roman" w:eastAsia="Times New Roman" w:hAnsi="Times New Roman"/>
          <w:sz w:val="24"/>
          <w:szCs w:val="24"/>
          <w:lang w:eastAsia="hu-HU"/>
        </w:rPr>
        <w:t>z</w:t>
      </w:r>
      <w:r w:rsidR="00D25311" w:rsidRPr="00B76268">
        <w:rPr>
          <w:rFonts w:ascii="Times New Roman" w:eastAsia="Times New Roman" w:hAnsi="Times New Roman"/>
          <w:sz w:val="24"/>
          <w:szCs w:val="24"/>
          <w:lang w:eastAsia="hu-HU"/>
        </w:rPr>
        <w:t xml:space="preserve"> </w:t>
      </w:r>
      <w:r w:rsidR="00201A9D" w:rsidRPr="00B76268">
        <w:rPr>
          <w:rFonts w:ascii="Times New Roman" w:eastAsia="Times New Roman" w:hAnsi="Times New Roman"/>
          <w:b/>
          <w:sz w:val="24"/>
          <w:szCs w:val="24"/>
          <w:lang w:eastAsia="hu-HU"/>
        </w:rPr>
        <w:t>5</w:t>
      </w:r>
      <w:r w:rsidR="00D25311" w:rsidRPr="00B76268">
        <w:rPr>
          <w:rFonts w:ascii="Times New Roman" w:eastAsia="Times New Roman" w:hAnsi="Times New Roman"/>
          <w:b/>
          <w:sz w:val="24"/>
          <w:szCs w:val="24"/>
          <w:lang w:eastAsia="hu-HU"/>
        </w:rPr>
        <w:t>. melléklet</w:t>
      </w:r>
      <w:r w:rsidR="00D25311" w:rsidRPr="00B76268">
        <w:rPr>
          <w:rFonts w:ascii="Times New Roman" w:eastAsia="Times New Roman" w:hAnsi="Times New Roman"/>
          <w:sz w:val="24"/>
          <w:szCs w:val="24"/>
          <w:lang w:eastAsia="hu-HU"/>
        </w:rPr>
        <w:t xml:space="preserve"> tartalmazza.</w:t>
      </w:r>
      <w:r w:rsidR="007856E0" w:rsidRPr="00B76268">
        <w:rPr>
          <w:rFonts w:ascii="Times New Roman" w:eastAsia="Times New Roman" w:hAnsi="Times New Roman"/>
          <w:sz w:val="24"/>
          <w:szCs w:val="24"/>
          <w:lang w:eastAsia="hu-HU"/>
        </w:rPr>
        <w:t xml:space="preserve"> </w:t>
      </w:r>
      <w:r w:rsidR="007B0867" w:rsidRPr="00B76268">
        <w:rPr>
          <w:rFonts w:ascii="Times New Roman" w:eastAsia="Times New Roman" w:hAnsi="Times New Roman"/>
          <w:sz w:val="24"/>
          <w:szCs w:val="24"/>
          <w:lang w:eastAsia="hu-HU"/>
        </w:rPr>
        <w:t xml:space="preserve">Több érintett egyidejű hozzájárulása esetén egyetlen, táblázatos formában elkészített </w:t>
      </w:r>
      <w:r w:rsidR="007F57EE" w:rsidRPr="00B76268">
        <w:rPr>
          <w:rFonts w:ascii="Times New Roman" w:eastAsia="Times New Roman" w:hAnsi="Times New Roman"/>
          <w:sz w:val="24"/>
          <w:szCs w:val="24"/>
          <w:lang w:eastAsia="hu-HU"/>
        </w:rPr>
        <w:t>nyilatkozat is alkalmazható.</w:t>
      </w:r>
      <w:r w:rsidR="001D1327" w:rsidRPr="00B76268">
        <w:rPr>
          <w:rFonts w:ascii="Times New Roman" w:eastAsia="Times New Roman" w:hAnsi="Times New Roman"/>
          <w:sz w:val="24"/>
          <w:szCs w:val="24"/>
          <w:lang w:eastAsia="hu-HU"/>
        </w:rPr>
        <w:t xml:space="preserve"> Amennyiben a személyes adatokat kérelem nyomtatványon adja </w:t>
      </w:r>
      <w:r w:rsidR="001D1327" w:rsidRPr="00B76268">
        <w:rPr>
          <w:rFonts w:ascii="Times New Roman" w:eastAsia="Times New Roman" w:hAnsi="Times New Roman"/>
          <w:sz w:val="24"/>
          <w:szCs w:val="24"/>
          <w:lang w:eastAsia="hu-HU"/>
        </w:rPr>
        <w:lastRenderedPageBreak/>
        <w:t>meg az érintett, úgy a Tájékoztató és hozzá</w:t>
      </w:r>
      <w:r w:rsidR="002433E4" w:rsidRPr="00B76268">
        <w:rPr>
          <w:rFonts w:ascii="Times New Roman" w:eastAsia="Times New Roman" w:hAnsi="Times New Roman"/>
          <w:sz w:val="24"/>
          <w:szCs w:val="24"/>
          <w:lang w:eastAsia="hu-HU"/>
        </w:rPr>
        <w:t>járuló nyilatkozat szövegét e</w:t>
      </w:r>
      <w:r w:rsidR="001D1327" w:rsidRPr="00B76268">
        <w:rPr>
          <w:rFonts w:ascii="Times New Roman" w:eastAsia="Times New Roman" w:hAnsi="Times New Roman"/>
          <w:sz w:val="24"/>
          <w:szCs w:val="24"/>
          <w:lang w:eastAsia="hu-HU"/>
        </w:rPr>
        <w:t xml:space="preserve"> kér</w:t>
      </w:r>
      <w:r w:rsidR="00FA4CE7" w:rsidRPr="00B76268">
        <w:rPr>
          <w:rFonts w:ascii="Times New Roman" w:eastAsia="Times New Roman" w:hAnsi="Times New Roman"/>
          <w:sz w:val="24"/>
          <w:szCs w:val="24"/>
          <w:lang w:eastAsia="hu-HU"/>
        </w:rPr>
        <w:t>e</w:t>
      </w:r>
      <w:r w:rsidR="001D1327" w:rsidRPr="00B76268">
        <w:rPr>
          <w:rFonts w:ascii="Times New Roman" w:eastAsia="Times New Roman" w:hAnsi="Times New Roman"/>
          <w:sz w:val="24"/>
          <w:szCs w:val="24"/>
          <w:lang w:eastAsia="hu-HU"/>
        </w:rPr>
        <w:t>lem nyomtatvány részévé kell tenni.</w:t>
      </w:r>
    </w:p>
    <w:p w14:paraId="5DF3DCA8" w14:textId="77777777" w:rsidR="00456A1C" w:rsidRPr="00B76268" w:rsidRDefault="00456A1C" w:rsidP="00D51305">
      <w:pPr>
        <w:spacing w:after="0" w:line="240" w:lineRule="auto"/>
        <w:ind w:left="360"/>
        <w:jc w:val="both"/>
        <w:rPr>
          <w:rFonts w:ascii="Times New Roman" w:eastAsia="Times New Roman" w:hAnsi="Times New Roman"/>
          <w:sz w:val="24"/>
          <w:szCs w:val="24"/>
          <w:lang w:eastAsia="hu-HU"/>
        </w:rPr>
      </w:pPr>
    </w:p>
    <w:p w14:paraId="0F53005A" w14:textId="5FFD5087" w:rsidR="00B32387" w:rsidRDefault="00B033C3" w:rsidP="00D51305">
      <w:pPr>
        <w:spacing w:after="0" w:line="240" w:lineRule="auto"/>
        <w:ind w:left="426" w:hanging="426"/>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F2396">
        <w:rPr>
          <w:rFonts w:ascii="Times New Roman" w:eastAsia="Times New Roman" w:hAnsi="Times New Roman"/>
          <w:sz w:val="24"/>
          <w:szCs w:val="24"/>
          <w:lang w:eastAsia="hu-HU"/>
        </w:rPr>
        <w:t>55</w:t>
      </w:r>
      <w:r w:rsidR="00456A1C" w:rsidRPr="00B76268">
        <w:rPr>
          <w:rFonts w:ascii="Times New Roman" w:eastAsia="Times New Roman" w:hAnsi="Times New Roman"/>
          <w:sz w:val="24"/>
          <w:szCs w:val="24"/>
          <w:lang w:eastAsia="hu-HU"/>
        </w:rPr>
        <w:t>. Amennyiben más szerv a</w:t>
      </w:r>
      <w:r w:rsidR="002433E4" w:rsidRPr="00B76268">
        <w:rPr>
          <w:rFonts w:ascii="Times New Roman" w:eastAsia="Times New Roman" w:hAnsi="Times New Roman"/>
          <w:sz w:val="24"/>
          <w:szCs w:val="24"/>
          <w:lang w:eastAsia="hu-HU"/>
        </w:rPr>
        <w:t>z IPA</w:t>
      </w:r>
      <w:r w:rsidR="00456A1C" w:rsidRPr="00B76268">
        <w:rPr>
          <w:rFonts w:ascii="Times New Roman" w:eastAsia="Times New Roman" w:hAnsi="Times New Roman"/>
          <w:sz w:val="24"/>
          <w:szCs w:val="24"/>
          <w:lang w:eastAsia="hu-HU"/>
        </w:rPr>
        <w:t xml:space="preserve"> NAV-tól a rendszeres adatszolgáltatást közvetlen lekérdezés útján kívánja végrehajtani, az elektronikus kapcsolat megteremtése előtt megvalósítási tervet kell készíteni. A megvalósítási terv tartalmazza a rendszeres adatszolgáltatás célját, jogalapját, a közvetlen lekérdezés útján elérni kívánt adatok körét, az adattovábbítás/adatátvétel dokumentálásának (naplózás) előírását, az elektronikus kapcsolat, illetve az adatszolgáltatás biztonsága érdekében teendő intézkedéseket, az adatkezelésért viselt felelősséget, az </w:t>
      </w:r>
      <w:r w:rsidR="009C08C7" w:rsidRPr="00B76268">
        <w:rPr>
          <w:rFonts w:ascii="Times New Roman" w:eastAsia="Times New Roman" w:hAnsi="Times New Roman"/>
          <w:sz w:val="24"/>
          <w:szCs w:val="24"/>
          <w:lang w:eastAsia="hu-HU"/>
        </w:rPr>
        <w:t>érintett</w:t>
      </w:r>
      <w:r w:rsidR="00456A1C" w:rsidRPr="00B76268">
        <w:rPr>
          <w:rFonts w:ascii="Times New Roman" w:eastAsia="Times New Roman" w:hAnsi="Times New Roman"/>
          <w:sz w:val="24"/>
          <w:szCs w:val="24"/>
          <w:lang w:eastAsia="hu-HU"/>
        </w:rPr>
        <w:t xml:space="preserve"> információs önrendelkezési jogának gyakorlásával kapcsolatos feladatokat. A megvalósítási tervet a</w:t>
      </w:r>
      <w:r w:rsidR="002433E4" w:rsidRPr="00B76268">
        <w:rPr>
          <w:rFonts w:ascii="Times New Roman" w:eastAsia="Times New Roman" w:hAnsi="Times New Roman"/>
          <w:sz w:val="24"/>
          <w:szCs w:val="24"/>
          <w:lang w:eastAsia="hu-HU"/>
        </w:rPr>
        <w:t>z IPA</w:t>
      </w:r>
      <w:r w:rsidR="00456A1C" w:rsidRPr="00B76268">
        <w:rPr>
          <w:rFonts w:ascii="Times New Roman" w:eastAsia="Times New Roman" w:hAnsi="Times New Roman"/>
          <w:sz w:val="24"/>
          <w:szCs w:val="24"/>
          <w:lang w:eastAsia="hu-HU"/>
        </w:rPr>
        <w:t xml:space="preserve"> NAV adatvédelmi </w:t>
      </w:r>
      <w:r w:rsidR="002433E4" w:rsidRPr="00B76268">
        <w:rPr>
          <w:rFonts w:ascii="Times New Roman" w:eastAsia="Times New Roman" w:hAnsi="Times New Roman"/>
          <w:sz w:val="24"/>
          <w:szCs w:val="24"/>
          <w:lang w:eastAsia="hu-HU"/>
        </w:rPr>
        <w:t>megbízottja</w:t>
      </w:r>
      <w:r w:rsidR="00C4510A">
        <w:rPr>
          <w:rFonts w:ascii="Times New Roman" w:eastAsia="Times New Roman" w:hAnsi="Times New Roman"/>
          <w:sz w:val="24"/>
          <w:szCs w:val="24"/>
          <w:lang w:eastAsia="hu-HU"/>
        </w:rPr>
        <w:t xml:space="preserve"> hagyja jóvá.</w:t>
      </w:r>
    </w:p>
    <w:p w14:paraId="5DB67DB3" w14:textId="77777777" w:rsidR="00CF2396" w:rsidRPr="00B76268" w:rsidRDefault="00CF2396" w:rsidP="00D51305">
      <w:pPr>
        <w:spacing w:after="0" w:line="240" w:lineRule="auto"/>
        <w:ind w:left="426" w:hanging="426"/>
        <w:jc w:val="both"/>
        <w:rPr>
          <w:rFonts w:ascii="Times New Roman" w:eastAsia="Times New Roman" w:hAnsi="Times New Roman"/>
          <w:sz w:val="24"/>
          <w:szCs w:val="24"/>
          <w:lang w:eastAsia="hu-HU"/>
        </w:rPr>
      </w:pPr>
    </w:p>
    <w:p w14:paraId="7E4125AD" w14:textId="51DDAA42" w:rsidR="00B32387" w:rsidRPr="00B76268" w:rsidRDefault="00D227CC" w:rsidP="00D51305">
      <w:pPr>
        <w:keepNext/>
        <w:spacing w:after="0" w:line="240" w:lineRule="auto"/>
        <w:jc w:val="center"/>
        <w:outlineLvl w:val="0"/>
        <w:rPr>
          <w:rFonts w:ascii="Times New Roman" w:eastAsia="Times New Roman" w:hAnsi="Times New Roman"/>
          <w:b/>
          <w:bCs/>
          <w:kern w:val="32"/>
          <w:sz w:val="24"/>
          <w:szCs w:val="24"/>
          <w:lang w:eastAsia="hu-HU"/>
        </w:rPr>
      </w:pPr>
      <w:bookmarkStart w:id="16" w:name="_Toc292799016"/>
      <w:bookmarkStart w:id="17" w:name="_Toc294524971"/>
      <w:r w:rsidRPr="00B76268">
        <w:rPr>
          <w:rFonts w:ascii="Times New Roman" w:eastAsia="Times New Roman" w:hAnsi="Times New Roman"/>
          <w:b/>
          <w:bCs/>
          <w:kern w:val="32"/>
          <w:sz w:val="24"/>
          <w:szCs w:val="24"/>
          <w:lang w:eastAsia="hu-HU"/>
        </w:rPr>
        <w:t>14</w:t>
      </w:r>
      <w:r w:rsidR="00B32387" w:rsidRPr="00B76268">
        <w:rPr>
          <w:rFonts w:ascii="Times New Roman" w:eastAsia="Times New Roman" w:hAnsi="Times New Roman"/>
          <w:b/>
          <w:bCs/>
          <w:kern w:val="32"/>
          <w:sz w:val="24"/>
          <w:szCs w:val="24"/>
          <w:lang w:eastAsia="hu-HU"/>
        </w:rPr>
        <w:t>. Az adatfeldolgozás szabályai</w:t>
      </w:r>
      <w:bookmarkEnd w:id="16"/>
      <w:bookmarkEnd w:id="17"/>
    </w:p>
    <w:p w14:paraId="244F6BC4" w14:textId="77777777" w:rsidR="00B32387" w:rsidRPr="00B76268" w:rsidRDefault="00B32387" w:rsidP="00D51305">
      <w:pPr>
        <w:spacing w:after="0" w:line="240" w:lineRule="auto"/>
        <w:jc w:val="center"/>
        <w:rPr>
          <w:rFonts w:ascii="Times New Roman" w:eastAsia="Times New Roman" w:hAnsi="Times New Roman"/>
          <w:sz w:val="24"/>
          <w:szCs w:val="24"/>
          <w:lang w:eastAsia="hu-HU"/>
        </w:rPr>
      </w:pPr>
    </w:p>
    <w:p w14:paraId="15E5F2E1" w14:textId="4C9C1371"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F2396">
        <w:rPr>
          <w:rFonts w:ascii="Times New Roman" w:eastAsia="Times New Roman" w:hAnsi="Times New Roman"/>
          <w:sz w:val="24"/>
          <w:szCs w:val="24"/>
          <w:lang w:eastAsia="hu-HU"/>
        </w:rPr>
        <w:t>56</w:t>
      </w:r>
      <w:r w:rsidR="00B32387" w:rsidRPr="00B76268">
        <w:rPr>
          <w:rFonts w:ascii="Times New Roman" w:eastAsia="Times New Roman" w:hAnsi="Times New Roman"/>
          <w:sz w:val="24"/>
          <w:szCs w:val="24"/>
          <w:lang w:eastAsia="hu-HU"/>
        </w:rPr>
        <w:t xml:space="preserve">. Adatfeldolgozó </w:t>
      </w:r>
      <w:r w:rsidR="002433E4" w:rsidRPr="00B76268">
        <w:rPr>
          <w:rFonts w:ascii="Times New Roman" w:eastAsia="Times New Roman" w:hAnsi="Times New Roman"/>
          <w:sz w:val="24"/>
          <w:szCs w:val="24"/>
          <w:lang w:eastAsia="hu-HU"/>
        </w:rPr>
        <w:t>tevékenységet az IPA NAV tagja végezhet.</w:t>
      </w:r>
    </w:p>
    <w:p w14:paraId="31A36FD1" w14:textId="77777777" w:rsidR="00B32387" w:rsidRPr="00B76268" w:rsidRDefault="00B32387" w:rsidP="00D51305">
      <w:pPr>
        <w:autoSpaceDE w:val="0"/>
        <w:autoSpaceDN w:val="0"/>
        <w:adjustRightInd w:val="0"/>
        <w:spacing w:after="0" w:line="240" w:lineRule="auto"/>
        <w:jc w:val="both"/>
        <w:rPr>
          <w:rFonts w:ascii="Times New Roman" w:eastAsia="Times New Roman" w:hAnsi="Times New Roman"/>
          <w:sz w:val="24"/>
          <w:szCs w:val="24"/>
          <w:lang w:eastAsia="hu-HU"/>
        </w:rPr>
      </w:pPr>
    </w:p>
    <w:p w14:paraId="4AC66DF9" w14:textId="4865A507" w:rsidR="002433E4"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F2396">
        <w:rPr>
          <w:rFonts w:ascii="Times New Roman" w:eastAsia="Times New Roman" w:hAnsi="Times New Roman"/>
          <w:sz w:val="24"/>
          <w:szCs w:val="24"/>
          <w:lang w:eastAsia="hu-HU"/>
        </w:rPr>
        <w:t>57</w:t>
      </w:r>
      <w:r w:rsidR="00B32387" w:rsidRPr="00B76268">
        <w:rPr>
          <w:rFonts w:ascii="Times New Roman" w:eastAsia="Times New Roman" w:hAnsi="Times New Roman"/>
          <w:sz w:val="24"/>
          <w:szCs w:val="24"/>
          <w:lang w:eastAsia="hu-HU"/>
        </w:rPr>
        <w:t>. Az adatfeldolgoz</w:t>
      </w:r>
      <w:r w:rsidR="002433E4" w:rsidRPr="00B76268">
        <w:rPr>
          <w:rFonts w:ascii="Times New Roman" w:eastAsia="Times New Roman" w:hAnsi="Times New Roman"/>
          <w:sz w:val="24"/>
          <w:szCs w:val="24"/>
          <w:lang w:eastAsia="hu-HU"/>
        </w:rPr>
        <w:t xml:space="preserve">ó kizárólag az adatkezelő </w:t>
      </w:r>
      <w:r w:rsidR="00B32387" w:rsidRPr="00B76268">
        <w:rPr>
          <w:rFonts w:ascii="Times New Roman" w:eastAsia="Times New Roman" w:hAnsi="Times New Roman"/>
          <w:sz w:val="24"/>
          <w:szCs w:val="24"/>
          <w:lang w:eastAsia="hu-HU"/>
        </w:rPr>
        <w:t>rendelkezéseinek megfelelően végezheti e tevékenységet, vehet igénybe további adatfeldolgozót.</w:t>
      </w:r>
      <w:r w:rsidR="00216366" w:rsidRPr="00B76268">
        <w:rPr>
          <w:rFonts w:ascii="Times New Roman" w:eastAsia="Times New Roman" w:hAnsi="Times New Roman"/>
          <w:sz w:val="24"/>
          <w:szCs w:val="24"/>
          <w:lang w:eastAsia="hu-HU"/>
        </w:rPr>
        <w:t xml:space="preserve"> Az adatf</w:t>
      </w:r>
      <w:r w:rsidR="002433E4" w:rsidRPr="00B76268">
        <w:rPr>
          <w:rFonts w:ascii="Times New Roman" w:eastAsia="Times New Roman" w:hAnsi="Times New Roman"/>
          <w:sz w:val="24"/>
          <w:szCs w:val="24"/>
          <w:lang w:eastAsia="hu-HU"/>
        </w:rPr>
        <w:t xml:space="preserve">eldolgozó </w:t>
      </w:r>
      <w:r w:rsidR="00216366" w:rsidRPr="00B76268">
        <w:rPr>
          <w:rFonts w:ascii="Times New Roman" w:eastAsia="Times New Roman" w:hAnsi="Times New Roman"/>
          <w:sz w:val="24"/>
          <w:szCs w:val="24"/>
          <w:lang w:eastAsia="hu-HU"/>
        </w:rPr>
        <w:t>adatkezeléseiről nyilvántartást köteles vezetni.</w:t>
      </w:r>
      <w:bookmarkStart w:id="18" w:name="_Toc292799017"/>
      <w:bookmarkStart w:id="19" w:name="_Toc294524972"/>
    </w:p>
    <w:p w14:paraId="72BCDE88" w14:textId="77777777" w:rsidR="00CF2396" w:rsidRPr="00B76268" w:rsidRDefault="00CF2396" w:rsidP="00D51305">
      <w:pPr>
        <w:spacing w:after="0" w:line="240" w:lineRule="auto"/>
        <w:ind w:left="360" w:hanging="360"/>
        <w:jc w:val="both"/>
        <w:rPr>
          <w:rFonts w:ascii="Times New Roman" w:eastAsia="Times New Roman" w:hAnsi="Times New Roman"/>
          <w:sz w:val="24"/>
          <w:szCs w:val="24"/>
          <w:lang w:eastAsia="hu-HU"/>
        </w:rPr>
      </w:pPr>
    </w:p>
    <w:p w14:paraId="3FE5C85B" w14:textId="695F6EEA" w:rsidR="00B32387" w:rsidRPr="00B76268" w:rsidRDefault="00B32387" w:rsidP="00D51305">
      <w:pPr>
        <w:keepNext/>
        <w:spacing w:after="0" w:line="240" w:lineRule="auto"/>
        <w:jc w:val="center"/>
        <w:outlineLvl w:val="0"/>
        <w:rPr>
          <w:rFonts w:ascii="Times New Roman" w:eastAsia="Times New Roman" w:hAnsi="Times New Roman"/>
          <w:b/>
          <w:bCs/>
          <w:kern w:val="32"/>
          <w:sz w:val="24"/>
          <w:szCs w:val="24"/>
          <w:lang w:eastAsia="hu-HU"/>
        </w:rPr>
      </w:pPr>
      <w:r w:rsidRPr="00B76268">
        <w:rPr>
          <w:rFonts w:ascii="Times New Roman" w:eastAsia="Times New Roman" w:hAnsi="Times New Roman"/>
          <w:b/>
          <w:bCs/>
          <w:kern w:val="32"/>
          <w:sz w:val="24"/>
          <w:szCs w:val="24"/>
          <w:lang w:eastAsia="hu-HU"/>
        </w:rPr>
        <w:t>1</w:t>
      </w:r>
      <w:r w:rsidR="00D227CC" w:rsidRPr="00B76268">
        <w:rPr>
          <w:rFonts w:ascii="Times New Roman" w:eastAsia="Times New Roman" w:hAnsi="Times New Roman"/>
          <w:b/>
          <w:bCs/>
          <w:kern w:val="32"/>
          <w:sz w:val="24"/>
          <w:szCs w:val="24"/>
          <w:lang w:eastAsia="hu-HU"/>
        </w:rPr>
        <w:t>5</w:t>
      </w:r>
      <w:r w:rsidRPr="00B76268">
        <w:rPr>
          <w:rFonts w:ascii="Times New Roman" w:eastAsia="Times New Roman" w:hAnsi="Times New Roman"/>
          <w:b/>
          <w:bCs/>
          <w:kern w:val="32"/>
          <w:sz w:val="24"/>
          <w:szCs w:val="24"/>
          <w:lang w:eastAsia="hu-HU"/>
        </w:rPr>
        <w:t>. Az adat</w:t>
      </w:r>
      <w:r w:rsidR="00A67899" w:rsidRPr="00B76268">
        <w:rPr>
          <w:rFonts w:ascii="Times New Roman" w:eastAsia="Times New Roman" w:hAnsi="Times New Roman"/>
          <w:b/>
          <w:bCs/>
          <w:kern w:val="32"/>
          <w:sz w:val="24"/>
          <w:szCs w:val="24"/>
          <w:lang w:eastAsia="hu-HU"/>
        </w:rPr>
        <w:t xml:space="preserve">ok </w:t>
      </w:r>
      <w:r w:rsidRPr="00B76268">
        <w:rPr>
          <w:rFonts w:ascii="Times New Roman" w:eastAsia="Times New Roman" w:hAnsi="Times New Roman"/>
          <w:b/>
          <w:bCs/>
          <w:kern w:val="32"/>
          <w:sz w:val="24"/>
          <w:szCs w:val="24"/>
          <w:lang w:eastAsia="hu-HU"/>
        </w:rPr>
        <w:t>továbbítás</w:t>
      </w:r>
      <w:r w:rsidR="00A67899" w:rsidRPr="00B76268">
        <w:rPr>
          <w:rFonts w:ascii="Times New Roman" w:eastAsia="Times New Roman" w:hAnsi="Times New Roman"/>
          <w:b/>
          <w:bCs/>
          <w:kern w:val="32"/>
          <w:sz w:val="24"/>
          <w:szCs w:val="24"/>
          <w:lang w:eastAsia="hu-HU"/>
        </w:rPr>
        <w:t>ának, megismerésének</w:t>
      </w:r>
      <w:r w:rsidRPr="00B76268">
        <w:rPr>
          <w:rFonts w:ascii="Times New Roman" w:eastAsia="Times New Roman" w:hAnsi="Times New Roman"/>
          <w:b/>
          <w:bCs/>
          <w:kern w:val="32"/>
          <w:sz w:val="24"/>
          <w:szCs w:val="24"/>
          <w:lang w:eastAsia="hu-HU"/>
        </w:rPr>
        <w:t xml:space="preserve"> szabályai</w:t>
      </w:r>
      <w:bookmarkEnd w:id="18"/>
      <w:bookmarkEnd w:id="19"/>
    </w:p>
    <w:p w14:paraId="6D442366" w14:textId="77777777" w:rsidR="00B32387" w:rsidRPr="00B76268" w:rsidRDefault="00B32387" w:rsidP="00D51305">
      <w:pPr>
        <w:spacing w:after="0" w:line="240" w:lineRule="auto"/>
        <w:jc w:val="center"/>
        <w:rPr>
          <w:rFonts w:ascii="Times New Roman" w:eastAsia="Times New Roman" w:hAnsi="Times New Roman"/>
          <w:sz w:val="24"/>
          <w:szCs w:val="24"/>
          <w:lang w:eastAsia="hu-HU"/>
        </w:rPr>
      </w:pPr>
    </w:p>
    <w:p w14:paraId="6A0EDFD0" w14:textId="653FAA23" w:rsidR="00B32387" w:rsidRPr="00B76268" w:rsidRDefault="00B033C3" w:rsidP="00CC198D">
      <w:pPr>
        <w:spacing w:after="0" w:line="240" w:lineRule="auto"/>
        <w:ind w:left="426"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C198D">
        <w:rPr>
          <w:rFonts w:ascii="Times New Roman" w:eastAsia="Times New Roman" w:hAnsi="Times New Roman"/>
          <w:sz w:val="24"/>
          <w:szCs w:val="24"/>
          <w:lang w:eastAsia="hu-HU"/>
        </w:rPr>
        <w:t>58</w:t>
      </w:r>
      <w:r w:rsidR="00B32387" w:rsidRPr="00B76268">
        <w:rPr>
          <w:rFonts w:ascii="Times New Roman" w:eastAsia="Times New Roman" w:hAnsi="Times New Roman"/>
          <w:sz w:val="24"/>
          <w:szCs w:val="24"/>
          <w:lang w:eastAsia="hu-HU"/>
        </w:rPr>
        <w:t>. Személyes adatok továbbítását, közérdekű adatok közlését (a továbbiakban: adattovábbít</w:t>
      </w:r>
      <w:r w:rsidR="00CC198D">
        <w:rPr>
          <w:rFonts w:ascii="Times New Roman" w:eastAsia="Times New Roman" w:hAnsi="Times New Roman"/>
          <w:sz w:val="24"/>
          <w:szCs w:val="24"/>
          <w:lang w:eastAsia="hu-HU"/>
        </w:rPr>
        <w:t xml:space="preserve">ást) kizárólag </w:t>
      </w:r>
      <w:r w:rsidR="00841FFE" w:rsidRPr="00B76268">
        <w:rPr>
          <w:rFonts w:ascii="Times New Roman" w:eastAsia="Times New Roman" w:hAnsi="Times New Roman"/>
          <w:sz w:val="24"/>
          <w:szCs w:val="24"/>
          <w:lang w:eastAsia="hu-HU"/>
        </w:rPr>
        <w:t>az IPA NAV elnöke végezhet</w:t>
      </w:r>
      <w:r w:rsidR="00B32387" w:rsidRPr="00B76268">
        <w:rPr>
          <w:rFonts w:ascii="Times New Roman" w:eastAsia="Times New Roman" w:hAnsi="Times New Roman"/>
          <w:sz w:val="24"/>
          <w:szCs w:val="24"/>
          <w:lang w:eastAsia="hu-HU"/>
        </w:rPr>
        <w:t>.</w:t>
      </w:r>
    </w:p>
    <w:p w14:paraId="57AD0DCC"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24F71FC8" w14:textId="4BC58667"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C198D">
        <w:rPr>
          <w:rFonts w:ascii="Times New Roman" w:eastAsia="Times New Roman" w:hAnsi="Times New Roman"/>
          <w:sz w:val="24"/>
          <w:szCs w:val="24"/>
          <w:lang w:eastAsia="hu-HU"/>
        </w:rPr>
        <w:t>59</w:t>
      </w:r>
      <w:r w:rsidR="00B32387" w:rsidRPr="00B76268">
        <w:rPr>
          <w:rFonts w:ascii="Times New Roman" w:eastAsia="Times New Roman" w:hAnsi="Times New Roman"/>
          <w:sz w:val="24"/>
          <w:szCs w:val="24"/>
          <w:lang w:eastAsia="hu-HU"/>
        </w:rPr>
        <w:t>. Az adattovábbításra irányuló megkeresések teljes</w:t>
      </w:r>
      <w:r w:rsidR="00841FFE" w:rsidRPr="00B76268">
        <w:rPr>
          <w:rFonts w:ascii="Times New Roman" w:eastAsia="Times New Roman" w:hAnsi="Times New Roman"/>
          <w:sz w:val="24"/>
          <w:szCs w:val="24"/>
          <w:lang w:eastAsia="hu-HU"/>
        </w:rPr>
        <w:t>ítésével kapcsolatos intézkedéseket</w:t>
      </w:r>
      <w:r w:rsidR="00B32387" w:rsidRPr="00B76268">
        <w:rPr>
          <w:rFonts w:ascii="Times New Roman" w:eastAsia="Times New Roman" w:hAnsi="Times New Roman"/>
          <w:sz w:val="24"/>
          <w:szCs w:val="24"/>
          <w:lang w:eastAsia="hu-HU"/>
        </w:rPr>
        <w:t xml:space="preserve"> a</w:t>
      </w:r>
      <w:r w:rsidR="00841FFE" w:rsidRPr="00B76268">
        <w:rPr>
          <w:rFonts w:ascii="Times New Roman" w:eastAsia="Times New Roman" w:hAnsi="Times New Roman"/>
          <w:sz w:val="24"/>
          <w:szCs w:val="24"/>
          <w:lang w:eastAsia="hu-HU"/>
        </w:rPr>
        <w:t>z erre vonatkozó hatályos jogszabályok betartása mellett lehet foganatosítani.</w:t>
      </w:r>
      <w:r w:rsidR="00B32387" w:rsidRPr="00B76268">
        <w:rPr>
          <w:rFonts w:ascii="Times New Roman" w:eastAsia="Times New Roman" w:hAnsi="Times New Roman"/>
          <w:sz w:val="24"/>
          <w:szCs w:val="24"/>
          <w:lang w:eastAsia="hu-HU"/>
        </w:rPr>
        <w:t xml:space="preserve"> </w:t>
      </w:r>
    </w:p>
    <w:p w14:paraId="378AF8E0"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697A6C35" w14:textId="39851282"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CC198D">
        <w:rPr>
          <w:rFonts w:ascii="Times New Roman" w:eastAsia="Times New Roman" w:hAnsi="Times New Roman"/>
          <w:sz w:val="24"/>
          <w:szCs w:val="24"/>
          <w:lang w:eastAsia="hu-HU"/>
        </w:rPr>
        <w:t>60</w:t>
      </w:r>
      <w:r w:rsidR="00B32387" w:rsidRPr="00B76268">
        <w:rPr>
          <w:rFonts w:ascii="Times New Roman" w:eastAsia="Times New Roman" w:hAnsi="Times New Roman"/>
          <w:sz w:val="24"/>
          <w:szCs w:val="24"/>
          <w:lang w:eastAsia="hu-HU"/>
        </w:rPr>
        <w:t xml:space="preserve">. Az adattovábbítások teljesítése során az együttműködési megállapodások </w:t>
      </w:r>
      <w:r w:rsidR="00F94932" w:rsidRPr="00B76268">
        <w:rPr>
          <w:rFonts w:ascii="Times New Roman" w:eastAsia="Times New Roman" w:hAnsi="Times New Roman"/>
          <w:sz w:val="24"/>
          <w:szCs w:val="24"/>
          <w:lang w:eastAsia="hu-HU"/>
        </w:rPr>
        <w:t xml:space="preserve">kizárólag technikai </w:t>
      </w:r>
      <w:r w:rsidR="00B32387" w:rsidRPr="00B76268">
        <w:rPr>
          <w:rFonts w:ascii="Times New Roman" w:eastAsia="Times New Roman" w:hAnsi="Times New Roman"/>
          <w:sz w:val="24"/>
          <w:szCs w:val="24"/>
          <w:lang w:eastAsia="hu-HU"/>
        </w:rPr>
        <w:t>követelményeket rögzíthetnek</w:t>
      </w:r>
      <w:r w:rsidR="00F94932" w:rsidRPr="00B76268">
        <w:rPr>
          <w:rFonts w:ascii="Times New Roman" w:eastAsia="Times New Roman" w:hAnsi="Times New Roman"/>
          <w:sz w:val="24"/>
          <w:szCs w:val="24"/>
          <w:lang w:eastAsia="hu-HU"/>
        </w:rPr>
        <w:t>, együttműködési megállapodás az adattovábbítás jogalapjául önmagában nem szolgálhat</w:t>
      </w:r>
      <w:r w:rsidR="00B32387" w:rsidRPr="00B76268">
        <w:rPr>
          <w:rFonts w:ascii="Times New Roman" w:eastAsia="Times New Roman" w:hAnsi="Times New Roman"/>
          <w:sz w:val="24"/>
          <w:szCs w:val="24"/>
          <w:lang w:eastAsia="hu-HU"/>
        </w:rPr>
        <w:t xml:space="preserve">. </w:t>
      </w:r>
    </w:p>
    <w:p w14:paraId="18962E5C" w14:textId="77777777" w:rsidR="00B32387" w:rsidRPr="00B76268" w:rsidRDefault="00B32387" w:rsidP="00D51305">
      <w:pPr>
        <w:spacing w:after="0" w:line="240" w:lineRule="auto"/>
        <w:jc w:val="both"/>
        <w:rPr>
          <w:rFonts w:ascii="Times New Roman" w:eastAsia="Times New Roman" w:hAnsi="Times New Roman"/>
          <w:b/>
          <w:bCs/>
          <w:kern w:val="32"/>
          <w:sz w:val="24"/>
          <w:szCs w:val="24"/>
          <w:lang w:eastAsia="hu-HU"/>
        </w:rPr>
      </w:pPr>
    </w:p>
    <w:p w14:paraId="547D319F" w14:textId="59A66FF2" w:rsidR="00B32387" w:rsidRPr="00B76268" w:rsidRDefault="00B033C3" w:rsidP="00D51305">
      <w:pPr>
        <w:spacing w:after="0" w:line="240" w:lineRule="auto"/>
        <w:ind w:left="360" w:hanging="360"/>
        <w:jc w:val="both"/>
        <w:rPr>
          <w:rFonts w:ascii="Times New Roman" w:eastAsia="Times New Roman" w:hAnsi="Times New Roman"/>
          <w:b/>
          <w:sz w:val="24"/>
          <w:szCs w:val="24"/>
          <w:lang w:eastAsia="hu-HU"/>
        </w:rPr>
      </w:pPr>
      <w:r>
        <w:rPr>
          <w:rFonts w:ascii="Times New Roman" w:eastAsia="Times New Roman" w:hAnsi="Times New Roman"/>
          <w:bCs/>
          <w:kern w:val="32"/>
          <w:sz w:val="24"/>
          <w:szCs w:val="24"/>
          <w:lang w:eastAsia="hu-HU"/>
        </w:rPr>
        <w:t xml:space="preserve">    </w:t>
      </w:r>
      <w:r w:rsidR="00EE637E">
        <w:rPr>
          <w:rFonts w:ascii="Times New Roman" w:eastAsia="Times New Roman" w:hAnsi="Times New Roman"/>
          <w:bCs/>
          <w:kern w:val="32"/>
          <w:sz w:val="24"/>
          <w:szCs w:val="24"/>
          <w:lang w:eastAsia="hu-HU"/>
        </w:rPr>
        <w:t>61</w:t>
      </w:r>
      <w:r w:rsidR="00B32387" w:rsidRPr="00B76268">
        <w:rPr>
          <w:rFonts w:ascii="Times New Roman" w:eastAsia="Times New Roman" w:hAnsi="Times New Roman"/>
          <w:bCs/>
          <w:kern w:val="32"/>
          <w:sz w:val="24"/>
          <w:szCs w:val="24"/>
          <w:lang w:eastAsia="hu-HU"/>
        </w:rPr>
        <w:t xml:space="preserve">. </w:t>
      </w:r>
      <w:r w:rsidR="00B32387" w:rsidRPr="00B76268">
        <w:rPr>
          <w:rFonts w:ascii="Times New Roman" w:eastAsia="Times New Roman" w:hAnsi="Times New Roman"/>
          <w:sz w:val="24"/>
          <w:szCs w:val="24"/>
          <w:lang w:eastAsia="hu-HU"/>
        </w:rPr>
        <w:t>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adatkezeléseiből személyes adatot továbbítani az érintett beleegyezésének hiányában csak törvényben meghatározott szerv, vagy személy részére, és csak a törvényben meghatározott adatkörben lehet, a célhoz kötöttség elvének maradéktalan érvényesítésével. 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csak olyan személyes adatot továbbíthat, amelynek 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a </w:t>
      </w:r>
      <w:r w:rsidR="003341F1" w:rsidRPr="00B76268">
        <w:rPr>
          <w:rFonts w:ascii="Times New Roman" w:eastAsia="Times New Roman" w:hAnsi="Times New Roman"/>
          <w:sz w:val="24"/>
          <w:szCs w:val="24"/>
          <w:lang w:eastAsia="hu-HU"/>
        </w:rPr>
        <w:t xml:space="preserve">jogszerű </w:t>
      </w:r>
      <w:r w:rsidR="00B32387" w:rsidRPr="00B76268">
        <w:rPr>
          <w:rFonts w:ascii="Times New Roman" w:eastAsia="Times New Roman" w:hAnsi="Times New Roman"/>
          <w:sz w:val="24"/>
          <w:szCs w:val="24"/>
          <w:lang w:eastAsia="hu-HU"/>
        </w:rPr>
        <w:t>adatkezelője.</w:t>
      </w:r>
    </w:p>
    <w:p w14:paraId="61E5956C"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3FA24952" w14:textId="7C86196A" w:rsidR="00B32387" w:rsidRPr="00B76268" w:rsidRDefault="00B033C3"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w:t>
      </w:r>
      <w:r w:rsidR="00EE637E">
        <w:rPr>
          <w:rFonts w:ascii="Times New Roman" w:eastAsia="Times New Roman" w:hAnsi="Times New Roman"/>
          <w:sz w:val="24"/>
          <w:szCs w:val="24"/>
          <w:lang w:eastAsia="hu-HU"/>
        </w:rPr>
        <w:t>62</w:t>
      </w:r>
      <w:r w:rsidR="00B32387" w:rsidRPr="00B76268">
        <w:rPr>
          <w:rFonts w:ascii="Times New Roman" w:eastAsia="Times New Roman" w:hAnsi="Times New Roman"/>
          <w:sz w:val="24"/>
          <w:szCs w:val="24"/>
          <w:lang w:eastAsia="hu-HU"/>
        </w:rPr>
        <w:t>. Azokban az esetekben, amikor valamely adattovábbítási kérelem olyan személyes adatra vonatkozik, amely esetében az adatkezelő más szerv és 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az érintett adatkezelésből csak adatkérésre jogosult, a kérelmet </w:t>
      </w:r>
      <w:r w:rsidR="00C771DD"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 a kérelmező egyidejű tájékoztatása mellett - az adatkezelő szerv részére kell </w:t>
      </w:r>
      <w:r w:rsidR="002D5BB4" w:rsidRPr="00B76268">
        <w:rPr>
          <w:rFonts w:ascii="Times New Roman" w:eastAsia="Times New Roman" w:hAnsi="Times New Roman"/>
          <w:sz w:val="24"/>
          <w:szCs w:val="24"/>
          <w:lang w:eastAsia="hu-HU"/>
        </w:rPr>
        <w:t xml:space="preserve">haladéktalanul </w:t>
      </w:r>
      <w:r w:rsidR="00B32387" w:rsidRPr="00B76268">
        <w:rPr>
          <w:rFonts w:ascii="Times New Roman" w:eastAsia="Times New Roman" w:hAnsi="Times New Roman"/>
          <w:sz w:val="24"/>
          <w:szCs w:val="24"/>
          <w:lang w:eastAsia="hu-HU"/>
        </w:rPr>
        <w:t>megküldeni.</w:t>
      </w:r>
    </w:p>
    <w:p w14:paraId="4FE396A5"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69171932" w14:textId="056D1A66" w:rsidR="00B32387" w:rsidRPr="00B76268" w:rsidRDefault="00B033C3" w:rsidP="00D51305">
      <w:pPr>
        <w:spacing w:after="0" w:line="240" w:lineRule="auto"/>
        <w:ind w:left="426" w:hanging="426"/>
        <w:jc w:val="both"/>
        <w:rPr>
          <w:rFonts w:ascii="Times New Roman" w:eastAsia="Times New Roman" w:hAnsi="Times New Roman"/>
          <w:b/>
          <w:sz w:val="24"/>
          <w:szCs w:val="24"/>
          <w:lang w:eastAsia="hu-HU"/>
        </w:rPr>
      </w:pPr>
      <w:r>
        <w:rPr>
          <w:rFonts w:ascii="Times New Roman" w:eastAsia="Times New Roman" w:hAnsi="Times New Roman"/>
          <w:sz w:val="24"/>
          <w:szCs w:val="24"/>
          <w:lang w:eastAsia="hu-HU"/>
        </w:rPr>
        <w:t xml:space="preserve">    </w:t>
      </w:r>
      <w:r w:rsidR="00EE637E">
        <w:rPr>
          <w:rFonts w:ascii="Times New Roman" w:eastAsia="Times New Roman" w:hAnsi="Times New Roman"/>
          <w:sz w:val="24"/>
          <w:szCs w:val="24"/>
          <w:lang w:eastAsia="hu-HU"/>
        </w:rPr>
        <w:t>63</w:t>
      </w:r>
      <w:r w:rsidR="00B32387" w:rsidRPr="00B76268">
        <w:rPr>
          <w:rFonts w:ascii="Times New Roman" w:eastAsia="Times New Roman" w:hAnsi="Times New Roman"/>
          <w:sz w:val="24"/>
          <w:szCs w:val="24"/>
          <w:lang w:eastAsia="hu-HU"/>
        </w:rPr>
        <w:t xml:space="preserve">. Az adattovábbítás feltételeit (jogalap, célhoz kötöttség, adatbiztonság) az adatot továbbító </w:t>
      </w:r>
      <w:r w:rsidR="00841FFE" w:rsidRPr="00B76268">
        <w:rPr>
          <w:rFonts w:ascii="Times New Roman" w:eastAsia="Times New Roman" w:hAnsi="Times New Roman"/>
          <w:sz w:val="24"/>
          <w:szCs w:val="24"/>
          <w:lang w:eastAsia="hu-HU"/>
        </w:rPr>
        <w:t>személy</w:t>
      </w:r>
      <w:r w:rsidR="007B0867"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 xml:space="preserve">minden esetben ellenőrizni köteles. </w:t>
      </w:r>
    </w:p>
    <w:p w14:paraId="362E8A87"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32851E15" w14:textId="66ACDD36" w:rsidR="00B32387" w:rsidRPr="00B76268" w:rsidRDefault="00EE637E" w:rsidP="00B033C3">
      <w:pPr>
        <w:spacing w:after="0" w:line="240" w:lineRule="auto"/>
        <w:ind w:left="284"/>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64</w:t>
      </w:r>
      <w:r w:rsidR="00B32387" w:rsidRPr="00B76268">
        <w:rPr>
          <w:rFonts w:ascii="Times New Roman" w:eastAsia="Times New Roman" w:hAnsi="Times New Roman"/>
          <w:sz w:val="24"/>
          <w:szCs w:val="24"/>
          <w:lang w:eastAsia="hu-HU"/>
        </w:rPr>
        <w:t xml:space="preserve">. </w:t>
      </w:r>
      <w:r w:rsidR="00EE277E" w:rsidRPr="00B76268">
        <w:rPr>
          <w:rFonts w:ascii="Times New Roman" w:eastAsia="Times New Roman" w:hAnsi="Times New Roman"/>
          <w:sz w:val="24"/>
          <w:szCs w:val="24"/>
          <w:lang w:eastAsia="hu-HU"/>
        </w:rPr>
        <w:t>Az a</w:t>
      </w:r>
      <w:r w:rsidR="00B32387" w:rsidRPr="00B76268">
        <w:rPr>
          <w:rFonts w:ascii="Times New Roman" w:eastAsia="Times New Roman" w:hAnsi="Times New Roman"/>
          <w:sz w:val="24"/>
          <w:szCs w:val="24"/>
          <w:lang w:eastAsia="hu-HU"/>
        </w:rPr>
        <w:t>dattovábbítási kérelem elbírálása - a törvényben kötelezően előírt adattovábbítás esetét kivév</w:t>
      </w:r>
      <w:r w:rsidR="00841FFE" w:rsidRPr="00B76268">
        <w:rPr>
          <w:rFonts w:ascii="Times New Roman" w:eastAsia="Times New Roman" w:hAnsi="Times New Roman"/>
          <w:sz w:val="24"/>
          <w:szCs w:val="24"/>
          <w:lang w:eastAsia="hu-HU"/>
        </w:rPr>
        <w:t>e - az érintett adatkezelő</w:t>
      </w:r>
      <w:r w:rsidR="00B32387" w:rsidRPr="00B76268">
        <w:rPr>
          <w:rFonts w:ascii="Times New Roman" w:eastAsia="Times New Roman" w:hAnsi="Times New Roman"/>
          <w:sz w:val="24"/>
          <w:szCs w:val="24"/>
          <w:lang w:eastAsia="hu-HU"/>
        </w:rPr>
        <w:t xml:space="preserve"> vezetőjének</w:t>
      </w:r>
      <w:r w:rsidR="00841FFE" w:rsidRPr="00B76268">
        <w:rPr>
          <w:rFonts w:ascii="Times New Roman" w:eastAsia="Times New Roman" w:hAnsi="Times New Roman"/>
          <w:sz w:val="24"/>
          <w:szCs w:val="24"/>
          <w:lang w:eastAsia="hu-HU"/>
        </w:rPr>
        <w:t xml:space="preserve"> (IPA NAV elnöke)</w:t>
      </w:r>
      <w:r w:rsidR="00B32387" w:rsidRPr="00B76268">
        <w:rPr>
          <w:rFonts w:ascii="Times New Roman" w:eastAsia="Times New Roman" w:hAnsi="Times New Roman"/>
          <w:sz w:val="24"/>
          <w:szCs w:val="24"/>
          <w:lang w:eastAsia="hu-HU"/>
        </w:rPr>
        <w:t xml:space="preserve"> hatáskörébe tartozik. Kérdéses</w:t>
      </w:r>
      <w:r w:rsidR="00841FFE" w:rsidRPr="00B76268">
        <w:rPr>
          <w:rFonts w:ascii="Times New Roman" w:eastAsia="Times New Roman" w:hAnsi="Times New Roman"/>
          <w:sz w:val="24"/>
          <w:szCs w:val="24"/>
          <w:lang w:eastAsia="hu-HU"/>
        </w:rPr>
        <w:t xml:space="preserve"> esetben az adatkezelő</w:t>
      </w:r>
      <w:r w:rsidR="00B32387" w:rsidRPr="00B76268">
        <w:rPr>
          <w:rFonts w:ascii="Times New Roman" w:eastAsia="Times New Roman" w:hAnsi="Times New Roman"/>
          <w:sz w:val="24"/>
          <w:szCs w:val="24"/>
          <w:lang w:eastAsia="hu-HU"/>
        </w:rPr>
        <w:t xml:space="preserve"> vezetője kikéri 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7B0867" w:rsidRPr="00B76268">
        <w:rPr>
          <w:rFonts w:ascii="Times New Roman" w:eastAsia="Times New Roman" w:hAnsi="Times New Roman"/>
          <w:sz w:val="24"/>
          <w:szCs w:val="24"/>
          <w:lang w:eastAsia="hu-HU"/>
        </w:rPr>
        <w:t xml:space="preserve">NAV </w:t>
      </w:r>
      <w:r w:rsidR="00841FFE" w:rsidRPr="00B76268">
        <w:rPr>
          <w:rFonts w:ascii="Times New Roman" w:eastAsia="Times New Roman" w:hAnsi="Times New Roman"/>
          <w:sz w:val="24"/>
          <w:szCs w:val="24"/>
          <w:lang w:eastAsia="hu-HU"/>
        </w:rPr>
        <w:t>adatvédelmi megbízottjának</w:t>
      </w:r>
      <w:r w:rsidR="00B32387" w:rsidRPr="00B76268">
        <w:rPr>
          <w:rFonts w:ascii="Times New Roman" w:eastAsia="Times New Roman" w:hAnsi="Times New Roman"/>
          <w:sz w:val="24"/>
          <w:szCs w:val="24"/>
          <w:lang w:eastAsia="hu-HU"/>
        </w:rPr>
        <w:t xml:space="preserve"> állásfoglalását. Az adattovábbítási kérelem abban az esetben teljesíthető, ha az tartalmazza:</w:t>
      </w:r>
    </w:p>
    <w:p w14:paraId="37DFD895" w14:textId="77777777"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 az adattovábbítás célját, jogalapját (az alapul szolgáló törvényi rendelkezés pontos megjelölését);</w:t>
      </w:r>
    </w:p>
    <w:p w14:paraId="21849483" w14:textId="77777777" w:rsidR="00B32387" w:rsidRPr="00B76268" w:rsidRDefault="00B32387" w:rsidP="00D51305">
      <w:pPr>
        <w:spacing w:after="0" w:line="240" w:lineRule="auto"/>
        <w:ind w:firstLine="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b) a kért adatok körének pontos meghatározását;</w:t>
      </w:r>
    </w:p>
    <w:p w14:paraId="76422AE5" w14:textId="774AB0E4" w:rsidR="00B32387" w:rsidRPr="00B76268" w:rsidRDefault="00B32387" w:rsidP="00983B79">
      <w:pPr>
        <w:spacing w:after="0" w:line="240" w:lineRule="auto"/>
        <w:ind w:left="709"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c) az érintett személy azonosításához szükséges adatokat, több személyr</w:t>
      </w:r>
      <w:r w:rsidR="00983B79">
        <w:rPr>
          <w:rFonts w:ascii="Times New Roman" w:eastAsia="Times New Roman" w:hAnsi="Times New Roman"/>
          <w:sz w:val="24"/>
          <w:szCs w:val="24"/>
          <w:lang w:eastAsia="hu-HU"/>
        </w:rPr>
        <w:t xml:space="preserve">e vonatkozó adatigénylés esetén </w:t>
      </w:r>
      <w:r w:rsidRPr="00B76268">
        <w:rPr>
          <w:rFonts w:ascii="Times New Roman" w:eastAsia="Times New Roman" w:hAnsi="Times New Roman"/>
          <w:sz w:val="24"/>
          <w:szCs w:val="24"/>
          <w:lang w:eastAsia="hu-HU"/>
        </w:rPr>
        <w:t>az érintettek azonosításához szükséges csoportképző ismérveket.</w:t>
      </w:r>
    </w:p>
    <w:p w14:paraId="63749411" w14:textId="77777777" w:rsidR="00B32387" w:rsidRPr="00B76268" w:rsidRDefault="00B32387" w:rsidP="00D51305">
      <w:pPr>
        <w:spacing w:after="0" w:line="240" w:lineRule="auto"/>
        <w:ind w:left="720" w:hanging="360"/>
        <w:jc w:val="both"/>
        <w:rPr>
          <w:rFonts w:ascii="Times New Roman" w:eastAsia="Times New Roman" w:hAnsi="Times New Roman"/>
          <w:sz w:val="24"/>
          <w:szCs w:val="24"/>
          <w:lang w:eastAsia="hu-HU"/>
        </w:rPr>
      </w:pPr>
    </w:p>
    <w:p w14:paraId="0A613A34" w14:textId="562BF4B6" w:rsidR="00B32387" w:rsidRPr="00B76268" w:rsidRDefault="00841FFE"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lastRenderedPageBreak/>
        <w:t xml:space="preserve">  </w:t>
      </w:r>
      <w:r w:rsidR="00B033C3">
        <w:rPr>
          <w:rFonts w:ascii="Times New Roman" w:eastAsia="Times New Roman" w:hAnsi="Times New Roman"/>
          <w:sz w:val="24"/>
          <w:szCs w:val="24"/>
          <w:lang w:eastAsia="hu-HU"/>
        </w:rPr>
        <w:t xml:space="preserve">    </w:t>
      </w:r>
      <w:r w:rsidR="00983B79">
        <w:rPr>
          <w:rFonts w:ascii="Times New Roman" w:eastAsia="Times New Roman" w:hAnsi="Times New Roman"/>
          <w:sz w:val="24"/>
          <w:szCs w:val="24"/>
          <w:lang w:eastAsia="hu-HU"/>
        </w:rPr>
        <w:t>65</w:t>
      </w:r>
      <w:r w:rsidR="00B32387" w:rsidRPr="00B76268">
        <w:rPr>
          <w:rFonts w:ascii="Times New Roman" w:eastAsia="Times New Roman" w:hAnsi="Times New Roman"/>
          <w:sz w:val="24"/>
          <w:szCs w:val="24"/>
          <w:lang w:eastAsia="hu-HU"/>
        </w:rPr>
        <w:t>. A</w:t>
      </w:r>
      <w:r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által kezelt személyes adatok to</w:t>
      </w:r>
      <w:r w:rsidRPr="00B76268">
        <w:rPr>
          <w:rFonts w:ascii="Times New Roman" w:eastAsia="Times New Roman" w:hAnsi="Times New Roman"/>
          <w:sz w:val="24"/>
          <w:szCs w:val="24"/>
          <w:lang w:eastAsia="hu-HU"/>
        </w:rPr>
        <w:t>vábbításáról az adatkezelő vezetője</w:t>
      </w:r>
      <w:r w:rsidR="00B32387" w:rsidRPr="00B76268">
        <w:rPr>
          <w:rFonts w:ascii="Times New Roman" w:eastAsia="Times New Roman" w:hAnsi="Times New Roman"/>
          <w:sz w:val="24"/>
          <w:szCs w:val="24"/>
          <w:lang w:eastAsia="hu-HU"/>
        </w:rPr>
        <w:t xml:space="preserve"> Adattovábbítási </w:t>
      </w:r>
      <w:r w:rsidR="00983B79">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nyilvántartást</w:t>
      </w:r>
      <w:r w:rsidR="00B32387" w:rsidRPr="00B76268">
        <w:rPr>
          <w:rFonts w:ascii="Times New Roman" w:eastAsia="Times New Roman" w:hAnsi="Times New Roman"/>
          <w:i/>
          <w:sz w:val="24"/>
          <w:szCs w:val="24"/>
          <w:lang w:eastAsia="hu-HU"/>
        </w:rPr>
        <w:t xml:space="preserve"> </w:t>
      </w:r>
      <w:r w:rsidR="00B32387" w:rsidRPr="00B76268">
        <w:rPr>
          <w:rFonts w:ascii="Times New Roman" w:eastAsia="Times New Roman" w:hAnsi="Times New Roman"/>
          <w:sz w:val="24"/>
          <w:szCs w:val="24"/>
          <w:lang w:eastAsia="hu-HU"/>
        </w:rPr>
        <w:t>(</w:t>
      </w:r>
      <w:r w:rsidRPr="00B76268">
        <w:rPr>
          <w:rFonts w:ascii="Times New Roman" w:eastAsia="Times New Roman" w:hAnsi="Times New Roman"/>
          <w:sz w:val="24"/>
          <w:szCs w:val="24"/>
          <w:lang w:eastAsia="hu-HU"/>
        </w:rPr>
        <w:t>6</w:t>
      </w:r>
      <w:r w:rsidR="00B32387" w:rsidRPr="00B76268">
        <w:rPr>
          <w:rFonts w:ascii="Times New Roman" w:eastAsia="Times New Roman" w:hAnsi="Times New Roman"/>
          <w:sz w:val="24"/>
          <w:szCs w:val="24"/>
          <w:lang w:eastAsia="hu-HU"/>
        </w:rPr>
        <w:t>. melléklet) köteles vezetni, amennyiben egyéb nyilvántartása nem tartalmazza ezen információkat. Számítógépes adatállomány esetén az adattovábbítás naplózását programtechnikailag kell biztosítani</w:t>
      </w:r>
      <w:r w:rsidR="00456A1C" w:rsidRPr="00B76268">
        <w:rPr>
          <w:rFonts w:ascii="Times New Roman" w:eastAsia="Times New Roman" w:hAnsi="Times New Roman"/>
          <w:sz w:val="24"/>
          <w:szCs w:val="24"/>
          <w:lang w:eastAsia="hu-HU"/>
        </w:rPr>
        <w:t xml:space="preserve"> úgy, hogy abból az adattovábbítási nyilvántartás kötelező adatai megállapíthatóak legyenek</w:t>
      </w:r>
      <w:r w:rsidR="00B32387" w:rsidRPr="00B76268">
        <w:rPr>
          <w:rFonts w:ascii="Times New Roman" w:eastAsia="Times New Roman" w:hAnsi="Times New Roman"/>
          <w:sz w:val="24"/>
          <w:szCs w:val="24"/>
          <w:lang w:eastAsia="hu-HU"/>
        </w:rPr>
        <w:t xml:space="preserve">. </w:t>
      </w:r>
      <w:r w:rsidR="00A67899" w:rsidRPr="00B76268">
        <w:rPr>
          <w:rFonts w:ascii="Times New Roman" w:eastAsia="Times New Roman" w:hAnsi="Times New Roman"/>
          <w:sz w:val="24"/>
          <w:szCs w:val="24"/>
          <w:lang w:eastAsia="hu-HU"/>
        </w:rPr>
        <w:t>Az Adattovábbítási nyilvántartás adatai nem törölhetők.</w:t>
      </w:r>
    </w:p>
    <w:p w14:paraId="4F029131" w14:textId="77777777"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p>
    <w:p w14:paraId="36B58710" w14:textId="309ABFFD" w:rsidR="00841FFE" w:rsidRDefault="00983B79"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66</w:t>
      </w:r>
      <w:r w:rsidR="00B32387" w:rsidRPr="00B76268">
        <w:rPr>
          <w:rFonts w:ascii="Times New Roman" w:eastAsia="Times New Roman" w:hAnsi="Times New Roman"/>
          <w:sz w:val="24"/>
          <w:szCs w:val="24"/>
          <w:lang w:eastAsia="hu-HU"/>
        </w:rPr>
        <w:t xml:space="preserve">. </w:t>
      </w:r>
      <w:r w:rsidR="00A67899" w:rsidRPr="00B76268">
        <w:rPr>
          <w:rFonts w:ascii="Times New Roman" w:eastAsia="Times New Roman" w:hAnsi="Times New Roman"/>
          <w:sz w:val="24"/>
          <w:szCs w:val="24"/>
          <w:lang w:eastAsia="hu-HU"/>
        </w:rPr>
        <w:t xml:space="preserve">A személyes adatokhoz való hozzáféréseket elsősorban informatikailag kell naplózni. Ennek hiányában a </w:t>
      </w:r>
      <w:r w:rsidR="00384D22">
        <w:rPr>
          <w:rFonts w:ascii="Times New Roman" w:eastAsia="Times New Roman" w:hAnsi="Times New Roman"/>
          <w:sz w:val="24"/>
          <w:szCs w:val="24"/>
          <w:lang w:eastAsia="hu-HU"/>
        </w:rPr>
        <w:t>7</w:t>
      </w:r>
      <w:r w:rsidR="00A67899" w:rsidRPr="00B76268">
        <w:rPr>
          <w:rFonts w:ascii="Times New Roman" w:eastAsia="Times New Roman" w:hAnsi="Times New Roman"/>
          <w:sz w:val="24"/>
          <w:szCs w:val="24"/>
          <w:lang w:eastAsia="hu-HU"/>
        </w:rPr>
        <w:t>. melléklet szerinti Betekintő lap alkalmazandó.</w:t>
      </w:r>
    </w:p>
    <w:p w14:paraId="5C7D7A7A" w14:textId="77777777" w:rsidR="00983B79" w:rsidRPr="00B76268" w:rsidRDefault="00983B79" w:rsidP="00D51305">
      <w:pPr>
        <w:spacing w:after="0" w:line="240" w:lineRule="auto"/>
        <w:ind w:left="360" w:hanging="360"/>
        <w:jc w:val="both"/>
        <w:rPr>
          <w:rFonts w:ascii="Times New Roman" w:eastAsia="Times New Roman" w:hAnsi="Times New Roman"/>
          <w:sz w:val="24"/>
          <w:szCs w:val="24"/>
          <w:lang w:eastAsia="hu-HU"/>
        </w:rPr>
      </w:pPr>
    </w:p>
    <w:p w14:paraId="6BC4EFAA" w14:textId="3AA31CE8" w:rsidR="00B32387" w:rsidRPr="00B76268" w:rsidRDefault="00B32387" w:rsidP="00D51305">
      <w:pPr>
        <w:keepNext/>
        <w:spacing w:after="0" w:line="240" w:lineRule="auto"/>
        <w:jc w:val="center"/>
        <w:outlineLvl w:val="0"/>
        <w:rPr>
          <w:rFonts w:ascii="Times New Roman" w:eastAsia="Times New Roman" w:hAnsi="Times New Roman"/>
          <w:b/>
          <w:bCs/>
          <w:kern w:val="32"/>
          <w:sz w:val="24"/>
          <w:szCs w:val="24"/>
          <w:lang w:eastAsia="hu-HU"/>
        </w:rPr>
      </w:pPr>
      <w:bookmarkStart w:id="20" w:name="_Toc292799019"/>
      <w:bookmarkStart w:id="21" w:name="_Toc294524974"/>
      <w:r w:rsidRPr="00B76268">
        <w:rPr>
          <w:rFonts w:ascii="Times New Roman" w:eastAsia="Times New Roman" w:hAnsi="Times New Roman"/>
          <w:b/>
          <w:bCs/>
          <w:kern w:val="32"/>
          <w:sz w:val="24"/>
          <w:szCs w:val="24"/>
          <w:lang w:eastAsia="hu-HU"/>
        </w:rPr>
        <w:t>1</w:t>
      </w:r>
      <w:r w:rsidR="00D227CC" w:rsidRPr="00B76268">
        <w:rPr>
          <w:rFonts w:ascii="Times New Roman" w:eastAsia="Times New Roman" w:hAnsi="Times New Roman"/>
          <w:b/>
          <w:bCs/>
          <w:kern w:val="32"/>
          <w:sz w:val="24"/>
          <w:szCs w:val="24"/>
          <w:lang w:eastAsia="hu-HU"/>
        </w:rPr>
        <w:t>6</w:t>
      </w:r>
      <w:r w:rsidRPr="00B76268">
        <w:rPr>
          <w:rFonts w:ascii="Times New Roman" w:eastAsia="Times New Roman" w:hAnsi="Times New Roman"/>
          <w:b/>
          <w:bCs/>
          <w:kern w:val="32"/>
          <w:sz w:val="24"/>
          <w:szCs w:val="24"/>
          <w:lang w:eastAsia="hu-HU"/>
        </w:rPr>
        <w:t>. Személyes adatok nyilvánosságra hozatala</w:t>
      </w:r>
      <w:bookmarkEnd w:id="20"/>
      <w:bookmarkEnd w:id="21"/>
      <w:r w:rsidR="00700F51" w:rsidRPr="00B76268">
        <w:rPr>
          <w:rFonts w:ascii="Times New Roman" w:eastAsia="Times New Roman" w:hAnsi="Times New Roman"/>
          <w:b/>
          <w:bCs/>
          <w:kern w:val="32"/>
          <w:sz w:val="24"/>
          <w:szCs w:val="24"/>
          <w:lang w:eastAsia="hu-HU"/>
        </w:rPr>
        <w:t xml:space="preserve"> </w:t>
      </w:r>
    </w:p>
    <w:p w14:paraId="7D2B3E7F" w14:textId="77777777" w:rsidR="00B32387" w:rsidRPr="00B76268" w:rsidRDefault="00B32387" w:rsidP="00D51305">
      <w:pPr>
        <w:spacing w:after="0" w:line="240" w:lineRule="auto"/>
        <w:jc w:val="center"/>
        <w:rPr>
          <w:rFonts w:ascii="Times New Roman" w:eastAsia="Times New Roman" w:hAnsi="Times New Roman"/>
          <w:b/>
          <w:sz w:val="24"/>
          <w:szCs w:val="24"/>
          <w:lang w:eastAsia="hu-HU"/>
        </w:rPr>
      </w:pPr>
    </w:p>
    <w:p w14:paraId="7F098425" w14:textId="5CD49224" w:rsidR="00B32387" w:rsidRPr="00B76268" w:rsidRDefault="00384D22"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67</w:t>
      </w:r>
      <w:r w:rsidR="00B32387" w:rsidRPr="00B76268">
        <w:rPr>
          <w:rFonts w:ascii="Times New Roman" w:eastAsia="Times New Roman" w:hAnsi="Times New Roman"/>
          <w:sz w:val="24"/>
          <w:szCs w:val="24"/>
          <w:lang w:eastAsia="hu-HU"/>
        </w:rPr>
        <w:t>. A</w:t>
      </w:r>
      <w:r w:rsidR="00841FFE"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kezelésében lévő személyes adat nyilvánosságra hozatalát törvény </w:t>
      </w:r>
      <w:r w:rsidR="0090447A"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 az adatok körének meghatározásával </w:t>
      </w:r>
      <w:r w:rsidR="0090447A"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 közérdekből elrendelheti. Az adatok egyéb esetben történő nyilvánosságra hozatalához az érintett hozzájárulása, különleges adat esetében írásbeli hozzájárulása szükséges. Kétség esetén azt kell vélelmezni, hogy az érintett a hozzájárulását nem adta meg.</w:t>
      </w:r>
    </w:p>
    <w:p w14:paraId="510B5405" w14:textId="77777777" w:rsidR="00700F51" w:rsidRPr="00B76268" w:rsidRDefault="00700F51" w:rsidP="00D51305">
      <w:pPr>
        <w:spacing w:after="0" w:line="240" w:lineRule="auto"/>
        <w:ind w:left="360" w:hanging="360"/>
        <w:jc w:val="both"/>
        <w:rPr>
          <w:rFonts w:ascii="Times New Roman" w:eastAsia="Times New Roman" w:hAnsi="Times New Roman"/>
          <w:sz w:val="24"/>
          <w:szCs w:val="24"/>
          <w:lang w:eastAsia="hu-HU"/>
        </w:rPr>
      </w:pPr>
    </w:p>
    <w:p w14:paraId="5BA5CECE" w14:textId="41AAD071" w:rsidR="00700F51" w:rsidRDefault="00700F51" w:rsidP="00D51305">
      <w:pPr>
        <w:spacing w:after="0" w:line="240" w:lineRule="auto"/>
        <w:jc w:val="center"/>
        <w:rPr>
          <w:rFonts w:ascii="Times New Roman" w:eastAsia="Times New Roman" w:hAnsi="Times New Roman"/>
          <w:b/>
          <w:bCs/>
          <w:kern w:val="32"/>
          <w:sz w:val="24"/>
          <w:szCs w:val="24"/>
          <w:lang w:eastAsia="hu-HU"/>
        </w:rPr>
      </w:pPr>
      <w:r w:rsidRPr="00B76268">
        <w:rPr>
          <w:rFonts w:ascii="Times New Roman" w:eastAsia="Times New Roman" w:hAnsi="Times New Roman"/>
          <w:b/>
          <w:bCs/>
          <w:kern w:val="32"/>
          <w:sz w:val="24"/>
          <w:szCs w:val="24"/>
          <w:lang w:eastAsia="hu-HU"/>
        </w:rPr>
        <w:t>17.Adatbiztonsági intézkedések</w:t>
      </w:r>
    </w:p>
    <w:p w14:paraId="61F759B3" w14:textId="77777777" w:rsidR="00384D22" w:rsidRPr="00B76268" w:rsidRDefault="00384D22" w:rsidP="00D51305">
      <w:pPr>
        <w:spacing w:after="0" w:line="240" w:lineRule="auto"/>
        <w:jc w:val="center"/>
        <w:rPr>
          <w:rFonts w:ascii="Times New Roman" w:eastAsia="Times New Roman" w:hAnsi="Times New Roman"/>
          <w:sz w:val="24"/>
          <w:szCs w:val="24"/>
          <w:lang w:eastAsia="hu-HU"/>
        </w:rPr>
      </w:pPr>
    </w:p>
    <w:p w14:paraId="71706D9B" w14:textId="77777777" w:rsidR="00384D22" w:rsidRDefault="00384D22" w:rsidP="00D51305">
      <w:pPr>
        <w:spacing w:after="0" w:line="240" w:lineRule="auto"/>
        <w:ind w:left="426" w:hanging="426"/>
        <w:jc w:val="both"/>
        <w:rPr>
          <w:rFonts w:ascii="Times New Roman" w:hAnsi="Times New Roman"/>
          <w:sz w:val="24"/>
          <w:szCs w:val="24"/>
        </w:rPr>
      </w:pPr>
      <w:r>
        <w:rPr>
          <w:rFonts w:ascii="Times New Roman" w:eastAsia="Times New Roman" w:hAnsi="Times New Roman"/>
          <w:sz w:val="24"/>
          <w:szCs w:val="24"/>
          <w:lang w:eastAsia="hu-HU"/>
        </w:rPr>
        <w:t xml:space="preserve">     68</w:t>
      </w:r>
      <w:r w:rsidR="00700F51" w:rsidRPr="00B76268">
        <w:rPr>
          <w:rFonts w:ascii="Times New Roman" w:eastAsia="Times New Roman" w:hAnsi="Times New Roman"/>
          <w:sz w:val="24"/>
          <w:szCs w:val="24"/>
          <w:lang w:eastAsia="hu-HU"/>
        </w:rPr>
        <w:t>.</w:t>
      </w:r>
      <w:r w:rsidR="00700F51" w:rsidRPr="00B76268">
        <w:rPr>
          <w:rFonts w:ascii="Times New Roman" w:hAnsi="Times New Roman"/>
          <w:sz w:val="24"/>
          <w:szCs w:val="24"/>
        </w:rPr>
        <w:t xml:space="preserve"> Az IPA NAV valamennyi célú és jogalapú adatkezelése vonatkozásában a személyes adatok biztonsága érdekében köteles megtenni azokat a technikai és szervezési intézkedéseket és kialakítani azokat az eljárási szabályokat, amelyek a Rendelet és az Info tv., érvényre juttatásához szükségesek.</w:t>
      </w:r>
    </w:p>
    <w:p w14:paraId="2A07D368" w14:textId="0129D636" w:rsidR="00700F51" w:rsidRPr="00B76268"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p>
    <w:p w14:paraId="0B7B9015" w14:textId="007A19AB" w:rsidR="00700F51" w:rsidRDefault="00384D22" w:rsidP="00D51305">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69</w:t>
      </w:r>
      <w:r w:rsidR="00700F51" w:rsidRPr="00B76268">
        <w:rPr>
          <w:rFonts w:ascii="Times New Roman" w:hAnsi="Times New Roman"/>
          <w:sz w:val="24"/>
          <w:szCs w:val="24"/>
        </w:rPr>
        <w:t>.Az Adatkezelő az adatokat megfelelő intézkedésekkel védi a véletlen vagy jogellenes megsemmisítés, elvesztés, megváltoztatás, sérülés, jogosulatlan nyilvánosságra hozatal vagy az azokhoz való jogosulatlan hozzáférés ellen.</w:t>
      </w:r>
    </w:p>
    <w:p w14:paraId="673771D0" w14:textId="77777777" w:rsidR="00384D22" w:rsidRPr="00B76268" w:rsidRDefault="00384D22" w:rsidP="00D51305">
      <w:pPr>
        <w:spacing w:after="0" w:line="240" w:lineRule="auto"/>
        <w:ind w:left="426" w:hanging="426"/>
        <w:jc w:val="both"/>
        <w:rPr>
          <w:rFonts w:ascii="Times New Roman" w:hAnsi="Times New Roman"/>
          <w:sz w:val="24"/>
          <w:szCs w:val="24"/>
        </w:rPr>
      </w:pPr>
    </w:p>
    <w:p w14:paraId="4F343B2A" w14:textId="77777777" w:rsidR="00384D22" w:rsidRDefault="00384D22" w:rsidP="00D51305">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70</w:t>
      </w:r>
      <w:r w:rsidR="00700F51" w:rsidRPr="00B76268">
        <w:rPr>
          <w:rFonts w:ascii="Times New Roman" w:hAnsi="Times New Roman"/>
          <w:sz w:val="24"/>
          <w:szCs w:val="24"/>
        </w:rPr>
        <w:t>.Az adatkezelő a személyes adatokat bizalmas adatként minősíti és kezeli.</w:t>
      </w:r>
    </w:p>
    <w:p w14:paraId="651DECE1" w14:textId="21CE99CB" w:rsidR="00700F51" w:rsidRPr="00B76268"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p>
    <w:p w14:paraId="1A2C7780" w14:textId="77777777" w:rsidR="00384D22"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r w:rsidR="00384D22">
        <w:rPr>
          <w:rFonts w:ascii="Times New Roman" w:hAnsi="Times New Roman"/>
          <w:sz w:val="24"/>
          <w:szCs w:val="24"/>
        </w:rPr>
        <w:t xml:space="preserve">   71</w:t>
      </w:r>
      <w:r w:rsidRPr="00B76268">
        <w:rPr>
          <w:rFonts w:ascii="Times New Roman" w:hAnsi="Times New Roman"/>
          <w:sz w:val="24"/>
          <w:szCs w:val="24"/>
        </w:rPr>
        <w:t>. Az adatkezelő az informatikai rendszereket tűzfallal védi, és vírusvédelemmel látja el.</w:t>
      </w:r>
    </w:p>
    <w:p w14:paraId="478F4FC2" w14:textId="36F13627" w:rsidR="00700F51" w:rsidRPr="00B76268"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p>
    <w:p w14:paraId="79E5EA64" w14:textId="3879DA6D" w:rsidR="00700F51"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r w:rsidR="00384D22">
        <w:rPr>
          <w:rFonts w:ascii="Times New Roman" w:hAnsi="Times New Roman"/>
          <w:sz w:val="24"/>
          <w:szCs w:val="24"/>
        </w:rPr>
        <w:t xml:space="preserve">   72</w:t>
      </w:r>
      <w:r w:rsidRPr="00B76268">
        <w:rPr>
          <w:rFonts w:ascii="Times New Roman" w:hAnsi="Times New Roman"/>
          <w:sz w:val="24"/>
          <w:szCs w:val="24"/>
        </w:rPr>
        <w:t>.Az adatkezelő az adatfeldolgozást, nyilvántartást papír alapon végzi, amely megfelel az adatbiztonság követelményeinek. Az adatkezelő biztosítja, hogy az adatokhoz csak célhoz kötötten, ellenőrzött körülmények között csak azon személyek férjenek hozzá, akiknek a feladataik ellátása érdekében erre joguk és szükségük van.</w:t>
      </w:r>
    </w:p>
    <w:p w14:paraId="35BD609D" w14:textId="77777777" w:rsidR="00384D22" w:rsidRPr="00B76268" w:rsidRDefault="00384D22" w:rsidP="00D51305">
      <w:pPr>
        <w:spacing w:after="0" w:line="240" w:lineRule="auto"/>
        <w:ind w:left="426" w:hanging="426"/>
        <w:jc w:val="both"/>
        <w:rPr>
          <w:rFonts w:ascii="Times New Roman" w:hAnsi="Times New Roman"/>
          <w:sz w:val="24"/>
          <w:szCs w:val="24"/>
        </w:rPr>
      </w:pPr>
    </w:p>
    <w:p w14:paraId="4208308F" w14:textId="77777777" w:rsidR="00384D22" w:rsidRDefault="00384D22" w:rsidP="00D51305">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73</w:t>
      </w:r>
      <w:r w:rsidR="00700F51" w:rsidRPr="00B76268">
        <w:rPr>
          <w:rFonts w:ascii="Times New Roman" w:hAnsi="Times New Roman"/>
          <w:sz w:val="24"/>
          <w:szCs w:val="24"/>
        </w:rPr>
        <w:t>.Az adatkezelő a személyes adatok védelme érdekében gondoskodik az elektronikus úton folytatott bejövő és kimenő kommunikáció ellenőrzéséről.</w:t>
      </w:r>
    </w:p>
    <w:p w14:paraId="40A9BF0B" w14:textId="4F3BAA27" w:rsidR="00700F51" w:rsidRPr="00B76268"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p>
    <w:p w14:paraId="252A9DA5" w14:textId="77777777" w:rsidR="00384D22"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r w:rsidR="00384D22">
        <w:rPr>
          <w:rFonts w:ascii="Times New Roman" w:hAnsi="Times New Roman"/>
          <w:sz w:val="24"/>
          <w:szCs w:val="24"/>
        </w:rPr>
        <w:t xml:space="preserve">    74</w:t>
      </w:r>
      <w:r w:rsidRPr="00B76268">
        <w:rPr>
          <w:rFonts w:ascii="Times New Roman" w:hAnsi="Times New Roman"/>
          <w:sz w:val="24"/>
          <w:szCs w:val="24"/>
        </w:rPr>
        <w:t>.A folyamatban levő munkavégzés, feldolgozás alatt levő iratokhoz csak az adatkezelő, vagy az ügyben illetékes, megfelelő jogosultsággal rendelkező személyek férhetnek hozzá. A személyes adatokat tartalmazó iratokat biztonságosan elzárva kell tartani.</w:t>
      </w:r>
    </w:p>
    <w:p w14:paraId="522727EB" w14:textId="6EEE8374" w:rsidR="00700F51" w:rsidRPr="00B76268" w:rsidRDefault="00700F51" w:rsidP="00D51305">
      <w:pPr>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p>
    <w:p w14:paraId="6BFE52C9" w14:textId="612D7EDC" w:rsidR="005178C6" w:rsidRDefault="00700F51" w:rsidP="00D51305">
      <w:pPr>
        <w:tabs>
          <w:tab w:val="left" w:pos="0"/>
        </w:tabs>
        <w:spacing w:after="0" w:line="240" w:lineRule="auto"/>
        <w:ind w:left="426" w:hanging="568"/>
        <w:jc w:val="both"/>
        <w:rPr>
          <w:rFonts w:ascii="Times New Roman" w:hAnsi="Times New Roman"/>
          <w:sz w:val="24"/>
          <w:szCs w:val="24"/>
        </w:rPr>
      </w:pPr>
      <w:r w:rsidRPr="00B76268">
        <w:rPr>
          <w:rFonts w:ascii="Times New Roman" w:hAnsi="Times New Roman"/>
          <w:sz w:val="24"/>
          <w:szCs w:val="24"/>
        </w:rPr>
        <w:t xml:space="preserve">    </w:t>
      </w:r>
      <w:r w:rsidR="00384D22">
        <w:rPr>
          <w:rFonts w:ascii="Times New Roman" w:hAnsi="Times New Roman"/>
          <w:sz w:val="24"/>
          <w:szCs w:val="24"/>
        </w:rPr>
        <w:t xml:space="preserve">     75</w:t>
      </w:r>
      <w:r w:rsidRPr="00B76268">
        <w:rPr>
          <w:rFonts w:ascii="Times New Roman" w:hAnsi="Times New Roman"/>
          <w:sz w:val="24"/>
          <w:szCs w:val="24"/>
        </w:rPr>
        <w:t>.Biztosítani kell az adatok és az azokat hordozó eszközök, iratok megfelelő fizikai védelmét.</w:t>
      </w:r>
    </w:p>
    <w:p w14:paraId="2968A6F9" w14:textId="77777777" w:rsidR="00384D22" w:rsidRPr="00B76268" w:rsidRDefault="00384D22" w:rsidP="00D51305">
      <w:pPr>
        <w:tabs>
          <w:tab w:val="left" w:pos="0"/>
        </w:tabs>
        <w:spacing w:after="0" w:line="240" w:lineRule="auto"/>
        <w:ind w:left="426" w:hanging="568"/>
        <w:jc w:val="both"/>
        <w:rPr>
          <w:rFonts w:ascii="Times New Roman" w:hAnsi="Times New Roman"/>
          <w:sz w:val="24"/>
          <w:szCs w:val="24"/>
        </w:rPr>
      </w:pPr>
    </w:p>
    <w:p w14:paraId="72EF28FF" w14:textId="2F7B0DA6" w:rsidR="009024C9" w:rsidRDefault="005178C6" w:rsidP="00D51305">
      <w:pPr>
        <w:tabs>
          <w:tab w:val="left" w:pos="0"/>
        </w:tabs>
        <w:spacing w:after="0" w:line="240" w:lineRule="auto"/>
        <w:ind w:left="426" w:hanging="568"/>
        <w:jc w:val="center"/>
        <w:rPr>
          <w:rFonts w:ascii="Times New Roman" w:hAnsi="Times New Roman"/>
          <w:b/>
          <w:sz w:val="24"/>
          <w:szCs w:val="24"/>
        </w:rPr>
      </w:pPr>
      <w:r w:rsidRPr="00B76268">
        <w:rPr>
          <w:rFonts w:ascii="Times New Roman" w:hAnsi="Times New Roman"/>
          <w:b/>
          <w:sz w:val="24"/>
          <w:szCs w:val="24"/>
        </w:rPr>
        <w:t>V. FEJEZET - ADATVÉDELMI INCIDENSEK KEZELÉSE</w:t>
      </w:r>
    </w:p>
    <w:p w14:paraId="2EDA6B43" w14:textId="77777777" w:rsidR="00384D22" w:rsidRPr="00B76268" w:rsidRDefault="00384D22" w:rsidP="00D51305">
      <w:pPr>
        <w:tabs>
          <w:tab w:val="left" w:pos="0"/>
        </w:tabs>
        <w:spacing w:after="0" w:line="240" w:lineRule="auto"/>
        <w:ind w:left="426" w:hanging="568"/>
        <w:jc w:val="center"/>
        <w:rPr>
          <w:rFonts w:ascii="Times New Roman" w:hAnsi="Times New Roman"/>
          <w:sz w:val="24"/>
          <w:szCs w:val="24"/>
        </w:rPr>
      </w:pPr>
    </w:p>
    <w:p w14:paraId="5C04A97C" w14:textId="458720B3" w:rsidR="009024C9" w:rsidRPr="00B76268" w:rsidRDefault="005178C6" w:rsidP="00D51305">
      <w:pPr>
        <w:spacing w:after="0" w:line="240" w:lineRule="auto"/>
        <w:ind w:left="360" w:hanging="360"/>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18</w:t>
      </w:r>
      <w:r w:rsidR="009024C9" w:rsidRPr="00B76268">
        <w:rPr>
          <w:rFonts w:ascii="Times New Roman" w:eastAsia="Times New Roman" w:hAnsi="Times New Roman"/>
          <w:b/>
          <w:sz w:val="24"/>
          <w:szCs w:val="24"/>
          <w:lang w:eastAsia="hu-HU"/>
        </w:rPr>
        <w:t>. Adatvédelmi incidens</w:t>
      </w:r>
    </w:p>
    <w:p w14:paraId="0430A37D" w14:textId="77777777" w:rsidR="00847B38" w:rsidRPr="00B76268" w:rsidRDefault="00847B38" w:rsidP="00D51305">
      <w:pPr>
        <w:spacing w:after="0" w:line="240" w:lineRule="auto"/>
        <w:ind w:left="360" w:hanging="360"/>
        <w:jc w:val="center"/>
        <w:rPr>
          <w:rFonts w:ascii="Times New Roman" w:eastAsia="Times New Roman" w:hAnsi="Times New Roman"/>
          <w:b/>
          <w:sz w:val="24"/>
          <w:szCs w:val="24"/>
          <w:lang w:eastAsia="hu-HU"/>
        </w:rPr>
      </w:pPr>
    </w:p>
    <w:p w14:paraId="39E6D4C9" w14:textId="4A670D4F" w:rsidR="009024C9" w:rsidRPr="00B76268" w:rsidRDefault="00AE7A30" w:rsidP="00D51305">
      <w:pPr>
        <w:spacing w:after="0" w:line="240" w:lineRule="auto"/>
        <w:ind w:left="360" w:hanging="360"/>
        <w:jc w:val="both"/>
        <w:rPr>
          <w:rFonts w:ascii="Times New Roman" w:hAnsi="Times New Roman"/>
          <w:sz w:val="24"/>
          <w:szCs w:val="24"/>
        </w:rPr>
      </w:pPr>
      <w:r>
        <w:rPr>
          <w:rFonts w:ascii="Times New Roman" w:hAnsi="Times New Roman"/>
          <w:sz w:val="24"/>
          <w:szCs w:val="24"/>
        </w:rPr>
        <w:t xml:space="preserve">       76</w:t>
      </w:r>
      <w:r w:rsidR="00847B38" w:rsidRPr="00B76268">
        <w:rPr>
          <w:rFonts w:ascii="Times New Roman" w:hAnsi="Times New Roman"/>
          <w:sz w:val="24"/>
          <w:szCs w:val="24"/>
        </w:rPr>
        <w:t>. Adatvédelmi incidens fogalma: a biztonság olyan sérülése, amely a továbbított, tárolt vagy más módon kezelt személyes adatok véletlen vagy jogellenes megsemmisítését, elvesztését, megváltoztatását, jogosulatlan közlését vagy az azokhoz való jogosulatlan hozzáférést eredményezi; (Rendelet 4. cikk 12.)</w:t>
      </w:r>
    </w:p>
    <w:p w14:paraId="3975C76B" w14:textId="77777777" w:rsidR="002433E4" w:rsidRPr="00B76268" w:rsidRDefault="002433E4" w:rsidP="00D51305">
      <w:pPr>
        <w:spacing w:after="0" w:line="240" w:lineRule="auto"/>
        <w:ind w:left="360" w:hanging="360"/>
        <w:jc w:val="both"/>
        <w:rPr>
          <w:rFonts w:ascii="Times New Roman" w:eastAsia="Times New Roman" w:hAnsi="Times New Roman"/>
          <w:b/>
          <w:sz w:val="24"/>
          <w:szCs w:val="24"/>
          <w:lang w:eastAsia="hu-HU"/>
        </w:rPr>
      </w:pPr>
    </w:p>
    <w:p w14:paraId="677DFB95" w14:textId="5231287B" w:rsidR="009024C9" w:rsidRPr="00B76268" w:rsidRDefault="00AE7A30"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lastRenderedPageBreak/>
        <w:t xml:space="preserve">      77</w:t>
      </w:r>
      <w:r w:rsidR="005178C6" w:rsidRPr="00B76268">
        <w:rPr>
          <w:rFonts w:ascii="Times New Roman" w:eastAsia="Times New Roman" w:hAnsi="Times New Roman"/>
          <w:sz w:val="24"/>
          <w:szCs w:val="24"/>
          <w:lang w:eastAsia="hu-HU"/>
        </w:rPr>
        <w:t>.</w:t>
      </w:r>
      <w:r w:rsidR="009024C9" w:rsidRPr="00B76268">
        <w:rPr>
          <w:rFonts w:ascii="Times New Roman" w:eastAsia="Times New Roman" w:hAnsi="Times New Roman"/>
          <w:sz w:val="24"/>
          <w:szCs w:val="24"/>
          <w:lang w:eastAsia="hu-HU"/>
        </w:rPr>
        <w:t>Am</w:t>
      </w:r>
      <w:r w:rsidR="00847B38" w:rsidRPr="00B76268">
        <w:rPr>
          <w:rFonts w:ascii="Times New Roman" w:eastAsia="Times New Roman" w:hAnsi="Times New Roman"/>
          <w:sz w:val="24"/>
          <w:szCs w:val="24"/>
          <w:lang w:eastAsia="hu-HU"/>
        </w:rPr>
        <w:t>ennyiben bármely adatkezelő, tag,</w:t>
      </w:r>
      <w:r w:rsidR="007F57EE" w:rsidRPr="00B76268">
        <w:rPr>
          <w:rFonts w:ascii="Times New Roman" w:eastAsia="Times New Roman" w:hAnsi="Times New Roman"/>
          <w:sz w:val="24"/>
          <w:szCs w:val="24"/>
          <w:lang w:eastAsia="hu-HU"/>
        </w:rPr>
        <w:t xml:space="preserve"> vagy adatfeldolgozó</w:t>
      </w:r>
      <w:r w:rsidR="009024C9" w:rsidRPr="00B76268">
        <w:rPr>
          <w:rFonts w:ascii="Times New Roman" w:eastAsia="Times New Roman" w:hAnsi="Times New Roman"/>
          <w:sz w:val="24"/>
          <w:szCs w:val="24"/>
          <w:lang w:eastAsia="hu-HU"/>
        </w:rPr>
        <w:t xml:space="preserve"> tudomására jut, hogy </w:t>
      </w:r>
      <w:r w:rsidR="00431E01" w:rsidRPr="00B76268">
        <w:rPr>
          <w:rFonts w:ascii="Times New Roman" w:eastAsia="Times New Roman" w:hAnsi="Times New Roman"/>
          <w:sz w:val="24"/>
          <w:szCs w:val="24"/>
          <w:lang w:eastAsia="hu-HU"/>
        </w:rPr>
        <w:t xml:space="preserve">véletlenül vagy szándékosan </w:t>
      </w:r>
      <w:r w:rsidR="009024C9" w:rsidRPr="00B76268">
        <w:rPr>
          <w:rFonts w:ascii="Times New Roman" w:eastAsia="Times New Roman" w:hAnsi="Times New Roman"/>
          <w:sz w:val="24"/>
          <w:szCs w:val="24"/>
          <w:lang w:eastAsia="hu-HU"/>
        </w:rPr>
        <w:t>személyes adatok jogosulatlan kezelésére, továbbítására, nyilvánosságra hozatalára, stb. azaz adatvédelmi incidensre került vagy kerülhetett sor, haladéktalanul tájéko</w:t>
      </w:r>
      <w:r w:rsidR="00847B38" w:rsidRPr="00B76268">
        <w:rPr>
          <w:rFonts w:ascii="Times New Roman" w:eastAsia="Times New Roman" w:hAnsi="Times New Roman"/>
          <w:sz w:val="24"/>
          <w:szCs w:val="24"/>
          <w:lang w:eastAsia="hu-HU"/>
        </w:rPr>
        <w:t>ztatnia kell az adatkezelő</w:t>
      </w:r>
      <w:r w:rsidR="009024C9" w:rsidRPr="00B76268">
        <w:rPr>
          <w:rFonts w:ascii="Times New Roman" w:eastAsia="Times New Roman" w:hAnsi="Times New Roman"/>
          <w:sz w:val="24"/>
          <w:szCs w:val="24"/>
          <w:lang w:eastAsia="hu-HU"/>
        </w:rPr>
        <w:t xml:space="preserve"> vezetőjét és az adatvédelmi megbízottat. Az adatvédelmi megbízott </w:t>
      </w:r>
      <w:r w:rsidR="007F57EE" w:rsidRPr="00B76268">
        <w:rPr>
          <w:rFonts w:ascii="Times New Roman" w:eastAsia="Times New Roman" w:hAnsi="Times New Roman"/>
          <w:sz w:val="24"/>
          <w:szCs w:val="24"/>
          <w:lang w:eastAsia="hu-HU"/>
        </w:rPr>
        <w:t xml:space="preserve">késedelem nélkül jelenti az adatvédelmi incidenst a NAIH részére. </w:t>
      </w:r>
    </w:p>
    <w:p w14:paraId="672977CA" w14:textId="77777777" w:rsidR="009024C9" w:rsidRPr="00B76268" w:rsidRDefault="009024C9" w:rsidP="00D51305">
      <w:pPr>
        <w:spacing w:after="0" w:line="240" w:lineRule="auto"/>
        <w:ind w:left="360" w:hanging="360"/>
        <w:jc w:val="both"/>
        <w:rPr>
          <w:rFonts w:ascii="Times New Roman" w:eastAsia="Times New Roman" w:hAnsi="Times New Roman"/>
          <w:sz w:val="24"/>
          <w:szCs w:val="24"/>
          <w:lang w:eastAsia="hu-HU"/>
        </w:rPr>
      </w:pPr>
    </w:p>
    <w:p w14:paraId="3CE57978" w14:textId="7395A60F" w:rsidR="009024C9" w:rsidRPr="00B76268" w:rsidRDefault="00AE7A30"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78</w:t>
      </w:r>
      <w:r w:rsidR="009024C9" w:rsidRPr="00B76268">
        <w:rPr>
          <w:rFonts w:ascii="Times New Roman" w:eastAsia="Times New Roman" w:hAnsi="Times New Roman"/>
          <w:sz w:val="24"/>
          <w:szCs w:val="24"/>
          <w:lang w:eastAsia="hu-HU"/>
        </w:rPr>
        <w:t>. Az adatvédelmi incidenst a</w:t>
      </w:r>
      <w:r w:rsidR="00847B38" w:rsidRPr="00B76268">
        <w:rPr>
          <w:rFonts w:ascii="Times New Roman" w:eastAsia="Times New Roman" w:hAnsi="Times New Roman"/>
          <w:sz w:val="24"/>
          <w:szCs w:val="24"/>
          <w:lang w:eastAsia="hu-HU"/>
        </w:rPr>
        <w:t>z IPA</w:t>
      </w:r>
      <w:r w:rsidR="009024C9" w:rsidRPr="00B76268">
        <w:rPr>
          <w:rFonts w:ascii="Times New Roman" w:eastAsia="Times New Roman" w:hAnsi="Times New Roman"/>
          <w:sz w:val="24"/>
          <w:szCs w:val="24"/>
          <w:lang w:eastAsia="hu-HU"/>
        </w:rPr>
        <w:t xml:space="preserve"> </w:t>
      </w:r>
      <w:r w:rsidR="007F57EE" w:rsidRPr="00B76268">
        <w:rPr>
          <w:rFonts w:ascii="Times New Roman" w:eastAsia="Times New Roman" w:hAnsi="Times New Roman"/>
          <w:sz w:val="24"/>
          <w:szCs w:val="24"/>
          <w:lang w:eastAsia="hu-HU"/>
        </w:rPr>
        <w:t xml:space="preserve">NAV </w:t>
      </w:r>
      <w:r w:rsidR="009024C9" w:rsidRPr="00B76268">
        <w:rPr>
          <w:rFonts w:ascii="Times New Roman" w:eastAsia="Times New Roman" w:hAnsi="Times New Roman"/>
          <w:sz w:val="24"/>
          <w:szCs w:val="24"/>
          <w:lang w:eastAsia="hu-HU"/>
        </w:rPr>
        <w:t xml:space="preserve">adatvédelmi </w:t>
      </w:r>
      <w:r w:rsidR="00847B38" w:rsidRPr="00B76268">
        <w:rPr>
          <w:rFonts w:ascii="Times New Roman" w:eastAsia="Times New Roman" w:hAnsi="Times New Roman"/>
          <w:sz w:val="24"/>
          <w:szCs w:val="24"/>
          <w:lang w:eastAsia="hu-HU"/>
        </w:rPr>
        <w:t xml:space="preserve">megbízottja </w:t>
      </w:r>
      <w:r w:rsidR="009024C9" w:rsidRPr="00B76268">
        <w:rPr>
          <w:rFonts w:ascii="Times New Roman" w:eastAsia="Times New Roman" w:hAnsi="Times New Roman"/>
          <w:sz w:val="24"/>
          <w:szCs w:val="24"/>
          <w:lang w:eastAsia="hu-HU"/>
        </w:rPr>
        <w:t>vizsgálja ki. A vizsgálatot</w:t>
      </w:r>
      <w:r w:rsidR="00847B38" w:rsidRPr="00B76268">
        <w:rPr>
          <w:rFonts w:ascii="Times New Roman" w:eastAsia="Times New Roman" w:hAnsi="Times New Roman"/>
          <w:sz w:val="24"/>
          <w:szCs w:val="24"/>
          <w:lang w:eastAsia="hu-HU"/>
        </w:rPr>
        <w:t>,</w:t>
      </w:r>
      <w:r w:rsidR="009024C9" w:rsidRPr="00B76268">
        <w:rPr>
          <w:rFonts w:ascii="Times New Roman" w:eastAsia="Times New Roman" w:hAnsi="Times New Roman"/>
          <w:sz w:val="24"/>
          <w:szCs w:val="24"/>
          <w:lang w:eastAsia="hu-HU"/>
        </w:rPr>
        <w:t xml:space="preserve"> </w:t>
      </w:r>
      <w:r w:rsidR="00E94D30" w:rsidRPr="00B76268">
        <w:rPr>
          <w:rFonts w:ascii="Times New Roman" w:eastAsia="Times New Roman" w:hAnsi="Times New Roman"/>
          <w:sz w:val="24"/>
          <w:szCs w:val="24"/>
          <w:lang w:eastAsia="hu-HU"/>
        </w:rPr>
        <w:t xml:space="preserve">az informatikai rendszereket is érintő incidens </w:t>
      </w:r>
      <w:r w:rsidR="007F57EE" w:rsidRPr="00B76268">
        <w:rPr>
          <w:rFonts w:ascii="Times New Roman" w:eastAsia="Times New Roman" w:hAnsi="Times New Roman"/>
          <w:sz w:val="24"/>
          <w:szCs w:val="24"/>
          <w:lang w:eastAsia="hu-HU"/>
        </w:rPr>
        <w:t>esetén</w:t>
      </w:r>
      <w:r w:rsidR="00847B38" w:rsidRPr="00B76268">
        <w:rPr>
          <w:rFonts w:ascii="Times New Roman" w:eastAsia="Times New Roman" w:hAnsi="Times New Roman"/>
          <w:sz w:val="24"/>
          <w:szCs w:val="24"/>
          <w:lang w:eastAsia="hu-HU"/>
        </w:rPr>
        <w:t xml:space="preserve"> is</w:t>
      </w:r>
      <w:r w:rsidR="007F57EE" w:rsidRPr="00B76268">
        <w:rPr>
          <w:rFonts w:ascii="Times New Roman" w:eastAsia="Times New Roman" w:hAnsi="Times New Roman"/>
          <w:sz w:val="24"/>
          <w:szCs w:val="24"/>
          <w:lang w:eastAsia="hu-HU"/>
        </w:rPr>
        <w:t xml:space="preserve"> </w:t>
      </w:r>
      <w:r w:rsidR="00847B38" w:rsidRPr="00B76268">
        <w:rPr>
          <w:rFonts w:ascii="Times New Roman" w:eastAsia="Times New Roman" w:hAnsi="Times New Roman"/>
          <w:sz w:val="24"/>
          <w:szCs w:val="24"/>
          <w:lang w:eastAsia="hu-HU"/>
        </w:rPr>
        <w:t xml:space="preserve">el </w:t>
      </w:r>
      <w:r w:rsidR="009024C9" w:rsidRPr="00B76268">
        <w:rPr>
          <w:rFonts w:ascii="Times New Roman" w:eastAsia="Times New Roman" w:hAnsi="Times New Roman"/>
          <w:sz w:val="24"/>
          <w:szCs w:val="24"/>
          <w:lang w:eastAsia="hu-HU"/>
        </w:rPr>
        <w:t xml:space="preserve">kell elvégezni. A vizsgálatot az adatvédelmi incidensről való tudomásszerzést követően azonnal meg kell kezdeni, s lehetőség szerint 15 napon belül be kell fejezni. A vizsgálatról </w:t>
      </w:r>
      <w:r w:rsidR="00FB7706" w:rsidRPr="00B76268">
        <w:rPr>
          <w:rFonts w:ascii="Times New Roman" w:eastAsia="Times New Roman" w:hAnsi="Times New Roman"/>
          <w:sz w:val="24"/>
          <w:szCs w:val="24"/>
          <w:lang w:eastAsia="hu-HU"/>
        </w:rPr>
        <w:t>a</w:t>
      </w:r>
      <w:r w:rsidR="00847B38" w:rsidRPr="00B76268">
        <w:rPr>
          <w:rFonts w:ascii="Times New Roman" w:eastAsia="Times New Roman" w:hAnsi="Times New Roman"/>
          <w:sz w:val="24"/>
          <w:szCs w:val="24"/>
          <w:lang w:eastAsia="hu-HU"/>
        </w:rPr>
        <w:t>z IPA NAV elnöke</w:t>
      </w:r>
      <w:r w:rsidR="00FB7706" w:rsidRPr="00B76268">
        <w:rPr>
          <w:rFonts w:ascii="Times New Roman" w:eastAsia="Times New Roman" w:hAnsi="Times New Roman"/>
          <w:sz w:val="24"/>
          <w:szCs w:val="24"/>
          <w:lang w:eastAsia="hu-HU"/>
        </w:rPr>
        <w:t xml:space="preserve"> részére </w:t>
      </w:r>
      <w:r w:rsidR="009024C9" w:rsidRPr="00B76268">
        <w:rPr>
          <w:rFonts w:ascii="Times New Roman" w:eastAsia="Times New Roman" w:hAnsi="Times New Roman"/>
          <w:sz w:val="24"/>
          <w:szCs w:val="24"/>
          <w:lang w:eastAsia="hu-HU"/>
        </w:rPr>
        <w:t xml:space="preserve">készült jelentés tartalmazza az adatvédelmi incidenssel érintettek körét és számát, az adatvédelmi incidens időpontját, körülményeit, hatásait, az elhárítására megtett intézkedéseket, valamint az adatkezelést előíró jogszabályban meghatározott egyéb adatokat. </w:t>
      </w:r>
    </w:p>
    <w:p w14:paraId="4A71B873" w14:textId="77777777" w:rsidR="009024C9" w:rsidRPr="00B76268" w:rsidRDefault="009024C9" w:rsidP="00D51305">
      <w:pPr>
        <w:spacing w:after="0" w:line="240" w:lineRule="auto"/>
        <w:ind w:left="360" w:hanging="360"/>
        <w:jc w:val="both"/>
        <w:rPr>
          <w:rFonts w:ascii="Times New Roman" w:eastAsia="Times New Roman" w:hAnsi="Times New Roman"/>
          <w:sz w:val="24"/>
          <w:szCs w:val="24"/>
          <w:lang w:eastAsia="hu-HU"/>
        </w:rPr>
      </w:pPr>
    </w:p>
    <w:p w14:paraId="70AAFB23" w14:textId="4936B011" w:rsidR="00847B38" w:rsidRPr="00B76268" w:rsidRDefault="00AE7A30"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      79</w:t>
      </w:r>
      <w:r w:rsidR="005178C6" w:rsidRPr="00B76268">
        <w:rPr>
          <w:rFonts w:ascii="Times New Roman" w:eastAsia="Times New Roman" w:hAnsi="Times New Roman"/>
          <w:sz w:val="24"/>
          <w:szCs w:val="24"/>
          <w:lang w:eastAsia="hu-HU"/>
        </w:rPr>
        <w:t>.</w:t>
      </w:r>
      <w:r w:rsidR="009024C9" w:rsidRPr="00B76268">
        <w:rPr>
          <w:rFonts w:ascii="Times New Roman" w:eastAsia="Times New Roman" w:hAnsi="Times New Roman"/>
          <w:sz w:val="24"/>
          <w:szCs w:val="24"/>
          <w:lang w:eastAsia="hu-HU"/>
        </w:rPr>
        <w:t>A vizsgálati jelentésben szereplő adatok</w:t>
      </w:r>
      <w:r w:rsidR="00330BCA" w:rsidRPr="00B76268">
        <w:rPr>
          <w:rFonts w:ascii="Times New Roman" w:eastAsia="Times New Roman" w:hAnsi="Times New Roman"/>
          <w:sz w:val="24"/>
          <w:szCs w:val="24"/>
          <w:lang w:eastAsia="hu-HU"/>
        </w:rPr>
        <w:t xml:space="preserve"> alapján </w:t>
      </w:r>
      <w:r w:rsidR="009024C9" w:rsidRPr="00B76268">
        <w:rPr>
          <w:rFonts w:ascii="Times New Roman" w:eastAsia="Times New Roman" w:hAnsi="Times New Roman"/>
          <w:sz w:val="24"/>
          <w:szCs w:val="24"/>
          <w:lang w:eastAsia="hu-HU"/>
        </w:rPr>
        <w:t>a</w:t>
      </w:r>
      <w:r w:rsidR="00847B38" w:rsidRPr="00B76268">
        <w:rPr>
          <w:rFonts w:ascii="Times New Roman" w:eastAsia="Times New Roman" w:hAnsi="Times New Roman"/>
          <w:sz w:val="24"/>
          <w:szCs w:val="24"/>
          <w:lang w:eastAsia="hu-HU"/>
        </w:rPr>
        <w:t>z IPA</w:t>
      </w:r>
      <w:r w:rsidR="00B5240F" w:rsidRPr="00B76268">
        <w:rPr>
          <w:rFonts w:ascii="Times New Roman" w:eastAsia="Times New Roman" w:hAnsi="Times New Roman"/>
          <w:sz w:val="24"/>
          <w:szCs w:val="24"/>
          <w:lang w:eastAsia="hu-HU"/>
        </w:rPr>
        <w:t xml:space="preserve"> </w:t>
      </w:r>
      <w:r w:rsidR="00847B38" w:rsidRPr="00B76268">
        <w:rPr>
          <w:rFonts w:ascii="Times New Roman" w:eastAsia="Times New Roman" w:hAnsi="Times New Roman"/>
          <w:sz w:val="24"/>
          <w:szCs w:val="24"/>
          <w:lang w:eastAsia="hu-HU"/>
        </w:rPr>
        <w:t>NAV adatvédelmi megbízottja</w:t>
      </w:r>
      <w:r w:rsidR="00B5240F" w:rsidRPr="00B76268">
        <w:rPr>
          <w:rFonts w:ascii="Times New Roman" w:eastAsia="Times New Roman" w:hAnsi="Times New Roman"/>
          <w:sz w:val="24"/>
          <w:szCs w:val="24"/>
          <w:lang w:eastAsia="hu-HU"/>
        </w:rPr>
        <w:t xml:space="preserve"> </w:t>
      </w:r>
      <w:r w:rsidR="00330BCA" w:rsidRPr="00B76268">
        <w:rPr>
          <w:rFonts w:ascii="Times New Roman" w:eastAsia="Times New Roman" w:hAnsi="Times New Roman"/>
          <w:sz w:val="24"/>
          <w:szCs w:val="24"/>
          <w:lang w:eastAsia="hu-HU"/>
        </w:rPr>
        <w:t xml:space="preserve">vezeti </w:t>
      </w:r>
      <w:r w:rsidR="00B5240F" w:rsidRPr="00B76268">
        <w:rPr>
          <w:rFonts w:ascii="Times New Roman" w:eastAsia="Times New Roman" w:hAnsi="Times New Roman"/>
          <w:sz w:val="24"/>
          <w:szCs w:val="24"/>
          <w:lang w:eastAsia="hu-HU"/>
        </w:rPr>
        <w:t>a</w:t>
      </w:r>
      <w:r w:rsidR="009024C9" w:rsidRPr="00B76268">
        <w:rPr>
          <w:rFonts w:ascii="Times New Roman" w:eastAsia="Times New Roman" w:hAnsi="Times New Roman"/>
          <w:sz w:val="24"/>
          <w:szCs w:val="24"/>
          <w:lang w:eastAsia="hu-HU"/>
        </w:rPr>
        <w:t>z adatvédelmi incidensek nyilvántartásá</w:t>
      </w:r>
      <w:r w:rsidR="00330BCA" w:rsidRPr="00B76268">
        <w:rPr>
          <w:rFonts w:ascii="Times New Roman" w:eastAsia="Times New Roman" w:hAnsi="Times New Roman"/>
          <w:sz w:val="24"/>
          <w:szCs w:val="24"/>
          <w:lang w:eastAsia="hu-HU"/>
        </w:rPr>
        <w:t>t</w:t>
      </w:r>
      <w:r w:rsidR="00B5240F" w:rsidRPr="00B76268">
        <w:rPr>
          <w:rFonts w:ascii="Times New Roman" w:eastAsia="Times New Roman" w:hAnsi="Times New Roman"/>
          <w:sz w:val="24"/>
          <w:szCs w:val="24"/>
          <w:lang w:eastAsia="hu-HU"/>
        </w:rPr>
        <w:t>.</w:t>
      </w:r>
    </w:p>
    <w:p w14:paraId="6A714EBF" w14:textId="77777777" w:rsidR="00847B38" w:rsidRPr="00B76268" w:rsidRDefault="00847B38" w:rsidP="00D51305">
      <w:pPr>
        <w:spacing w:after="0" w:line="240" w:lineRule="auto"/>
        <w:rPr>
          <w:rFonts w:ascii="Times New Roman" w:hAnsi="Times New Roman"/>
          <w:sz w:val="24"/>
          <w:szCs w:val="24"/>
        </w:rPr>
      </w:pPr>
    </w:p>
    <w:p w14:paraId="0396C4D6" w14:textId="77777777" w:rsidR="00C26246" w:rsidRDefault="00C26246" w:rsidP="00D51305">
      <w:pPr>
        <w:tabs>
          <w:tab w:val="left" w:pos="0"/>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80</w:t>
      </w:r>
      <w:r w:rsidR="005178C6" w:rsidRPr="00B76268">
        <w:rPr>
          <w:rFonts w:ascii="Times New Roman" w:hAnsi="Times New Roman"/>
          <w:sz w:val="24"/>
          <w:szCs w:val="24"/>
        </w:rPr>
        <w:t>.</w:t>
      </w:r>
      <w:r w:rsidR="00847B38" w:rsidRPr="00B76268">
        <w:rPr>
          <w:rFonts w:ascii="Times New Roman" w:hAnsi="Times New Roman"/>
          <w:sz w:val="24"/>
          <w:szCs w:val="24"/>
        </w:rPr>
        <w:t>A leggyakoribb jelentett incidensek lehetnek például: a laptop vagy mobil telefon elvesztése, személyes adatok nem biztonságos tárolása</w:t>
      </w:r>
      <w:r>
        <w:rPr>
          <w:rFonts w:ascii="Times New Roman" w:hAnsi="Times New Roman"/>
          <w:sz w:val="24"/>
          <w:szCs w:val="24"/>
        </w:rPr>
        <w:t xml:space="preserve"> (pl. szemetesbe dobott személyes adatokat tartalmazó</w:t>
      </w:r>
      <w:r w:rsidR="00847B38" w:rsidRPr="00B76268">
        <w:rPr>
          <w:rFonts w:ascii="Times New Roman" w:hAnsi="Times New Roman"/>
          <w:sz w:val="24"/>
          <w:szCs w:val="24"/>
        </w:rPr>
        <w:t xml:space="preserve"> papírok); adatok nem biztonságos továbbítása, partnerlisták illetéktelen másolása, továbbítása, szerver elleni támadások, honlap feltörése.</w:t>
      </w:r>
    </w:p>
    <w:p w14:paraId="22F6EF42" w14:textId="4A09EC08" w:rsidR="00847B38" w:rsidRPr="00B76268" w:rsidRDefault="00847B38" w:rsidP="00D51305">
      <w:pPr>
        <w:tabs>
          <w:tab w:val="left" w:pos="0"/>
        </w:tabs>
        <w:spacing w:after="0" w:line="240" w:lineRule="auto"/>
        <w:ind w:left="426" w:hanging="426"/>
        <w:jc w:val="both"/>
        <w:rPr>
          <w:rFonts w:ascii="Times New Roman" w:hAnsi="Times New Roman"/>
          <w:sz w:val="24"/>
          <w:szCs w:val="24"/>
        </w:rPr>
      </w:pPr>
      <w:r w:rsidRPr="00B76268">
        <w:rPr>
          <w:rFonts w:ascii="Times New Roman" w:hAnsi="Times New Roman"/>
          <w:sz w:val="24"/>
          <w:szCs w:val="24"/>
        </w:rPr>
        <w:t xml:space="preserve"> </w:t>
      </w:r>
    </w:p>
    <w:p w14:paraId="764569DA" w14:textId="1F2E97EA" w:rsidR="00847B38" w:rsidRDefault="005178C6" w:rsidP="00D51305">
      <w:pPr>
        <w:spacing w:after="0" w:line="240" w:lineRule="auto"/>
        <w:jc w:val="center"/>
        <w:rPr>
          <w:rFonts w:ascii="Times New Roman" w:hAnsi="Times New Roman"/>
          <w:b/>
          <w:sz w:val="24"/>
          <w:szCs w:val="24"/>
        </w:rPr>
      </w:pPr>
      <w:r w:rsidRPr="00B76268">
        <w:rPr>
          <w:rFonts w:ascii="Times New Roman" w:hAnsi="Times New Roman"/>
          <w:b/>
          <w:sz w:val="24"/>
          <w:szCs w:val="24"/>
        </w:rPr>
        <w:t>19</w:t>
      </w:r>
      <w:r w:rsidR="00847B38" w:rsidRPr="00B76268">
        <w:rPr>
          <w:rFonts w:ascii="Times New Roman" w:hAnsi="Times New Roman"/>
          <w:b/>
          <w:sz w:val="24"/>
          <w:szCs w:val="24"/>
        </w:rPr>
        <w:t>. Adatvédelmi incidensek kezelése, orvoslása</w:t>
      </w:r>
    </w:p>
    <w:p w14:paraId="79B0C1C6" w14:textId="77777777" w:rsidR="00C26246" w:rsidRPr="00B76268" w:rsidRDefault="00C26246" w:rsidP="00D51305">
      <w:pPr>
        <w:spacing w:after="0" w:line="240" w:lineRule="auto"/>
        <w:jc w:val="center"/>
        <w:rPr>
          <w:rFonts w:ascii="Times New Roman" w:hAnsi="Times New Roman"/>
          <w:b/>
          <w:sz w:val="24"/>
          <w:szCs w:val="24"/>
        </w:rPr>
      </w:pPr>
    </w:p>
    <w:p w14:paraId="006A13BD" w14:textId="77777777" w:rsidR="00C26246" w:rsidRDefault="00847B38" w:rsidP="00D51305">
      <w:pPr>
        <w:spacing w:after="0" w:line="240" w:lineRule="auto"/>
        <w:jc w:val="both"/>
        <w:rPr>
          <w:rFonts w:ascii="Times New Roman" w:hAnsi="Times New Roman"/>
          <w:sz w:val="24"/>
          <w:szCs w:val="24"/>
        </w:rPr>
      </w:pPr>
      <w:r w:rsidRPr="00B76268">
        <w:rPr>
          <w:rFonts w:ascii="Times New Roman" w:hAnsi="Times New Roman"/>
          <w:sz w:val="24"/>
          <w:szCs w:val="24"/>
        </w:rPr>
        <w:t xml:space="preserve"> </w:t>
      </w:r>
      <w:r w:rsidR="00C26246">
        <w:rPr>
          <w:rFonts w:ascii="Times New Roman" w:hAnsi="Times New Roman"/>
          <w:sz w:val="24"/>
          <w:szCs w:val="24"/>
        </w:rPr>
        <w:t xml:space="preserve">     81</w:t>
      </w:r>
      <w:r w:rsidRPr="00B76268">
        <w:rPr>
          <w:rFonts w:ascii="Times New Roman" w:hAnsi="Times New Roman"/>
          <w:sz w:val="24"/>
          <w:szCs w:val="24"/>
        </w:rPr>
        <w:t>.Adatvédelmi incidensek megelőzése, kezelése a jogi előírások betartása az IPA NAV feladata.</w:t>
      </w:r>
    </w:p>
    <w:p w14:paraId="7F63CDCA" w14:textId="0083DC0E" w:rsidR="00256A25" w:rsidRPr="00B76268" w:rsidRDefault="00847B38" w:rsidP="00D51305">
      <w:pPr>
        <w:spacing w:after="0" w:line="240" w:lineRule="auto"/>
        <w:jc w:val="both"/>
        <w:rPr>
          <w:rFonts w:ascii="Times New Roman" w:hAnsi="Times New Roman"/>
          <w:sz w:val="24"/>
          <w:szCs w:val="24"/>
        </w:rPr>
      </w:pPr>
      <w:r w:rsidRPr="00B76268">
        <w:rPr>
          <w:rFonts w:ascii="Times New Roman" w:hAnsi="Times New Roman"/>
          <w:sz w:val="24"/>
          <w:szCs w:val="24"/>
        </w:rPr>
        <w:t xml:space="preserve"> </w:t>
      </w:r>
    </w:p>
    <w:p w14:paraId="2CDAFC3B" w14:textId="6F57C9F3" w:rsidR="00847B38" w:rsidRDefault="00B033C3" w:rsidP="00B033C3">
      <w:pPr>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C26246">
        <w:rPr>
          <w:rFonts w:ascii="Times New Roman" w:hAnsi="Times New Roman"/>
          <w:sz w:val="24"/>
          <w:szCs w:val="24"/>
        </w:rPr>
        <w:t>82</w:t>
      </w:r>
      <w:r w:rsidR="00847B38" w:rsidRPr="00B76268">
        <w:rPr>
          <w:rFonts w:ascii="Times New Roman" w:hAnsi="Times New Roman"/>
          <w:sz w:val="24"/>
          <w:szCs w:val="24"/>
        </w:rPr>
        <w:t>.Az informatikai rendszereken naplózni kell a hozzáféréseket és hozzáférési kísérleteket, és ezeket folyamatosan elemezni kell.</w:t>
      </w:r>
    </w:p>
    <w:p w14:paraId="1DCBA118" w14:textId="77777777" w:rsidR="00C26246" w:rsidRPr="00B76268" w:rsidRDefault="00C26246" w:rsidP="00C26246">
      <w:pPr>
        <w:spacing w:after="0" w:line="240" w:lineRule="auto"/>
        <w:ind w:left="426"/>
        <w:jc w:val="both"/>
        <w:rPr>
          <w:rFonts w:ascii="Times New Roman" w:hAnsi="Times New Roman"/>
          <w:sz w:val="24"/>
          <w:szCs w:val="24"/>
        </w:rPr>
      </w:pPr>
    </w:p>
    <w:p w14:paraId="214D52C0" w14:textId="77777777" w:rsidR="00C26246" w:rsidRDefault="00C26246" w:rsidP="00B033C3">
      <w:pPr>
        <w:spacing w:after="0" w:line="240" w:lineRule="auto"/>
        <w:ind w:left="426"/>
        <w:jc w:val="both"/>
        <w:rPr>
          <w:rFonts w:ascii="Times New Roman" w:hAnsi="Times New Roman"/>
          <w:sz w:val="24"/>
          <w:szCs w:val="24"/>
        </w:rPr>
      </w:pPr>
      <w:r>
        <w:rPr>
          <w:rFonts w:ascii="Times New Roman" w:hAnsi="Times New Roman"/>
          <w:sz w:val="24"/>
          <w:szCs w:val="24"/>
        </w:rPr>
        <w:t>83</w:t>
      </w:r>
      <w:r w:rsidR="007624E3" w:rsidRPr="00B76268">
        <w:rPr>
          <w:rFonts w:ascii="Times New Roman" w:hAnsi="Times New Roman"/>
          <w:sz w:val="24"/>
          <w:szCs w:val="24"/>
        </w:rPr>
        <w:t>.</w:t>
      </w:r>
      <w:r w:rsidR="00847B38" w:rsidRPr="00B76268">
        <w:rPr>
          <w:rFonts w:ascii="Times New Roman" w:hAnsi="Times New Roman"/>
          <w:sz w:val="24"/>
          <w:szCs w:val="24"/>
        </w:rPr>
        <w:t xml:space="preserve">Adatvédelmi incidens </w:t>
      </w:r>
      <w:r w:rsidR="007624E3" w:rsidRPr="00B76268">
        <w:rPr>
          <w:rFonts w:ascii="Times New Roman" w:hAnsi="Times New Roman"/>
          <w:sz w:val="24"/>
          <w:szCs w:val="24"/>
        </w:rPr>
        <w:t>bejelenthető az IPA NAV</w:t>
      </w:r>
      <w:r w:rsidR="00847B38" w:rsidRPr="00B76268">
        <w:rPr>
          <w:rFonts w:ascii="Times New Roman" w:hAnsi="Times New Roman"/>
          <w:sz w:val="24"/>
          <w:szCs w:val="24"/>
        </w:rPr>
        <w:t xml:space="preserve"> e-mail címén, telefonszámán, amelyen a szerződő partnerek, érintettek jelenteni tudják az alapul szolgáló eseményeket, biztonsági gyengeségeket.</w:t>
      </w:r>
    </w:p>
    <w:p w14:paraId="11FB3AF3" w14:textId="2E6C4D58" w:rsidR="00847B38" w:rsidRPr="00B76268" w:rsidRDefault="00847B38" w:rsidP="00C26246">
      <w:pPr>
        <w:spacing w:after="0" w:line="240" w:lineRule="auto"/>
        <w:ind w:left="426"/>
        <w:jc w:val="both"/>
        <w:rPr>
          <w:rFonts w:ascii="Times New Roman" w:hAnsi="Times New Roman"/>
          <w:sz w:val="24"/>
          <w:szCs w:val="24"/>
        </w:rPr>
      </w:pPr>
      <w:r w:rsidRPr="00B76268">
        <w:rPr>
          <w:rFonts w:ascii="Times New Roman" w:hAnsi="Times New Roman"/>
          <w:sz w:val="24"/>
          <w:szCs w:val="24"/>
        </w:rPr>
        <w:t xml:space="preserve"> </w:t>
      </w:r>
    </w:p>
    <w:p w14:paraId="30DC271C" w14:textId="7D8E2C9E" w:rsidR="00C26246" w:rsidRDefault="00C26246" w:rsidP="00C26246">
      <w:pPr>
        <w:spacing w:after="0" w:line="240" w:lineRule="auto"/>
        <w:ind w:left="426"/>
        <w:jc w:val="both"/>
        <w:rPr>
          <w:rFonts w:ascii="Times New Roman" w:hAnsi="Times New Roman"/>
          <w:sz w:val="24"/>
          <w:szCs w:val="24"/>
        </w:rPr>
      </w:pPr>
      <w:r>
        <w:rPr>
          <w:rFonts w:ascii="Times New Roman" w:hAnsi="Times New Roman"/>
          <w:sz w:val="24"/>
          <w:szCs w:val="24"/>
        </w:rPr>
        <w:t>84</w:t>
      </w:r>
      <w:r w:rsidR="007624E3" w:rsidRPr="00B76268">
        <w:rPr>
          <w:rFonts w:ascii="Times New Roman" w:hAnsi="Times New Roman"/>
          <w:sz w:val="24"/>
          <w:szCs w:val="24"/>
        </w:rPr>
        <w:t>.</w:t>
      </w:r>
      <w:r w:rsidR="00847B38" w:rsidRPr="00B76268">
        <w:rPr>
          <w:rFonts w:ascii="Times New Roman" w:hAnsi="Times New Roman"/>
          <w:sz w:val="24"/>
          <w:szCs w:val="24"/>
        </w:rPr>
        <w:t xml:space="preserve">Adatvédelmi incidens bejelentése esetén </w:t>
      </w:r>
      <w:r w:rsidR="007624E3" w:rsidRPr="00B76268">
        <w:rPr>
          <w:rFonts w:ascii="Times New Roman" w:hAnsi="Times New Roman"/>
          <w:sz w:val="24"/>
          <w:szCs w:val="24"/>
        </w:rPr>
        <w:t>az IPA NAV</w:t>
      </w:r>
      <w:r w:rsidR="00847B38" w:rsidRPr="00B76268">
        <w:rPr>
          <w:rFonts w:ascii="Times New Roman" w:hAnsi="Times New Roman"/>
          <w:sz w:val="24"/>
          <w:szCs w:val="24"/>
        </w:rPr>
        <w:t xml:space="preserve"> – ha szükséges informatikus bevonásával – haladéktalanul megvizsgálja a bejelentést, ennek során azonosítani kell az incidenst, el kell dönteni, hogy valódi incidensről, vagy téves riasztásról van szó.</w:t>
      </w:r>
    </w:p>
    <w:p w14:paraId="26673982" w14:textId="08D519DE" w:rsidR="00847B38" w:rsidRPr="00B76268" w:rsidRDefault="00847B38" w:rsidP="00D51305">
      <w:pPr>
        <w:spacing w:after="0" w:line="240" w:lineRule="auto"/>
        <w:ind w:left="135"/>
        <w:jc w:val="both"/>
        <w:rPr>
          <w:rFonts w:ascii="Times New Roman" w:hAnsi="Times New Roman"/>
          <w:sz w:val="24"/>
          <w:szCs w:val="24"/>
        </w:rPr>
      </w:pPr>
      <w:r w:rsidRPr="00B76268">
        <w:rPr>
          <w:rFonts w:ascii="Times New Roman" w:hAnsi="Times New Roman"/>
          <w:sz w:val="24"/>
          <w:szCs w:val="24"/>
        </w:rPr>
        <w:t xml:space="preserve"> </w:t>
      </w:r>
    </w:p>
    <w:p w14:paraId="2393169C" w14:textId="66E744B5" w:rsidR="00847B38" w:rsidRPr="00B76268" w:rsidRDefault="00847B38" w:rsidP="00C26246">
      <w:pPr>
        <w:spacing w:after="0" w:line="240" w:lineRule="auto"/>
        <w:ind w:left="426" w:firstLine="135"/>
        <w:jc w:val="both"/>
        <w:rPr>
          <w:rFonts w:ascii="Times New Roman" w:hAnsi="Times New Roman"/>
          <w:sz w:val="24"/>
          <w:szCs w:val="24"/>
        </w:rPr>
      </w:pPr>
      <w:r w:rsidRPr="00B76268">
        <w:rPr>
          <w:rFonts w:ascii="Times New Roman" w:hAnsi="Times New Roman"/>
          <w:sz w:val="24"/>
          <w:szCs w:val="24"/>
        </w:rPr>
        <w:t xml:space="preserve">Meg kell vizsgálni és meg kell állapítani: </w:t>
      </w:r>
    </w:p>
    <w:p w14:paraId="5CD73477" w14:textId="77777777" w:rsidR="00847B38" w:rsidRPr="00B76268" w:rsidRDefault="00847B38" w:rsidP="00C26246">
      <w:pPr>
        <w:spacing w:after="0" w:line="240" w:lineRule="auto"/>
        <w:ind w:left="426" w:firstLine="135"/>
        <w:jc w:val="both"/>
        <w:rPr>
          <w:rFonts w:ascii="Times New Roman" w:hAnsi="Times New Roman"/>
          <w:sz w:val="24"/>
          <w:szCs w:val="24"/>
        </w:rPr>
      </w:pPr>
      <w:r w:rsidRPr="00B76268">
        <w:rPr>
          <w:rFonts w:ascii="Times New Roman" w:hAnsi="Times New Roman"/>
          <w:sz w:val="24"/>
          <w:szCs w:val="24"/>
        </w:rPr>
        <w:t xml:space="preserve">a. az incidens bekövetkezésének időpontját és helyét, </w:t>
      </w:r>
    </w:p>
    <w:p w14:paraId="4704923F" w14:textId="77777777" w:rsidR="00847B38" w:rsidRPr="00B76268" w:rsidRDefault="00847B38" w:rsidP="00C26246">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b. az incidens leírását, körülményeit, hatásait, </w:t>
      </w:r>
    </w:p>
    <w:p w14:paraId="156B4CA3" w14:textId="77777777" w:rsidR="00847B38" w:rsidRPr="00B76268" w:rsidRDefault="00847B38" w:rsidP="00C26246">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c. az incidens során kompromittálódott adatok körét, számosságát, </w:t>
      </w:r>
    </w:p>
    <w:p w14:paraId="5067C335" w14:textId="77777777" w:rsidR="00847B38" w:rsidRPr="00B76268" w:rsidRDefault="00847B38" w:rsidP="00C26246">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d. a kompromittálódott adatokkal érintett személyek körét, </w:t>
      </w:r>
    </w:p>
    <w:p w14:paraId="37B8B8B9" w14:textId="77777777" w:rsidR="00847B38" w:rsidRPr="00B76268" w:rsidRDefault="00847B38" w:rsidP="00C26246">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e. az incidens elhárítása érdekében tett intézkedések leírását, </w:t>
      </w:r>
    </w:p>
    <w:p w14:paraId="44935D56" w14:textId="77777777" w:rsidR="00847B38" w:rsidRPr="00B76268" w:rsidRDefault="00847B38" w:rsidP="00C26246">
      <w:pPr>
        <w:spacing w:after="0" w:line="240" w:lineRule="auto"/>
        <w:ind w:firstLine="567"/>
        <w:jc w:val="both"/>
        <w:rPr>
          <w:rFonts w:ascii="Times New Roman" w:hAnsi="Times New Roman"/>
          <w:sz w:val="24"/>
          <w:szCs w:val="24"/>
        </w:rPr>
      </w:pPr>
      <w:r w:rsidRPr="00B76268">
        <w:rPr>
          <w:rFonts w:ascii="Times New Roman" w:hAnsi="Times New Roman"/>
          <w:sz w:val="24"/>
          <w:szCs w:val="24"/>
        </w:rPr>
        <w:t>f.  a kár megelőzése, elhárítása, csökkentése érdekében tett intézkedések leírását.</w:t>
      </w:r>
    </w:p>
    <w:p w14:paraId="647074B2" w14:textId="77777777" w:rsidR="00847B38" w:rsidRPr="00B76268" w:rsidRDefault="00847B38" w:rsidP="00D51305">
      <w:pPr>
        <w:spacing w:after="0" w:line="240" w:lineRule="auto"/>
        <w:jc w:val="both"/>
        <w:rPr>
          <w:rFonts w:ascii="Times New Roman" w:hAnsi="Times New Roman"/>
          <w:sz w:val="24"/>
          <w:szCs w:val="24"/>
        </w:rPr>
      </w:pPr>
    </w:p>
    <w:p w14:paraId="48065DBA" w14:textId="29359731" w:rsidR="00847B38" w:rsidRDefault="00C26246" w:rsidP="00CA5CFB">
      <w:pPr>
        <w:spacing w:after="0" w:line="240" w:lineRule="auto"/>
        <w:ind w:left="426"/>
        <w:jc w:val="both"/>
        <w:rPr>
          <w:rFonts w:ascii="Times New Roman" w:hAnsi="Times New Roman"/>
          <w:sz w:val="24"/>
          <w:szCs w:val="24"/>
        </w:rPr>
      </w:pPr>
      <w:r>
        <w:rPr>
          <w:rFonts w:ascii="Times New Roman" w:hAnsi="Times New Roman"/>
          <w:sz w:val="24"/>
          <w:szCs w:val="24"/>
        </w:rPr>
        <w:t>85</w:t>
      </w:r>
      <w:r w:rsidR="007624E3" w:rsidRPr="00B76268">
        <w:rPr>
          <w:rFonts w:ascii="Times New Roman" w:hAnsi="Times New Roman"/>
          <w:sz w:val="24"/>
          <w:szCs w:val="24"/>
        </w:rPr>
        <w:t>.</w:t>
      </w:r>
      <w:r w:rsidR="00847B38" w:rsidRPr="00B76268">
        <w:rPr>
          <w:rFonts w:ascii="Times New Roman" w:hAnsi="Times New Roman"/>
          <w:sz w:val="24"/>
          <w:szCs w:val="24"/>
        </w:rPr>
        <w:t>Adatvédelmi incidens bekövetkezése esetén az érintett rendszereket, személyeket, adatokat be kell határolni és el kell különíteni és gondoskodni kell az incidens bekövetkezését alátámasztó bizonyítékok begyűjtéséről és megőrzéséről. Ezt követően lehet megkezdeni a károk helyreállítását és a jogszerű működés visszaállítását.</w:t>
      </w:r>
    </w:p>
    <w:p w14:paraId="013F3012" w14:textId="77777777" w:rsidR="00CA5CFB" w:rsidRPr="00B76268" w:rsidRDefault="00CA5CFB" w:rsidP="00CA5CFB">
      <w:pPr>
        <w:spacing w:after="0" w:line="240" w:lineRule="auto"/>
        <w:ind w:left="426"/>
        <w:jc w:val="both"/>
        <w:rPr>
          <w:rFonts w:ascii="Times New Roman" w:hAnsi="Times New Roman"/>
          <w:sz w:val="24"/>
          <w:szCs w:val="24"/>
        </w:rPr>
      </w:pPr>
    </w:p>
    <w:p w14:paraId="29810B3D" w14:textId="1FAC26AC" w:rsidR="00847B38" w:rsidRDefault="005178C6" w:rsidP="00D51305">
      <w:pPr>
        <w:spacing w:after="0" w:line="240" w:lineRule="auto"/>
        <w:jc w:val="center"/>
        <w:rPr>
          <w:rFonts w:ascii="Times New Roman" w:hAnsi="Times New Roman"/>
          <w:b/>
          <w:sz w:val="24"/>
          <w:szCs w:val="24"/>
        </w:rPr>
      </w:pPr>
      <w:r w:rsidRPr="00B76268">
        <w:rPr>
          <w:rFonts w:ascii="Times New Roman" w:hAnsi="Times New Roman"/>
          <w:b/>
          <w:sz w:val="24"/>
          <w:szCs w:val="24"/>
        </w:rPr>
        <w:t>20</w:t>
      </w:r>
      <w:r w:rsidR="007624E3" w:rsidRPr="00B76268">
        <w:rPr>
          <w:rFonts w:ascii="Times New Roman" w:hAnsi="Times New Roman"/>
          <w:b/>
          <w:sz w:val="24"/>
          <w:szCs w:val="24"/>
        </w:rPr>
        <w:t xml:space="preserve">. </w:t>
      </w:r>
      <w:r w:rsidR="00847B38" w:rsidRPr="00B76268">
        <w:rPr>
          <w:rFonts w:ascii="Times New Roman" w:hAnsi="Times New Roman"/>
          <w:b/>
          <w:sz w:val="24"/>
          <w:szCs w:val="24"/>
        </w:rPr>
        <w:t>Adatvédelmi incidensek nyilvántartása</w:t>
      </w:r>
    </w:p>
    <w:p w14:paraId="07F5F185" w14:textId="77777777" w:rsidR="00CA5CFB" w:rsidRPr="00B76268" w:rsidRDefault="00CA5CFB" w:rsidP="00D51305">
      <w:pPr>
        <w:spacing w:after="0" w:line="240" w:lineRule="auto"/>
        <w:jc w:val="center"/>
        <w:rPr>
          <w:rFonts w:ascii="Times New Roman" w:hAnsi="Times New Roman"/>
          <w:b/>
          <w:sz w:val="24"/>
          <w:szCs w:val="24"/>
        </w:rPr>
      </w:pPr>
    </w:p>
    <w:p w14:paraId="5698E027" w14:textId="291E3168" w:rsidR="00847B38" w:rsidRPr="00B76268" w:rsidRDefault="007624E3" w:rsidP="00D51305">
      <w:pPr>
        <w:spacing w:after="0" w:line="240" w:lineRule="auto"/>
        <w:rPr>
          <w:rFonts w:ascii="Times New Roman" w:hAnsi="Times New Roman"/>
          <w:sz w:val="24"/>
          <w:szCs w:val="24"/>
        </w:rPr>
      </w:pPr>
      <w:r w:rsidRPr="00B76268">
        <w:rPr>
          <w:rFonts w:ascii="Times New Roman" w:hAnsi="Times New Roman"/>
          <w:sz w:val="24"/>
          <w:szCs w:val="24"/>
        </w:rPr>
        <w:t xml:space="preserve">   </w:t>
      </w:r>
      <w:r w:rsidR="00CA5CFB">
        <w:rPr>
          <w:rFonts w:ascii="Times New Roman" w:hAnsi="Times New Roman"/>
          <w:sz w:val="24"/>
          <w:szCs w:val="24"/>
        </w:rPr>
        <w:t xml:space="preserve">     86</w:t>
      </w:r>
      <w:r w:rsidRPr="00B76268">
        <w:rPr>
          <w:rFonts w:ascii="Times New Roman" w:hAnsi="Times New Roman"/>
          <w:sz w:val="24"/>
          <w:szCs w:val="24"/>
        </w:rPr>
        <w:t>.</w:t>
      </w:r>
      <w:r w:rsidR="00847B38" w:rsidRPr="00B76268">
        <w:rPr>
          <w:rFonts w:ascii="Times New Roman" w:hAnsi="Times New Roman"/>
          <w:sz w:val="24"/>
          <w:szCs w:val="24"/>
        </w:rPr>
        <w:t xml:space="preserve">Az adatvédelmi incidensekről nyilvántartást kell vezetni, amely tartalmazza: </w:t>
      </w:r>
    </w:p>
    <w:p w14:paraId="41DC0C76" w14:textId="36ECD06F" w:rsidR="00847B38" w:rsidRPr="00B76268" w:rsidRDefault="007624E3" w:rsidP="00CA5CFB">
      <w:pPr>
        <w:spacing w:after="0" w:line="240" w:lineRule="auto"/>
        <w:ind w:firstLine="567"/>
        <w:rPr>
          <w:rFonts w:ascii="Times New Roman" w:hAnsi="Times New Roman"/>
          <w:sz w:val="24"/>
          <w:szCs w:val="24"/>
        </w:rPr>
      </w:pPr>
      <w:r w:rsidRPr="00B76268">
        <w:rPr>
          <w:rFonts w:ascii="Times New Roman" w:hAnsi="Times New Roman"/>
          <w:sz w:val="24"/>
          <w:szCs w:val="24"/>
        </w:rPr>
        <w:lastRenderedPageBreak/>
        <w:t xml:space="preserve">    </w:t>
      </w:r>
      <w:r w:rsidR="00847B38" w:rsidRPr="00B76268">
        <w:rPr>
          <w:rFonts w:ascii="Times New Roman" w:hAnsi="Times New Roman"/>
          <w:sz w:val="24"/>
          <w:szCs w:val="24"/>
        </w:rPr>
        <w:t xml:space="preserve">a) az érintett személyes adatok körét, </w:t>
      </w:r>
    </w:p>
    <w:p w14:paraId="31D6F1F8" w14:textId="3604F323" w:rsidR="00847B38" w:rsidRPr="00B76268" w:rsidRDefault="007624E3" w:rsidP="00CA5CFB">
      <w:pPr>
        <w:spacing w:after="0" w:line="240" w:lineRule="auto"/>
        <w:ind w:firstLine="567"/>
        <w:rPr>
          <w:rFonts w:ascii="Times New Roman" w:hAnsi="Times New Roman"/>
          <w:sz w:val="24"/>
          <w:szCs w:val="24"/>
        </w:rPr>
      </w:pPr>
      <w:r w:rsidRPr="00B76268">
        <w:rPr>
          <w:rFonts w:ascii="Times New Roman" w:hAnsi="Times New Roman"/>
          <w:sz w:val="24"/>
          <w:szCs w:val="24"/>
        </w:rPr>
        <w:t xml:space="preserve">    </w:t>
      </w:r>
      <w:r w:rsidR="00847B38" w:rsidRPr="00B76268">
        <w:rPr>
          <w:rFonts w:ascii="Times New Roman" w:hAnsi="Times New Roman"/>
          <w:sz w:val="24"/>
          <w:szCs w:val="24"/>
        </w:rPr>
        <w:t xml:space="preserve">b) az adatvédelmi incidenssel érintettek körét és számát, </w:t>
      </w:r>
    </w:p>
    <w:p w14:paraId="1E0D8E8A" w14:textId="76F0641F" w:rsidR="00847B38" w:rsidRPr="00B76268" w:rsidRDefault="007624E3" w:rsidP="00CA5CFB">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    </w:t>
      </w:r>
      <w:r w:rsidR="00847B38" w:rsidRPr="00B76268">
        <w:rPr>
          <w:rFonts w:ascii="Times New Roman" w:hAnsi="Times New Roman"/>
          <w:sz w:val="24"/>
          <w:szCs w:val="24"/>
        </w:rPr>
        <w:t xml:space="preserve">c) az adatvédelmi incidens időpontját, </w:t>
      </w:r>
    </w:p>
    <w:p w14:paraId="0921F6A3" w14:textId="7F3DF45E" w:rsidR="00847B38" w:rsidRPr="00B76268" w:rsidRDefault="007624E3" w:rsidP="00CA5CFB">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    </w:t>
      </w:r>
      <w:r w:rsidR="00847B38" w:rsidRPr="00B76268">
        <w:rPr>
          <w:rFonts w:ascii="Times New Roman" w:hAnsi="Times New Roman"/>
          <w:sz w:val="24"/>
          <w:szCs w:val="24"/>
        </w:rPr>
        <w:t xml:space="preserve">d) az adatvédelmi incidens körülményeit, hatásait, </w:t>
      </w:r>
    </w:p>
    <w:p w14:paraId="76FF8F06" w14:textId="06D4A4C6" w:rsidR="00847B38" w:rsidRPr="00B76268" w:rsidRDefault="007624E3" w:rsidP="00CA5CFB">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    </w:t>
      </w:r>
      <w:r w:rsidR="00847B38" w:rsidRPr="00B76268">
        <w:rPr>
          <w:rFonts w:ascii="Times New Roman" w:hAnsi="Times New Roman"/>
          <w:sz w:val="24"/>
          <w:szCs w:val="24"/>
        </w:rPr>
        <w:t xml:space="preserve">e) az adatvédelmi incidens orvoslására megtett intézkedéseket, </w:t>
      </w:r>
    </w:p>
    <w:p w14:paraId="451EC1C8" w14:textId="26C205B1" w:rsidR="00847B38" w:rsidRPr="00B76268" w:rsidRDefault="007624E3" w:rsidP="00CA5CFB">
      <w:pPr>
        <w:spacing w:after="0" w:line="240" w:lineRule="auto"/>
        <w:ind w:firstLine="567"/>
        <w:jc w:val="both"/>
        <w:rPr>
          <w:rFonts w:ascii="Times New Roman" w:hAnsi="Times New Roman"/>
          <w:sz w:val="24"/>
          <w:szCs w:val="24"/>
        </w:rPr>
      </w:pPr>
      <w:r w:rsidRPr="00B76268">
        <w:rPr>
          <w:rFonts w:ascii="Times New Roman" w:hAnsi="Times New Roman"/>
          <w:sz w:val="24"/>
          <w:szCs w:val="24"/>
        </w:rPr>
        <w:t xml:space="preserve">    </w:t>
      </w:r>
      <w:r w:rsidR="00847B38" w:rsidRPr="00B76268">
        <w:rPr>
          <w:rFonts w:ascii="Times New Roman" w:hAnsi="Times New Roman"/>
          <w:sz w:val="24"/>
          <w:szCs w:val="24"/>
        </w:rPr>
        <w:t xml:space="preserve">f)  az adatkezelést előíró jogszabályban meghatározott egyéb adatokat. </w:t>
      </w:r>
    </w:p>
    <w:p w14:paraId="47FCDF03" w14:textId="77777777" w:rsidR="00847B38" w:rsidRPr="00B76268" w:rsidRDefault="00847B38" w:rsidP="00D51305">
      <w:pPr>
        <w:spacing w:after="0" w:line="240" w:lineRule="auto"/>
        <w:jc w:val="both"/>
        <w:rPr>
          <w:rFonts w:ascii="Times New Roman" w:hAnsi="Times New Roman"/>
          <w:sz w:val="24"/>
          <w:szCs w:val="24"/>
        </w:rPr>
      </w:pPr>
    </w:p>
    <w:p w14:paraId="6C64E040" w14:textId="77777777" w:rsidR="00D65AF6" w:rsidRDefault="00D65AF6" w:rsidP="00D51305">
      <w:pPr>
        <w:spacing w:after="0" w:line="240" w:lineRule="auto"/>
        <w:ind w:left="195"/>
        <w:jc w:val="both"/>
        <w:rPr>
          <w:rFonts w:ascii="Times New Roman" w:hAnsi="Times New Roman"/>
          <w:sz w:val="24"/>
          <w:szCs w:val="24"/>
        </w:rPr>
      </w:pPr>
      <w:r>
        <w:rPr>
          <w:rFonts w:ascii="Times New Roman" w:hAnsi="Times New Roman"/>
          <w:sz w:val="24"/>
          <w:szCs w:val="24"/>
        </w:rPr>
        <w:t xml:space="preserve">     87</w:t>
      </w:r>
      <w:r w:rsidR="007624E3" w:rsidRPr="00B76268">
        <w:rPr>
          <w:rFonts w:ascii="Times New Roman" w:hAnsi="Times New Roman"/>
          <w:sz w:val="24"/>
          <w:szCs w:val="24"/>
        </w:rPr>
        <w:t>.</w:t>
      </w:r>
      <w:r w:rsidR="00847B38" w:rsidRPr="00B76268">
        <w:rPr>
          <w:rFonts w:ascii="Times New Roman" w:hAnsi="Times New Roman"/>
          <w:sz w:val="24"/>
          <w:szCs w:val="24"/>
        </w:rPr>
        <w:t>A nyilvántartásban szereplő adatvédelmi incidensekre vonatkozó adatokat 5 évig meg kell őrizni.</w:t>
      </w:r>
    </w:p>
    <w:p w14:paraId="1D6E2B45" w14:textId="74FBFA99" w:rsidR="009024C9" w:rsidRPr="00B76268" w:rsidRDefault="00847B38" w:rsidP="00D51305">
      <w:pPr>
        <w:spacing w:after="0" w:line="240" w:lineRule="auto"/>
        <w:ind w:left="195"/>
        <w:jc w:val="both"/>
        <w:rPr>
          <w:rFonts w:ascii="Times New Roman" w:hAnsi="Times New Roman"/>
          <w:sz w:val="24"/>
          <w:szCs w:val="24"/>
        </w:rPr>
      </w:pPr>
      <w:r w:rsidRPr="00B76268">
        <w:rPr>
          <w:rFonts w:ascii="Times New Roman" w:hAnsi="Times New Roman"/>
          <w:sz w:val="24"/>
          <w:szCs w:val="24"/>
        </w:rPr>
        <w:t xml:space="preserve">  </w:t>
      </w:r>
    </w:p>
    <w:p w14:paraId="0828FB5D" w14:textId="00BA438B" w:rsidR="005178C6" w:rsidRDefault="005178C6" w:rsidP="00D51305">
      <w:pPr>
        <w:spacing w:after="0" w:line="240" w:lineRule="auto"/>
        <w:jc w:val="center"/>
        <w:rPr>
          <w:rFonts w:ascii="Times New Roman" w:hAnsi="Times New Roman"/>
          <w:b/>
          <w:sz w:val="24"/>
          <w:szCs w:val="24"/>
        </w:rPr>
      </w:pPr>
      <w:bookmarkStart w:id="22" w:name="_Toc292799020"/>
      <w:bookmarkStart w:id="23" w:name="_Toc294524975"/>
      <w:r w:rsidRPr="00B76268">
        <w:rPr>
          <w:rFonts w:ascii="Times New Roman" w:hAnsi="Times New Roman"/>
          <w:b/>
          <w:sz w:val="24"/>
          <w:szCs w:val="24"/>
        </w:rPr>
        <w:t>VI. FEJEZET - AZ ÉRINTETT SZEMÉLY JOGAI</w:t>
      </w:r>
    </w:p>
    <w:p w14:paraId="01C9A976" w14:textId="77777777" w:rsidR="00D65AF6" w:rsidRPr="00B76268" w:rsidRDefault="00D65AF6" w:rsidP="00D51305">
      <w:pPr>
        <w:spacing w:after="0" w:line="240" w:lineRule="auto"/>
        <w:jc w:val="center"/>
        <w:rPr>
          <w:rFonts w:ascii="Times New Roman" w:hAnsi="Times New Roman"/>
          <w:b/>
          <w:sz w:val="24"/>
          <w:szCs w:val="24"/>
        </w:rPr>
      </w:pPr>
    </w:p>
    <w:p w14:paraId="664353C2" w14:textId="4C91641B" w:rsidR="00B32387" w:rsidRPr="00B76268" w:rsidRDefault="005178C6" w:rsidP="00D51305">
      <w:pPr>
        <w:keepNext/>
        <w:spacing w:after="0" w:line="240" w:lineRule="auto"/>
        <w:jc w:val="center"/>
        <w:outlineLvl w:val="0"/>
        <w:rPr>
          <w:rFonts w:ascii="Times New Roman" w:eastAsia="Times New Roman" w:hAnsi="Times New Roman"/>
          <w:b/>
          <w:bCs/>
          <w:kern w:val="32"/>
          <w:sz w:val="24"/>
          <w:szCs w:val="24"/>
          <w:lang w:eastAsia="hu-HU"/>
        </w:rPr>
      </w:pPr>
      <w:r w:rsidRPr="00B76268">
        <w:rPr>
          <w:rFonts w:ascii="Times New Roman" w:eastAsia="Times New Roman" w:hAnsi="Times New Roman"/>
          <w:b/>
          <w:bCs/>
          <w:kern w:val="32"/>
          <w:sz w:val="24"/>
          <w:szCs w:val="24"/>
          <w:lang w:eastAsia="hu-HU"/>
        </w:rPr>
        <w:t xml:space="preserve">21. Az érintett </w:t>
      </w:r>
      <w:r w:rsidR="00B32387" w:rsidRPr="00B76268">
        <w:rPr>
          <w:rFonts w:ascii="Times New Roman" w:eastAsia="Times New Roman" w:hAnsi="Times New Roman"/>
          <w:b/>
          <w:bCs/>
          <w:kern w:val="32"/>
          <w:sz w:val="24"/>
          <w:szCs w:val="24"/>
          <w:lang w:eastAsia="hu-HU"/>
        </w:rPr>
        <w:t>jogai</w:t>
      </w:r>
      <w:bookmarkEnd w:id="22"/>
      <w:bookmarkEnd w:id="23"/>
    </w:p>
    <w:p w14:paraId="61D308C2" w14:textId="558CCD6B" w:rsidR="007624E3" w:rsidRDefault="007624E3" w:rsidP="00D51305">
      <w:pPr>
        <w:spacing w:after="0" w:line="240" w:lineRule="auto"/>
        <w:jc w:val="center"/>
        <w:rPr>
          <w:rFonts w:ascii="Times New Roman" w:hAnsi="Times New Roman"/>
          <w:sz w:val="24"/>
          <w:szCs w:val="24"/>
        </w:rPr>
      </w:pPr>
      <w:r w:rsidRPr="00B76268">
        <w:rPr>
          <w:rFonts w:ascii="Times New Roman" w:hAnsi="Times New Roman"/>
          <w:sz w:val="24"/>
          <w:szCs w:val="24"/>
        </w:rPr>
        <w:t>(Összefoglaló tájékoztatás az érintett személy jogairól)</w:t>
      </w:r>
    </w:p>
    <w:p w14:paraId="3076BA4F" w14:textId="77777777" w:rsidR="00D65AF6" w:rsidRPr="00B76268" w:rsidRDefault="00D65AF6" w:rsidP="00D51305">
      <w:pPr>
        <w:spacing w:after="0" w:line="240" w:lineRule="auto"/>
        <w:jc w:val="center"/>
        <w:rPr>
          <w:rFonts w:ascii="Times New Roman" w:hAnsi="Times New Roman"/>
          <w:sz w:val="24"/>
          <w:szCs w:val="24"/>
        </w:rPr>
      </w:pPr>
    </w:p>
    <w:p w14:paraId="62AC67EE" w14:textId="77777777" w:rsidR="00D65AF6" w:rsidRDefault="00D65AF6" w:rsidP="00D65AF6">
      <w:pPr>
        <w:spacing w:after="0" w:line="240" w:lineRule="auto"/>
        <w:ind w:left="567"/>
        <w:jc w:val="both"/>
        <w:rPr>
          <w:rFonts w:ascii="Times New Roman" w:hAnsi="Times New Roman"/>
          <w:sz w:val="24"/>
          <w:szCs w:val="24"/>
        </w:rPr>
      </w:pPr>
      <w:r>
        <w:rPr>
          <w:rFonts w:ascii="Times New Roman" w:hAnsi="Times New Roman"/>
          <w:sz w:val="24"/>
          <w:szCs w:val="24"/>
        </w:rPr>
        <w:t>88</w:t>
      </w:r>
      <w:r w:rsidR="007624E3" w:rsidRPr="00B76268">
        <w:rPr>
          <w:rFonts w:ascii="Times New Roman" w:hAnsi="Times New Roman"/>
          <w:sz w:val="24"/>
          <w:szCs w:val="24"/>
        </w:rPr>
        <w:t xml:space="preserve">. E pontban az áttekinthetőség és átláthatóság kedvéért röviden összefoglaljuk az érintett jogait, amelyek gyakorlására vonatkozó részletes tájékoztatást a következő fejezetben adjuk meg. </w:t>
      </w:r>
    </w:p>
    <w:p w14:paraId="0D8686CD" w14:textId="77777777" w:rsidR="00217B25" w:rsidRDefault="00217B25" w:rsidP="00217B25">
      <w:pPr>
        <w:pStyle w:val="Listaszerbekezds"/>
        <w:spacing w:after="0" w:line="240" w:lineRule="auto"/>
        <w:ind w:left="786"/>
        <w:jc w:val="both"/>
        <w:rPr>
          <w:rFonts w:ascii="Times New Roman" w:hAnsi="Times New Roman"/>
          <w:b/>
          <w:bCs/>
        </w:rPr>
      </w:pPr>
    </w:p>
    <w:p w14:paraId="3EBBB69D" w14:textId="0B1BFD64" w:rsidR="007624E3" w:rsidRPr="00D65AF6" w:rsidRDefault="007624E3" w:rsidP="00217B25">
      <w:pPr>
        <w:pStyle w:val="Listaszerbekezds"/>
        <w:numPr>
          <w:ilvl w:val="0"/>
          <w:numId w:val="13"/>
        </w:numPr>
        <w:spacing w:after="0" w:line="240" w:lineRule="auto"/>
        <w:jc w:val="both"/>
        <w:rPr>
          <w:rFonts w:ascii="Times New Roman" w:hAnsi="Times New Roman"/>
          <w:sz w:val="24"/>
          <w:szCs w:val="24"/>
        </w:rPr>
      </w:pPr>
      <w:r w:rsidRPr="00D65AF6">
        <w:rPr>
          <w:rFonts w:ascii="Times New Roman" w:hAnsi="Times New Roman"/>
          <w:b/>
          <w:bCs/>
        </w:rPr>
        <w:t>Előzetes tájékozódáshoz való jog</w:t>
      </w:r>
    </w:p>
    <w:p w14:paraId="7BDE279D" w14:textId="77777777" w:rsidR="00217B25" w:rsidRDefault="007624E3" w:rsidP="00217B25">
      <w:pPr>
        <w:pStyle w:val="Default"/>
        <w:ind w:left="720"/>
        <w:jc w:val="both"/>
        <w:rPr>
          <w:rFonts w:ascii="Times New Roman" w:hAnsi="Times New Roman" w:cs="Times New Roman"/>
        </w:rPr>
      </w:pPr>
      <w:r w:rsidRPr="00B76268">
        <w:rPr>
          <w:rFonts w:ascii="Times New Roman" w:hAnsi="Times New Roman" w:cs="Times New Roman"/>
          <w:bCs/>
        </w:rPr>
        <w:t xml:space="preserve">Az érintett jogosult arra, hogy az adatkezeléssel összefüggő tényekről és információkról az adatkezelés megkezdését megelőzően tájékoztatást kapjon. </w:t>
      </w:r>
      <w:r w:rsidRPr="00B76268">
        <w:rPr>
          <w:rFonts w:ascii="Times New Roman" w:hAnsi="Times New Roman" w:cs="Times New Roman"/>
        </w:rPr>
        <w:t>(Rendelet 13-14. cikk)</w:t>
      </w:r>
      <w:r w:rsidR="00704F06" w:rsidRPr="00B76268">
        <w:rPr>
          <w:rFonts w:ascii="Times New Roman" w:hAnsi="Times New Roman" w:cs="Times New Roman"/>
        </w:rPr>
        <w:t xml:space="preserve">. </w:t>
      </w:r>
      <w:r w:rsidRPr="00B76268">
        <w:rPr>
          <w:rFonts w:ascii="Times New Roman" w:hAnsi="Times New Roman" w:cs="Times New Roman"/>
        </w:rPr>
        <w:t>A részletszabályokról a következő f</w:t>
      </w:r>
      <w:r w:rsidR="00217B25">
        <w:rPr>
          <w:rFonts w:ascii="Times New Roman" w:hAnsi="Times New Roman" w:cs="Times New Roman"/>
        </w:rPr>
        <w:t>ejezetben adunk tájékoztatást.</w:t>
      </w:r>
    </w:p>
    <w:p w14:paraId="4091206D" w14:textId="77777777" w:rsidR="00217B25" w:rsidRDefault="00217B25" w:rsidP="00217B25">
      <w:pPr>
        <w:pStyle w:val="Default"/>
        <w:ind w:left="720"/>
        <w:jc w:val="both"/>
        <w:rPr>
          <w:rFonts w:ascii="Times New Roman" w:hAnsi="Times New Roman" w:cs="Times New Roman"/>
        </w:rPr>
      </w:pPr>
    </w:p>
    <w:p w14:paraId="32FDD0D4" w14:textId="14A2B1F1" w:rsidR="007624E3" w:rsidRPr="00D65AF6" w:rsidRDefault="007624E3" w:rsidP="00217B25">
      <w:pPr>
        <w:pStyle w:val="Default"/>
        <w:numPr>
          <w:ilvl w:val="0"/>
          <w:numId w:val="13"/>
        </w:numPr>
        <w:jc w:val="both"/>
        <w:rPr>
          <w:rFonts w:ascii="Times New Roman" w:hAnsi="Times New Roman" w:cs="Times New Roman"/>
        </w:rPr>
      </w:pPr>
      <w:r w:rsidRPr="00B76268">
        <w:rPr>
          <w:rFonts w:ascii="Times New Roman" w:hAnsi="Times New Roman" w:cs="Times New Roman"/>
          <w:b/>
        </w:rPr>
        <w:t xml:space="preserve">Az érintett személy hozzáférési joga </w:t>
      </w:r>
    </w:p>
    <w:p w14:paraId="510ABEBE" w14:textId="77777777" w:rsidR="00256A25" w:rsidRDefault="007624E3" w:rsidP="00D51305">
      <w:pPr>
        <w:pStyle w:val="Default"/>
        <w:ind w:left="720"/>
        <w:jc w:val="both"/>
        <w:rPr>
          <w:rFonts w:ascii="Times New Roman" w:hAnsi="Times New Roman" w:cs="Times New Roman"/>
        </w:rPr>
      </w:pPr>
      <w:r w:rsidRPr="00B76268">
        <w:rPr>
          <w:rFonts w:ascii="Times New Roman" w:hAnsi="Times New Roman" w:cs="Times New Roman"/>
        </w:rPr>
        <w:t>Az érintett jogosult arra, hogy az Adatkezelőtől visszajelzést kapjon arra vonatkozóan, hogy személyes adatainak kezelése folyamatban van-e, és ha ilyen adatkezelés folyamatban van, jogosult arra, hogy a személyes adatokhoz és a Rendeletben meghatározott kapcsolódó információkhoz hozzáférést kapjon. (Rendelet 15. cikk). A részletszabályokról a következő fejezetben adunk tájékoztatást.</w:t>
      </w:r>
    </w:p>
    <w:p w14:paraId="1458C433" w14:textId="77777777" w:rsidR="00D65AF6" w:rsidRPr="00B76268" w:rsidRDefault="00D65AF6" w:rsidP="00D51305">
      <w:pPr>
        <w:pStyle w:val="Default"/>
        <w:ind w:left="720"/>
        <w:jc w:val="both"/>
        <w:rPr>
          <w:rFonts w:ascii="Times New Roman" w:hAnsi="Times New Roman" w:cs="Times New Roman"/>
        </w:rPr>
      </w:pPr>
    </w:p>
    <w:p w14:paraId="388AE16B" w14:textId="77777777" w:rsidR="00256A25" w:rsidRPr="00B76268" w:rsidRDefault="007624E3" w:rsidP="00217B25">
      <w:pPr>
        <w:pStyle w:val="Default"/>
        <w:numPr>
          <w:ilvl w:val="0"/>
          <w:numId w:val="13"/>
        </w:numPr>
        <w:jc w:val="both"/>
        <w:rPr>
          <w:rFonts w:ascii="Times New Roman" w:hAnsi="Times New Roman" w:cs="Times New Roman"/>
          <w:b/>
          <w:bCs/>
        </w:rPr>
      </w:pPr>
      <w:r w:rsidRPr="00B76268">
        <w:rPr>
          <w:rFonts w:ascii="Times New Roman" w:hAnsi="Times New Roman" w:cs="Times New Roman"/>
          <w:b/>
          <w:bCs/>
        </w:rPr>
        <w:t>A helyesbítéshez való jog</w:t>
      </w:r>
    </w:p>
    <w:p w14:paraId="759B373B" w14:textId="77777777" w:rsidR="00256A25" w:rsidRPr="00B76268" w:rsidRDefault="007624E3" w:rsidP="00D51305">
      <w:pPr>
        <w:pStyle w:val="Default"/>
        <w:ind w:left="720"/>
        <w:jc w:val="both"/>
        <w:rPr>
          <w:rFonts w:ascii="Times New Roman" w:hAnsi="Times New Roman" w:cs="Times New Roman"/>
        </w:rPr>
      </w:pPr>
      <w:r w:rsidRPr="00B76268">
        <w:rPr>
          <w:rFonts w:ascii="Times New Roman" w:hAnsi="Times New Roman" w:cs="Times New Roman"/>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(Rendelet 16. cikk).</w:t>
      </w:r>
    </w:p>
    <w:p w14:paraId="06874C11" w14:textId="77777777" w:rsidR="00217B25" w:rsidRDefault="00217B25" w:rsidP="00217B25">
      <w:pPr>
        <w:pStyle w:val="Default"/>
        <w:ind w:left="1506"/>
        <w:jc w:val="both"/>
        <w:rPr>
          <w:rFonts w:ascii="Times New Roman" w:hAnsi="Times New Roman" w:cs="Times New Roman"/>
          <w:b/>
          <w:bCs/>
        </w:rPr>
      </w:pPr>
    </w:p>
    <w:p w14:paraId="4FE363BF" w14:textId="77777777" w:rsidR="00256A25" w:rsidRPr="00B76268" w:rsidRDefault="007624E3" w:rsidP="00217B25">
      <w:pPr>
        <w:pStyle w:val="Default"/>
        <w:numPr>
          <w:ilvl w:val="0"/>
          <w:numId w:val="13"/>
        </w:numPr>
        <w:jc w:val="both"/>
        <w:rPr>
          <w:rFonts w:ascii="Times New Roman" w:hAnsi="Times New Roman" w:cs="Times New Roman"/>
          <w:b/>
          <w:bCs/>
        </w:rPr>
      </w:pPr>
      <w:r w:rsidRPr="00B76268">
        <w:rPr>
          <w:rFonts w:ascii="Times New Roman" w:hAnsi="Times New Roman" w:cs="Times New Roman"/>
          <w:b/>
          <w:bCs/>
        </w:rPr>
        <w:t>A törléshez való jog („az elfeledtetéshez való jog”)</w:t>
      </w:r>
    </w:p>
    <w:p w14:paraId="7C210921" w14:textId="6176729F" w:rsidR="007624E3" w:rsidRPr="00B76268" w:rsidRDefault="007624E3" w:rsidP="00D51305">
      <w:pPr>
        <w:pStyle w:val="Default"/>
        <w:ind w:left="720"/>
        <w:jc w:val="both"/>
        <w:rPr>
          <w:rFonts w:ascii="Times New Roman" w:hAnsi="Times New Roman" w:cs="Times New Roman"/>
          <w:b/>
          <w:bCs/>
        </w:rPr>
      </w:pPr>
      <w:r w:rsidRPr="00B76268">
        <w:rPr>
          <w:rFonts w:ascii="Times New Roman" w:hAnsi="Times New Roman" w:cs="Times New Roman"/>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 Rendeltben meghatározott indokok valamelyike fennáll. (Rendelet 17. cikk)</w:t>
      </w:r>
    </w:p>
    <w:p w14:paraId="72C0B8E9"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61F73907"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1BC83917"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Az adatkezelés korlátozásához való jog</w:t>
      </w:r>
    </w:p>
    <w:p w14:paraId="0F548D4B" w14:textId="6B42F7E7"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Az érintett jogosult arra, hogy kérésére az Adatkezelő korlátozza az adatkezelést, ha a rendeltben meghatározott feltételek teljesülnek.  (Rendelet 18. cikk)</w:t>
      </w:r>
    </w:p>
    <w:p w14:paraId="293CDF0B"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73B8CAD3"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19715C46"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 személyes adatok helyesbítéséhez vagy törléséhez, illetve az adatkezelés korlátozásához kapcsolódó értesítési kötelezettség</w:t>
      </w:r>
    </w:p>
    <w:p w14:paraId="23A42B08" w14:textId="77777777" w:rsidR="00256A25"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 xml:space="preserve">Az Adatkezelő minden olyan címzettet tájékoztat valamennyi helyesbítésről, törlésről vagy adatkezelés-korlátozásról, akivel, illetve amellyel a személyes adatot közölték, kivéve, ha ez </w:t>
      </w:r>
      <w:r w:rsidRPr="00B76268">
        <w:rPr>
          <w:rFonts w:ascii="Times New Roman" w:hAnsi="Times New Roman"/>
          <w:sz w:val="24"/>
          <w:szCs w:val="24"/>
        </w:rPr>
        <w:lastRenderedPageBreak/>
        <w:t>lehetetlennek bizonyul, vagy aránytalanul nagy erőfeszítést igényel. Az érintettet kérésére az Adatkezelő tájékoztatja e címzettekről.</w:t>
      </w:r>
      <w:r w:rsidR="00256A25" w:rsidRPr="00B76268">
        <w:rPr>
          <w:rFonts w:ascii="Times New Roman" w:hAnsi="Times New Roman"/>
          <w:sz w:val="24"/>
          <w:szCs w:val="24"/>
        </w:rPr>
        <w:t xml:space="preserve"> </w:t>
      </w:r>
      <w:r w:rsidRPr="00B76268">
        <w:rPr>
          <w:rFonts w:ascii="Times New Roman" w:hAnsi="Times New Roman"/>
          <w:sz w:val="24"/>
          <w:szCs w:val="24"/>
        </w:rPr>
        <w:t>(Rendelet 19. cikk)</w:t>
      </w:r>
    </w:p>
    <w:p w14:paraId="7806F88A"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3535D29D"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Az adathordozhatósághoz való jog</w:t>
      </w:r>
    </w:p>
    <w:p w14:paraId="5C9C98FD" w14:textId="6CDDB42A"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 xml:space="preserve">A Rendeletben írt feltételekkel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Adatkezelő, amelynek a személyes adatokat a rendelkezésére bocsátotta. (Rendelet 20. cikk) </w:t>
      </w:r>
    </w:p>
    <w:p w14:paraId="3E426157"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20BBF373"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56D1B0DA"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 tiltakozáshoz való jog</w:t>
      </w:r>
    </w:p>
    <w:p w14:paraId="6993539D" w14:textId="0FD38176"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w:t>
      </w:r>
      <w:r w:rsidR="00256A25" w:rsidRPr="00B76268">
        <w:rPr>
          <w:rFonts w:ascii="Times New Roman" w:hAnsi="Times New Roman"/>
          <w:sz w:val="24"/>
          <w:szCs w:val="24"/>
        </w:rPr>
        <w:t xml:space="preserve">. </w:t>
      </w:r>
      <w:r w:rsidRPr="00B76268">
        <w:rPr>
          <w:rFonts w:ascii="Times New Roman" w:hAnsi="Times New Roman"/>
          <w:sz w:val="24"/>
          <w:szCs w:val="24"/>
        </w:rPr>
        <w:t>(Rendelet 21. cikk)</w:t>
      </w:r>
    </w:p>
    <w:p w14:paraId="4B8992CB"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582529D3"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76E5098A"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Automatizált döntéshozatal egyedi ügyekben, beleértve a profilalkotást</w:t>
      </w:r>
    </w:p>
    <w:p w14:paraId="757F57A7" w14:textId="2A9168F6"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Az érintett jogosult arra, hogy ne terjedjen ki rá az olyan, kizárólag automatizált adatkezelésen – ideértve a profilalkotást is – alapuló döntés hatálya, amely rá nézve joghatással járna vagy őt hasonlóképpen jelentős mértékben érintené.</w:t>
      </w:r>
      <w:r w:rsidR="00256A25" w:rsidRPr="00B76268">
        <w:rPr>
          <w:rFonts w:ascii="Times New Roman" w:hAnsi="Times New Roman"/>
          <w:sz w:val="24"/>
          <w:szCs w:val="24"/>
        </w:rPr>
        <w:t xml:space="preserve"> </w:t>
      </w:r>
      <w:r w:rsidRPr="00B76268">
        <w:rPr>
          <w:rFonts w:ascii="Times New Roman" w:hAnsi="Times New Roman"/>
          <w:sz w:val="24"/>
          <w:szCs w:val="24"/>
        </w:rPr>
        <w:t>(Rendelet 22. cikk)</w:t>
      </w:r>
    </w:p>
    <w:p w14:paraId="3769D228"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7400704A"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6B8DCBB1"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Korlátozások</w:t>
      </w:r>
    </w:p>
    <w:p w14:paraId="5F78CF68" w14:textId="39CC25BC"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Az Adatkezelőre vagy adatfeldolgozóra alkalmazandó uniós vagy tagállami jog jogalkotási intézkedésekkel korlátozhatja a 12–22. cikkben és a 34. cikkben foglalt, valamint a 12–22. cikkben meghatározott jogokkal és kötelezettségekkel összhangban (Rendelet 23. cikk).</w:t>
      </w:r>
    </w:p>
    <w:p w14:paraId="38B9BA4C" w14:textId="77777777" w:rsidR="007624E3"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5FED6165"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3863C8F1" w14:textId="77777777" w:rsidR="00256A25" w:rsidRPr="00B76268" w:rsidRDefault="007624E3" w:rsidP="00217B25">
      <w:pPr>
        <w:pStyle w:val="Listaszerbekezds"/>
        <w:numPr>
          <w:ilvl w:val="0"/>
          <w:numId w:val="13"/>
        </w:numPr>
        <w:spacing w:after="0" w:line="240" w:lineRule="auto"/>
        <w:jc w:val="both"/>
        <w:rPr>
          <w:rFonts w:ascii="Times New Roman" w:hAnsi="Times New Roman"/>
          <w:b/>
          <w:sz w:val="24"/>
          <w:szCs w:val="24"/>
        </w:rPr>
      </w:pPr>
      <w:r w:rsidRPr="00B76268">
        <w:rPr>
          <w:rFonts w:ascii="Times New Roman" w:hAnsi="Times New Roman"/>
          <w:b/>
          <w:sz w:val="24"/>
          <w:szCs w:val="24"/>
        </w:rPr>
        <w:t>Az érintett személy tájékoztatása az adatvédelmi incidensről</w:t>
      </w:r>
    </w:p>
    <w:p w14:paraId="79F0DCA3" w14:textId="72D54534" w:rsidR="007624E3" w:rsidRPr="00B76268" w:rsidRDefault="007624E3" w:rsidP="00D51305">
      <w:pPr>
        <w:pStyle w:val="Listaszerbekezds"/>
        <w:spacing w:after="0" w:line="240" w:lineRule="auto"/>
        <w:ind w:left="720"/>
        <w:jc w:val="both"/>
        <w:rPr>
          <w:rFonts w:ascii="Times New Roman" w:hAnsi="Times New Roman"/>
          <w:b/>
          <w:sz w:val="24"/>
          <w:szCs w:val="24"/>
        </w:rPr>
      </w:pPr>
      <w:r w:rsidRPr="00B76268">
        <w:rPr>
          <w:rFonts w:ascii="Times New Roman" w:hAnsi="Times New Roman"/>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r w:rsidR="00256A25" w:rsidRPr="00B76268">
        <w:rPr>
          <w:rFonts w:ascii="Times New Roman" w:hAnsi="Times New Roman"/>
          <w:sz w:val="24"/>
          <w:szCs w:val="24"/>
        </w:rPr>
        <w:t xml:space="preserve"> </w:t>
      </w:r>
      <w:r w:rsidRPr="00B76268">
        <w:rPr>
          <w:rFonts w:ascii="Times New Roman" w:hAnsi="Times New Roman"/>
          <w:sz w:val="24"/>
          <w:szCs w:val="24"/>
        </w:rPr>
        <w:t>(Rendelet 34. cikk)</w:t>
      </w:r>
    </w:p>
    <w:p w14:paraId="1D5E5656"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0FF1174B"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68F294EB"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 felügyeleti hatóságnál történő panasztételhez való jog (hatósági jogorvoslathoz való jog)</w:t>
      </w:r>
    </w:p>
    <w:p w14:paraId="743A1931" w14:textId="3D47E0F9"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Az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Rendeletet. (Rendelet 77. cikk)</w:t>
      </w:r>
    </w:p>
    <w:p w14:paraId="3E1CC31B" w14:textId="77777777" w:rsidR="00256A25" w:rsidRPr="00B76268"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6ED3BA34" w14:textId="77777777" w:rsidR="00217B25" w:rsidRDefault="00217B25" w:rsidP="00217B25">
      <w:pPr>
        <w:pStyle w:val="Listaszerbekezds"/>
        <w:spacing w:after="0" w:line="240" w:lineRule="auto"/>
        <w:ind w:left="720"/>
        <w:jc w:val="both"/>
        <w:rPr>
          <w:rFonts w:ascii="Times New Roman" w:hAnsi="Times New Roman"/>
          <w:b/>
          <w:sz w:val="24"/>
          <w:szCs w:val="24"/>
        </w:rPr>
      </w:pPr>
    </w:p>
    <w:p w14:paraId="5AD5DEFF" w14:textId="77777777" w:rsidR="00256A25" w:rsidRPr="00B76268" w:rsidRDefault="007624E3" w:rsidP="00217B25">
      <w:pPr>
        <w:pStyle w:val="Listaszerbekezds"/>
        <w:numPr>
          <w:ilvl w:val="0"/>
          <w:numId w:val="13"/>
        </w:numPr>
        <w:spacing w:after="0" w:line="240" w:lineRule="auto"/>
        <w:jc w:val="both"/>
        <w:rPr>
          <w:rFonts w:ascii="Times New Roman" w:hAnsi="Times New Roman"/>
          <w:sz w:val="24"/>
          <w:szCs w:val="24"/>
        </w:rPr>
      </w:pPr>
      <w:r w:rsidRPr="00B76268">
        <w:rPr>
          <w:rFonts w:ascii="Times New Roman" w:hAnsi="Times New Roman"/>
          <w:b/>
          <w:sz w:val="24"/>
          <w:szCs w:val="24"/>
        </w:rPr>
        <w:t>A felügyeleti hatósággal szembeni hatékony bírósági jogorvoslathoz való jog</w:t>
      </w:r>
    </w:p>
    <w:p w14:paraId="40D7A5A1" w14:textId="4D0766FA" w:rsidR="007624E3" w:rsidRPr="00B76268" w:rsidRDefault="007624E3" w:rsidP="00D51305">
      <w:pPr>
        <w:pStyle w:val="Listaszerbekezds"/>
        <w:spacing w:after="0" w:line="240" w:lineRule="auto"/>
        <w:ind w:left="720"/>
        <w:jc w:val="both"/>
        <w:rPr>
          <w:rFonts w:ascii="Times New Roman" w:hAnsi="Times New Roman"/>
          <w:sz w:val="24"/>
          <w:szCs w:val="24"/>
        </w:rPr>
      </w:pPr>
      <w:r w:rsidRPr="00B76268">
        <w:rPr>
          <w:rFonts w:ascii="Times New Roman" w:hAnsi="Times New Roman"/>
          <w:sz w:val="24"/>
          <w:szCs w:val="24"/>
        </w:rPr>
        <w:t>Minden természetes és jogi személy jogosult a hatékony bírósági jogorvoslatra a felügyeleti hatóság rá vonatkozó, jogilag kötelező erejű döntésével szemben, vagy ha a felügyeleti hatóság nem foglalkozik a panasszal, vagy három hónapon belül nem tájékoztatja az érintettet a benyújtott panasszal kapcsolatos eljárási fejleményekről vagy annak eredményéről.</w:t>
      </w:r>
      <w:r w:rsidR="00256A25" w:rsidRPr="00B76268">
        <w:rPr>
          <w:rFonts w:ascii="Times New Roman" w:hAnsi="Times New Roman"/>
          <w:sz w:val="24"/>
          <w:szCs w:val="24"/>
        </w:rPr>
        <w:t xml:space="preserve"> </w:t>
      </w:r>
      <w:r w:rsidRPr="00B76268">
        <w:rPr>
          <w:rFonts w:ascii="Times New Roman" w:hAnsi="Times New Roman"/>
          <w:sz w:val="24"/>
          <w:szCs w:val="24"/>
        </w:rPr>
        <w:t>(Rendelet 78. cikk)</w:t>
      </w:r>
    </w:p>
    <w:p w14:paraId="00981D7E" w14:textId="77777777" w:rsidR="00256A25" w:rsidRPr="00B76268" w:rsidRDefault="007624E3" w:rsidP="00D51305">
      <w:pPr>
        <w:spacing w:after="0" w:line="240" w:lineRule="auto"/>
        <w:ind w:firstLine="708"/>
        <w:rPr>
          <w:rFonts w:ascii="Times New Roman" w:hAnsi="Times New Roman"/>
          <w:sz w:val="24"/>
          <w:szCs w:val="24"/>
        </w:rPr>
      </w:pPr>
      <w:r w:rsidRPr="00B76268">
        <w:rPr>
          <w:rFonts w:ascii="Times New Roman" w:hAnsi="Times New Roman"/>
          <w:sz w:val="24"/>
          <w:szCs w:val="24"/>
        </w:rPr>
        <w:t>A részletszabályokról a következő fejezetben adunk tájékoztatást.</w:t>
      </w:r>
    </w:p>
    <w:p w14:paraId="22B2D3ED" w14:textId="77777777" w:rsidR="00217B25" w:rsidRDefault="00217B25" w:rsidP="00217B25">
      <w:pPr>
        <w:pStyle w:val="Listaszerbekezds"/>
        <w:spacing w:after="0" w:line="240" w:lineRule="auto"/>
        <w:ind w:left="720"/>
        <w:rPr>
          <w:rFonts w:ascii="Times New Roman" w:hAnsi="Times New Roman"/>
          <w:b/>
          <w:sz w:val="24"/>
          <w:szCs w:val="24"/>
        </w:rPr>
      </w:pPr>
    </w:p>
    <w:p w14:paraId="03C4E90C" w14:textId="77777777" w:rsidR="00256A25" w:rsidRPr="00B76268" w:rsidRDefault="007624E3" w:rsidP="00217B25">
      <w:pPr>
        <w:pStyle w:val="Listaszerbekezds"/>
        <w:numPr>
          <w:ilvl w:val="0"/>
          <w:numId w:val="13"/>
        </w:numPr>
        <w:spacing w:after="0" w:line="240" w:lineRule="auto"/>
        <w:rPr>
          <w:rFonts w:ascii="Times New Roman" w:hAnsi="Times New Roman"/>
          <w:sz w:val="24"/>
          <w:szCs w:val="24"/>
        </w:rPr>
      </w:pPr>
      <w:r w:rsidRPr="00B76268">
        <w:rPr>
          <w:rFonts w:ascii="Times New Roman" w:hAnsi="Times New Roman"/>
          <w:b/>
          <w:sz w:val="24"/>
          <w:szCs w:val="24"/>
        </w:rPr>
        <w:t>Az adatkezelővel vagy az adatfeldolgozóval szembeni hatékony bírósági jogorvoslathoz való jog</w:t>
      </w:r>
    </w:p>
    <w:p w14:paraId="5B972218" w14:textId="342D195F" w:rsidR="007624E3" w:rsidRPr="00B76268" w:rsidRDefault="007624E3" w:rsidP="00D51305">
      <w:pPr>
        <w:pStyle w:val="Listaszerbekezds"/>
        <w:spacing w:after="0" w:line="240" w:lineRule="auto"/>
        <w:ind w:left="720"/>
        <w:rPr>
          <w:rFonts w:ascii="Times New Roman" w:hAnsi="Times New Roman"/>
          <w:sz w:val="24"/>
          <w:szCs w:val="24"/>
        </w:rPr>
      </w:pPr>
      <w:r w:rsidRPr="00B76268">
        <w:rPr>
          <w:rFonts w:ascii="Times New Roman" w:hAnsi="Times New Roman"/>
          <w:sz w:val="24"/>
          <w:szCs w:val="24"/>
        </w:rPr>
        <w:t>Minden érintett hatékony bírósági jogorvoslatra jogosult, ha megítélése szerint a személyes adatainak, e rendeletnek nem megfelelő kezelése következtében megsértették az e rendelet szerinti jogait. (Rendelet 79. cikk)</w:t>
      </w:r>
    </w:p>
    <w:p w14:paraId="3E3599B6" w14:textId="73C217C3" w:rsidR="007624E3" w:rsidRDefault="007624E3" w:rsidP="00D51305">
      <w:pPr>
        <w:spacing w:after="0" w:line="240" w:lineRule="auto"/>
        <w:ind w:firstLine="708"/>
        <w:jc w:val="both"/>
        <w:rPr>
          <w:rFonts w:ascii="Times New Roman" w:hAnsi="Times New Roman"/>
          <w:sz w:val="24"/>
          <w:szCs w:val="24"/>
        </w:rPr>
      </w:pPr>
      <w:r w:rsidRPr="00B76268">
        <w:rPr>
          <w:rFonts w:ascii="Times New Roman" w:hAnsi="Times New Roman"/>
          <w:sz w:val="24"/>
          <w:szCs w:val="24"/>
        </w:rPr>
        <w:t xml:space="preserve">A részletszabályokról a következő </w:t>
      </w:r>
      <w:r w:rsidR="005178C6" w:rsidRPr="00B76268">
        <w:rPr>
          <w:rFonts w:ascii="Times New Roman" w:hAnsi="Times New Roman"/>
          <w:sz w:val="24"/>
          <w:szCs w:val="24"/>
        </w:rPr>
        <w:t>fejezetben adunk tájékoztatást.</w:t>
      </w:r>
    </w:p>
    <w:p w14:paraId="25A244FC" w14:textId="77777777" w:rsidR="00217B25" w:rsidRPr="00B76268" w:rsidRDefault="00217B25" w:rsidP="00D51305">
      <w:pPr>
        <w:spacing w:after="0" w:line="240" w:lineRule="auto"/>
        <w:ind w:firstLine="708"/>
        <w:jc w:val="both"/>
        <w:rPr>
          <w:rFonts w:ascii="Times New Roman" w:hAnsi="Times New Roman"/>
          <w:sz w:val="24"/>
          <w:szCs w:val="24"/>
        </w:rPr>
      </w:pPr>
    </w:p>
    <w:p w14:paraId="004BD6F4" w14:textId="7071C896" w:rsidR="007624E3" w:rsidRDefault="005178C6" w:rsidP="00D51305">
      <w:pPr>
        <w:spacing w:after="0" w:line="240" w:lineRule="auto"/>
        <w:jc w:val="center"/>
        <w:rPr>
          <w:rFonts w:ascii="Times New Roman" w:hAnsi="Times New Roman"/>
          <w:b/>
          <w:sz w:val="24"/>
          <w:szCs w:val="24"/>
        </w:rPr>
      </w:pPr>
      <w:r w:rsidRPr="00B76268">
        <w:rPr>
          <w:rFonts w:ascii="Times New Roman" w:hAnsi="Times New Roman"/>
          <w:b/>
          <w:sz w:val="24"/>
          <w:szCs w:val="24"/>
        </w:rPr>
        <w:t>22</w:t>
      </w:r>
      <w:r w:rsidR="00256A25" w:rsidRPr="00B76268">
        <w:rPr>
          <w:rFonts w:ascii="Times New Roman" w:hAnsi="Times New Roman"/>
          <w:b/>
          <w:sz w:val="24"/>
          <w:szCs w:val="24"/>
        </w:rPr>
        <w:t>.</w:t>
      </w:r>
      <w:r w:rsidR="007624E3" w:rsidRPr="00B76268">
        <w:rPr>
          <w:rFonts w:ascii="Times New Roman" w:hAnsi="Times New Roman"/>
          <w:b/>
          <w:sz w:val="24"/>
          <w:szCs w:val="24"/>
        </w:rPr>
        <w:t xml:space="preserve">  Részletes tájékoztatás az érintett személy jogairól</w:t>
      </w:r>
    </w:p>
    <w:p w14:paraId="5D3D3BE1" w14:textId="77777777" w:rsidR="00217B25" w:rsidRPr="00B76268" w:rsidRDefault="00217B25" w:rsidP="00D51305">
      <w:pPr>
        <w:spacing w:after="0" w:line="240" w:lineRule="auto"/>
        <w:jc w:val="center"/>
        <w:rPr>
          <w:rFonts w:ascii="Times New Roman" w:hAnsi="Times New Roman"/>
          <w:b/>
          <w:sz w:val="24"/>
          <w:szCs w:val="24"/>
        </w:rPr>
      </w:pPr>
    </w:p>
    <w:p w14:paraId="7881FFDE" w14:textId="0089FF83" w:rsidR="007624E3" w:rsidRPr="00B76268" w:rsidRDefault="00217B25" w:rsidP="00D51305">
      <w:pPr>
        <w:pStyle w:val="Default"/>
        <w:jc w:val="both"/>
        <w:rPr>
          <w:rFonts w:ascii="Times New Roman" w:hAnsi="Times New Roman" w:cs="Times New Roman"/>
          <w:bCs/>
        </w:rPr>
      </w:pPr>
      <w:r>
        <w:rPr>
          <w:rFonts w:ascii="Times New Roman" w:hAnsi="Times New Roman" w:cs="Times New Roman"/>
          <w:bCs/>
        </w:rPr>
        <w:t xml:space="preserve">    89</w:t>
      </w:r>
      <w:r w:rsidR="00A06C89" w:rsidRPr="00B76268">
        <w:rPr>
          <w:rFonts w:ascii="Times New Roman" w:hAnsi="Times New Roman" w:cs="Times New Roman"/>
          <w:bCs/>
        </w:rPr>
        <w:t xml:space="preserve">. </w:t>
      </w:r>
      <w:r w:rsidR="007624E3" w:rsidRPr="00B76268">
        <w:rPr>
          <w:rFonts w:ascii="Times New Roman" w:hAnsi="Times New Roman" w:cs="Times New Roman"/>
          <w:bCs/>
        </w:rPr>
        <w:t>Előzetes tájékozódáshoz való jog</w:t>
      </w:r>
    </w:p>
    <w:p w14:paraId="2E41CE74" w14:textId="77777777" w:rsidR="007624E3" w:rsidRPr="00B76268" w:rsidRDefault="007624E3" w:rsidP="00D51305">
      <w:pPr>
        <w:pStyle w:val="Default"/>
        <w:jc w:val="both"/>
        <w:rPr>
          <w:rFonts w:ascii="Times New Roman" w:hAnsi="Times New Roman" w:cs="Times New Roman"/>
        </w:rPr>
      </w:pPr>
    </w:p>
    <w:p w14:paraId="64A3FACD" w14:textId="23424C53" w:rsidR="00A06C89" w:rsidRPr="00B76268" w:rsidRDefault="007624E3" w:rsidP="00446E75">
      <w:pPr>
        <w:pStyle w:val="Default"/>
        <w:ind w:left="360"/>
        <w:jc w:val="both"/>
        <w:rPr>
          <w:rFonts w:ascii="Times New Roman" w:hAnsi="Times New Roman" w:cs="Times New Roman"/>
          <w:bCs/>
        </w:rPr>
      </w:pPr>
      <w:r w:rsidRPr="00B76268">
        <w:rPr>
          <w:rFonts w:ascii="Times New Roman" w:hAnsi="Times New Roman" w:cs="Times New Roman"/>
          <w:bCs/>
        </w:rPr>
        <w:t>Az érintett jogosult arra, hogy az adatkezeléssel összefüggő tényekről és információkról az adatkezelés megkezdését megelőzően tájékoztatást kapjon</w:t>
      </w:r>
      <w:r w:rsidR="00217B25">
        <w:rPr>
          <w:rFonts w:ascii="Times New Roman" w:hAnsi="Times New Roman" w:cs="Times New Roman"/>
          <w:bCs/>
        </w:rPr>
        <w:t>.</w:t>
      </w:r>
      <w:r w:rsidRPr="00B76268">
        <w:rPr>
          <w:rFonts w:ascii="Times New Roman" w:hAnsi="Times New Roman" w:cs="Times New Roman"/>
          <w:bCs/>
        </w:rPr>
        <w:t xml:space="preserve"> </w:t>
      </w:r>
    </w:p>
    <w:p w14:paraId="1B749EBD" w14:textId="77777777" w:rsidR="005178C6" w:rsidRPr="00B76268" w:rsidRDefault="005178C6" w:rsidP="00D51305">
      <w:pPr>
        <w:pStyle w:val="Default"/>
        <w:jc w:val="both"/>
        <w:rPr>
          <w:rFonts w:ascii="Times New Roman" w:hAnsi="Times New Roman" w:cs="Times New Roman"/>
        </w:rPr>
      </w:pPr>
    </w:p>
    <w:p w14:paraId="72EA4283" w14:textId="709BA642" w:rsidR="007624E3" w:rsidRPr="00217B25" w:rsidRDefault="007624E3" w:rsidP="00217B25">
      <w:pPr>
        <w:pStyle w:val="Listaszerbekezds"/>
        <w:numPr>
          <w:ilvl w:val="0"/>
          <w:numId w:val="14"/>
        </w:numPr>
        <w:spacing w:after="0" w:line="240" w:lineRule="auto"/>
        <w:jc w:val="both"/>
        <w:rPr>
          <w:rFonts w:ascii="Times New Roman" w:hAnsi="Times New Roman"/>
          <w:i/>
          <w:sz w:val="24"/>
          <w:szCs w:val="24"/>
        </w:rPr>
      </w:pPr>
      <w:r w:rsidRPr="00217B25">
        <w:rPr>
          <w:rFonts w:ascii="Times New Roman" w:hAnsi="Times New Roman"/>
          <w:i/>
          <w:sz w:val="24"/>
          <w:szCs w:val="24"/>
        </w:rPr>
        <w:t>Rendelkezésre bocsátandó információk, ha a személyes adatokat az érintett személytől</w:t>
      </w:r>
      <w:r w:rsidR="005178C6" w:rsidRPr="00217B25">
        <w:rPr>
          <w:rFonts w:ascii="Times New Roman" w:hAnsi="Times New Roman"/>
          <w:i/>
          <w:sz w:val="24"/>
          <w:szCs w:val="24"/>
        </w:rPr>
        <w:t xml:space="preserve"> gyűjtik</w:t>
      </w:r>
    </w:p>
    <w:p w14:paraId="31464A42" w14:textId="77777777" w:rsidR="00217B25" w:rsidRPr="00217B25" w:rsidRDefault="00217B25" w:rsidP="00217B25">
      <w:pPr>
        <w:pStyle w:val="Listaszerbekezds"/>
        <w:spacing w:after="0" w:line="240" w:lineRule="auto"/>
        <w:ind w:left="720"/>
        <w:jc w:val="both"/>
        <w:rPr>
          <w:rFonts w:ascii="Times New Roman" w:hAnsi="Times New Roman"/>
          <w:i/>
          <w:sz w:val="24"/>
          <w:szCs w:val="24"/>
        </w:rPr>
      </w:pPr>
    </w:p>
    <w:p w14:paraId="20069F64"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1. Ha az érintettre vonatkozó személyes adatokat az érintettől gyűjtik, az adatkezelő a személyes adatok megszerzésének időpontjában az érintett rendelkezésére bocsátja a következő információk mindegyikét:</w:t>
      </w:r>
    </w:p>
    <w:p w14:paraId="391D8649"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a) az adatkezelőnek és – ha van ilyen – az adatkezelő képviselőjének a kiléte és elérhetőségei;</w:t>
      </w:r>
    </w:p>
    <w:p w14:paraId="3CB578E2" w14:textId="1BC35CD7" w:rsidR="007624E3" w:rsidRPr="00B76268" w:rsidRDefault="00B033C3" w:rsidP="00217B25">
      <w:pPr>
        <w:spacing w:after="0" w:line="240" w:lineRule="auto"/>
        <w:ind w:firstLine="360"/>
        <w:jc w:val="both"/>
        <w:rPr>
          <w:rFonts w:ascii="Times New Roman" w:hAnsi="Times New Roman"/>
          <w:sz w:val="24"/>
          <w:szCs w:val="24"/>
        </w:rPr>
      </w:pPr>
      <w:r>
        <w:rPr>
          <w:rFonts w:ascii="Times New Roman" w:hAnsi="Times New Roman"/>
          <w:sz w:val="24"/>
          <w:szCs w:val="24"/>
        </w:rPr>
        <w:t>b) az adatvédelmi megbízott</w:t>
      </w:r>
      <w:r w:rsidR="007624E3" w:rsidRPr="00B76268">
        <w:rPr>
          <w:rFonts w:ascii="Times New Roman" w:hAnsi="Times New Roman"/>
          <w:sz w:val="24"/>
          <w:szCs w:val="24"/>
        </w:rPr>
        <w:t xml:space="preserve"> elérhetőségei, ha van ilyen;</w:t>
      </w:r>
    </w:p>
    <w:p w14:paraId="18EB5231"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c) a személyes adatok tervezett kezelésének célja, valamint az adatkezelés jogalapja;</w:t>
      </w:r>
    </w:p>
    <w:p w14:paraId="16BCDE58"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d) a Rendelet 6. cikk (1) bekezdésének f) pontján (jogos érdekérvényesítés) alapuló adatkezelés esetén, az adatkezelő vagy harmadik fél jogos érdekei;</w:t>
      </w:r>
    </w:p>
    <w:p w14:paraId="66AAA6D0"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e) adott esetben a személyes adatok címzettjei, illetve a címzettek kategóriái, ha van ilyen;</w:t>
      </w:r>
    </w:p>
    <w:p w14:paraId="7B13C685" w14:textId="01D9801D"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14:paraId="441DD535" w14:textId="77777777" w:rsidR="00217B25" w:rsidRPr="00B76268" w:rsidRDefault="00217B25" w:rsidP="00217B25">
      <w:pPr>
        <w:spacing w:after="0" w:line="240" w:lineRule="auto"/>
        <w:ind w:left="360"/>
        <w:jc w:val="both"/>
        <w:rPr>
          <w:rFonts w:ascii="Times New Roman" w:hAnsi="Times New Roman"/>
          <w:sz w:val="24"/>
          <w:szCs w:val="24"/>
        </w:rPr>
      </w:pPr>
    </w:p>
    <w:p w14:paraId="40B3CA50"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14:paraId="4C652B6A"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a) a személyes adatok tárolásának időtartamáról, vagy ha ez nem lehetséges, ezen időtartam meghatározásának szempontjairól;</w:t>
      </w:r>
    </w:p>
    <w:p w14:paraId="603F5EDE"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7A2750EC" w14:textId="6AB5FA34"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c) a Rendelet 6. cikk (1) bekezdésének a) pontj</w:t>
      </w:r>
      <w:r w:rsidR="00A06C89" w:rsidRPr="00B76268">
        <w:rPr>
          <w:rFonts w:ascii="Times New Roman" w:hAnsi="Times New Roman"/>
          <w:sz w:val="24"/>
          <w:szCs w:val="24"/>
        </w:rPr>
        <w:t xml:space="preserve">án (az érintett hozzájárulása) </w:t>
      </w:r>
      <w:r w:rsidRPr="00B76268">
        <w:rPr>
          <w:rFonts w:ascii="Times New Roman" w:hAnsi="Times New Roman"/>
          <w:sz w:val="24"/>
          <w:szCs w:val="24"/>
        </w:rPr>
        <w:t>vagy a 9. cikk (2) bekezdésének a) pontjá</w:t>
      </w:r>
      <w:r w:rsidR="00A06C89" w:rsidRPr="00B76268">
        <w:rPr>
          <w:rFonts w:ascii="Times New Roman" w:hAnsi="Times New Roman"/>
          <w:sz w:val="24"/>
          <w:szCs w:val="24"/>
        </w:rPr>
        <w:t xml:space="preserve">n (az érintett hozzájárulása) </w:t>
      </w:r>
      <w:r w:rsidRPr="00B76268">
        <w:rPr>
          <w:rFonts w:ascii="Times New Roman" w:hAnsi="Times New Roman"/>
          <w:sz w:val="24"/>
          <w:szCs w:val="24"/>
        </w:rPr>
        <w:t>alapuló adatkezelés esetén a hozzájárulás bármely időpontban történő visszavonásához való jog, amely nem érinti a visszavonás előtt a hozzájárulás alapján végrehajtott adatkezelés jogszerűségét;</w:t>
      </w:r>
    </w:p>
    <w:p w14:paraId="51586B9D"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d) a felügyeleti hatósághoz címzett panasz benyújtásának jogáról;</w:t>
      </w:r>
    </w:p>
    <w:p w14:paraId="482545DE"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795D2B00" w14:textId="63FA8B9B"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14:paraId="01B3E219" w14:textId="624C9440"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lastRenderedPageBreak/>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14:paraId="47891A69" w14:textId="77777777" w:rsidR="00217B25" w:rsidRPr="00B76268" w:rsidRDefault="00217B25" w:rsidP="00217B25">
      <w:pPr>
        <w:spacing w:after="0" w:line="240" w:lineRule="auto"/>
        <w:ind w:left="360"/>
        <w:jc w:val="both"/>
        <w:rPr>
          <w:rFonts w:ascii="Times New Roman" w:hAnsi="Times New Roman"/>
          <w:sz w:val="24"/>
          <w:szCs w:val="24"/>
        </w:rPr>
      </w:pPr>
    </w:p>
    <w:p w14:paraId="089AABA3" w14:textId="20D9ED02"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4. Az 1-3. pontok nem alkalmazandó, ha és amilyen mértékben az érintett már</w:t>
      </w:r>
      <w:r w:rsidR="00A06C89" w:rsidRPr="00B76268">
        <w:rPr>
          <w:rFonts w:ascii="Times New Roman" w:hAnsi="Times New Roman"/>
          <w:sz w:val="24"/>
          <w:szCs w:val="24"/>
        </w:rPr>
        <w:t xml:space="preserve"> rendelkezik az információkkal. (Rendelet 13. cikk)</w:t>
      </w:r>
    </w:p>
    <w:p w14:paraId="71C704E9" w14:textId="77777777" w:rsidR="00217B25" w:rsidRPr="00B76268" w:rsidRDefault="00217B25" w:rsidP="00217B25">
      <w:pPr>
        <w:spacing w:after="0" w:line="240" w:lineRule="auto"/>
        <w:ind w:left="360"/>
        <w:jc w:val="both"/>
        <w:rPr>
          <w:rFonts w:ascii="Times New Roman" w:hAnsi="Times New Roman"/>
          <w:sz w:val="24"/>
          <w:szCs w:val="24"/>
        </w:rPr>
      </w:pPr>
    </w:p>
    <w:p w14:paraId="7FFC6783" w14:textId="6ACB4B27" w:rsidR="007624E3" w:rsidRPr="00217B25" w:rsidRDefault="007624E3" w:rsidP="00217B25">
      <w:pPr>
        <w:pStyle w:val="Listaszerbekezds"/>
        <w:numPr>
          <w:ilvl w:val="0"/>
          <w:numId w:val="14"/>
        </w:numPr>
        <w:spacing w:after="0" w:line="240" w:lineRule="auto"/>
        <w:jc w:val="both"/>
        <w:rPr>
          <w:rFonts w:ascii="Times New Roman" w:hAnsi="Times New Roman"/>
          <w:i/>
          <w:sz w:val="24"/>
          <w:szCs w:val="24"/>
        </w:rPr>
      </w:pPr>
      <w:r w:rsidRPr="00217B25">
        <w:rPr>
          <w:rFonts w:ascii="Times New Roman" w:hAnsi="Times New Roman"/>
          <w:i/>
          <w:sz w:val="24"/>
          <w:szCs w:val="24"/>
        </w:rPr>
        <w:t>Rendelkezésre bocsátandó információk, ha a személyes adatokat nem az érintett személytől</w:t>
      </w:r>
      <w:r w:rsidR="00A06C89" w:rsidRPr="00217B25">
        <w:rPr>
          <w:rFonts w:ascii="Times New Roman" w:hAnsi="Times New Roman"/>
          <w:i/>
          <w:sz w:val="24"/>
          <w:szCs w:val="24"/>
        </w:rPr>
        <w:t xml:space="preserve"> szerezték meg</w:t>
      </w:r>
      <w:r w:rsidR="00217B25" w:rsidRPr="00217B25">
        <w:rPr>
          <w:rFonts w:ascii="Times New Roman" w:hAnsi="Times New Roman"/>
          <w:i/>
          <w:sz w:val="24"/>
          <w:szCs w:val="24"/>
        </w:rPr>
        <w:t>.</w:t>
      </w:r>
    </w:p>
    <w:p w14:paraId="7B144585" w14:textId="77777777" w:rsidR="00217B25" w:rsidRPr="00217B25" w:rsidRDefault="00217B25" w:rsidP="00217B25">
      <w:pPr>
        <w:pStyle w:val="Listaszerbekezds"/>
        <w:spacing w:after="0" w:line="240" w:lineRule="auto"/>
        <w:ind w:left="720"/>
        <w:jc w:val="both"/>
        <w:rPr>
          <w:rFonts w:ascii="Times New Roman" w:hAnsi="Times New Roman"/>
          <w:i/>
          <w:sz w:val="24"/>
          <w:szCs w:val="24"/>
        </w:rPr>
      </w:pPr>
    </w:p>
    <w:p w14:paraId="111C1C75"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1. Ha a személyes adatokat nem az érintettől szerezték meg, az adatkezelő az érintett rendelkezésére bocsátja a következő információkat:</w:t>
      </w:r>
    </w:p>
    <w:p w14:paraId="7E7C5E63"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a) az adatkezelőnek és – ha van ilyen – az adatkezelő képviselőjének a kiléte és elérhetőségei;</w:t>
      </w:r>
    </w:p>
    <w:p w14:paraId="043DEA6A" w14:textId="5D68F1E4" w:rsidR="007624E3" w:rsidRPr="00B76268" w:rsidRDefault="00B033C3" w:rsidP="00217B25">
      <w:pPr>
        <w:spacing w:after="0" w:line="240" w:lineRule="auto"/>
        <w:ind w:firstLine="360"/>
        <w:jc w:val="both"/>
        <w:rPr>
          <w:rFonts w:ascii="Times New Roman" w:hAnsi="Times New Roman"/>
          <w:sz w:val="24"/>
          <w:szCs w:val="24"/>
        </w:rPr>
      </w:pPr>
      <w:r>
        <w:rPr>
          <w:rFonts w:ascii="Times New Roman" w:hAnsi="Times New Roman"/>
          <w:sz w:val="24"/>
          <w:szCs w:val="24"/>
        </w:rPr>
        <w:t>b) az adatvédelmi megbízott</w:t>
      </w:r>
      <w:r w:rsidR="007624E3" w:rsidRPr="00B76268">
        <w:rPr>
          <w:rFonts w:ascii="Times New Roman" w:hAnsi="Times New Roman"/>
          <w:sz w:val="24"/>
          <w:szCs w:val="24"/>
        </w:rPr>
        <w:t xml:space="preserve"> elérhetőségei, ha van ilyen;</w:t>
      </w:r>
    </w:p>
    <w:p w14:paraId="56568E18"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c) a személyes adatok tervezett kezelésének célja, valamint az adatkezelés jogalapja;</w:t>
      </w:r>
    </w:p>
    <w:p w14:paraId="5196014A"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d) az érintett személyes adatok kategóriái;</w:t>
      </w:r>
    </w:p>
    <w:p w14:paraId="02BC542B"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e) a személyes adatok címzettjei, illetve a címzettek kategóriái, ha van ilyen;</w:t>
      </w:r>
    </w:p>
    <w:p w14:paraId="26BDBABB" w14:textId="3C8D931D"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14:paraId="22563F08" w14:textId="77777777" w:rsidR="00217B25" w:rsidRPr="00B76268" w:rsidRDefault="00217B25" w:rsidP="00217B25">
      <w:pPr>
        <w:spacing w:after="0" w:line="240" w:lineRule="auto"/>
        <w:ind w:left="360"/>
        <w:jc w:val="both"/>
        <w:rPr>
          <w:rFonts w:ascii="Times New Roman" w:hAnsi="Times New Roman"/>
          <w:sz w:val="24"/>
          <w:szCs w:val="24"/>
        </w:rPr>
      </w:pPr>
    </w:p>
    <w:p w14:paraId="57B150A7"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2. Az 1. pontban említett információk mellett az adatkezelő az érintett rendelkezésére bocsátja az érintettre nézve tisztességes és átlátható adatkezelés biztosításához szükséges következő kiegészítő információkat:</w:t>
      </w:r>
    </w:p>
    <w:p w14:paraId="487003C3"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a) a személyes adatok tárolásának időtartama, vagy ha ez nem lehetséges, ezen időtartam meghatározásának szempontjai;</w:t>
      </w:r>
    </w:p>
    <w:p w14:paraId="0C4D3BAA"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b) ha az adatkezelés a Rendelet 6. cikk (1) bekezdésének f) pontján (jogos érdek) alapul, az adatkezelő vagy harmadik fél jogos érdekeiről;</w:t>
      </w:r>
    </w:p>
    <w:p w14:paraId="09F6AAD9"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14:paraId="57050240"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d) a Rendelet 6. cikk (1) bekezdésének a) pontján (az érintett hozzájárulása) vagy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14:paraId="76342CA9"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e) a valamely felügyeleti hatósághoz címzett panasz benyújtásának joga;</w:t>
      </w:r>
    </w:p>
    <w:p w14:paraId="4AA24050"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f) a személyes adatok forrása és adott esetben az, hogy az adatok nyilvánosan hozzáférhető forrásokból származnak-e; és</w:t>
      </w:r>
    </w:p>
    <w:p w14:paraId="44167F2E" w14:textId="1E518F1D"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14:paraId="61BCCC4D" w14:textId="77777777" w:rsidR="00217B25" w:rsidRPr="00B76268" w:rsidRDefault="00217B25" w:rsidP="00217B25">
      <w:pPr>
        <w:spacing w:after="0" w:line="240" w:lineRule="auto"/>
        <w:ind w:left="360"/>
        <w:jc w:val="both"/>
        <w:rPr>
          <w:rFonts w:ascii="Times New Roman" w:hAnsi="Times New Roman"/>
          <w:sz w:val="24"/>
          <w:szCs w:val="24"/>
        </w:rPr>
      </w:pPr>
    </w:p>
    <w:p w14:paraId="2E19D21E"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3. Az adatkezelő az 1. és 2. pont szerinti tájékoztatást az alábbiak szerint adja meg:</w:t>
      </w:r>
    </w:p>
    <w:p w14:paraId="2F9E8A89"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a) a személyes adatok kezelésének konkrét körülményeit tekintetbe véve, a személyes adatok megszerzésétől számított ésszerű határidőn, de legkésőbb egy hónapon belül;</w:t>
      </w:r>
    </w:p>
    <w:p w14:paraId="7035881A"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b) ha a személyes adatokat az érintettel való kapcsolattartás céljára használják, legalább az érintettel való első kapcsolatfelvétel alkalmával; vagy</w:t>
      </w:r>
    </w:p>
    <w:p w14:paraId="07E7DFF4" w14:textId="39EBFB44"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lastRenderedPageBreak/>
        <w:t>c) ha várhatóan más címzettel is közlik az adatokat, legkésőbb a személyes adatok első alkalommal való közlésekor.</w:t>
      </w:r>
    </w:p>
    <w:p w14:paraId="66783420" w14:textId="77777777" w:rsidR="000C3D5E" w:rsidRPr="00B76268" w:rsidRDefault="000C3D5E" w:rsidP="00217B25">
      <w:pPr>
        <w:spacing w:after="0" w:line="240" w:lineRule="auto"/>
        <w:ind w:left="360"/>
        <w:jc w:val="both"/>
        <w:rPr>
          <w:rFonts w:ascii="Times New Roman" w:hAnsi="Times New Roman"/>
          <w:sz w:val="24"/>
          <w:szCs w:val="24"/>
        </w:rPr>
      </w:pPr>
    </w:p>
    <w:p w14:paraId="0FB7D2FB" w14:textId="2D132E3B"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14:paraId="22F6A13B" w14:textId="77777777" w:rsidR="00217B25" w:rsidRPr="00B76268" w:rsidRDefault="00217B25" w:rsidP="00217B25">
      <w:pPr>
        <w:spacing w:after="0" w:line="240" w:lineRule="auto"/>
        <w:ind w:left="360"/>
        <w:jc w:val="both"/>
        <w:rPr>
          <w:rFonts w:ascii="Times New Roman" w:hAnsi="Times New Roman"/>
          <w:sz w:val="24"/>
          <w:szCs w:val="24"/>
        </w:rPr>
      </w:pPr>
    </w:p>
    <w:p w14:paraId="1A25AB39"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5.  Az 1-5. pontot nem kell alkalmazni, ha és amilyen mértékben:</w:t>
      </w:r>
    </w:p>
    <w:p w14:paraId="32265A7D"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a) az érintett már rendelkezik az információkkal;</w:t>
      </w:r>
    </w:p>
    <w:p w14:paraId="046A2A68"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14:paraId="77E985B6"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c) az adat megszerzését vagy közlését kifejezetten előírja az adatkezelőre alkalmazandó uniós vagy tagállami jog, amely az érintett jogos érdekeinek védelmét szolgáló megfelelő intézkedésekről rendelkezik; vagy</w:t>
      </w:r>
    </w:p>
    <w:p w14:paraId="6854CC4B" w14:textId="6894CA26" w:rsidR="00A06C89"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d) a személyes adatoknak valamely uniós vagy tagállami jogban előírt szakmai titoktartási kötelezettség alapján, ideértve a jogszabályon alapuló titoktartási kötelezettséget</w:t>
      </w:r>
      <w:r w:rsidR="00A06C89" w:rsidRPr="00B76268">
        <w:rPr>
          <w:rFonts w:ascii="Times New Roman" w:hAnsi="Times New Roman"/>
          <w:sz w:val="24"/>
          <w:szCs w:val="24"/>
        </w:rPr>
        <w:t xml:space="preserve"> is, bizalmasnak kell maradnia. </w:t>
      </w:r>
      <w:r w:rsidRPr="00B76268">
        <w:rPr>
          <w:rFonts w:ascii="Times New Roman" w:hAnsi="Times New Roman"/>
          <w:sz w:val="24"/>
          <w:szCs w:val="24"/>
        </w:rPr>
        <w:t>(Rendelet 14. cikk)</w:t>
      </w:r>
    </w:p>
    <w:p w14:paraId="12F598EB" w14:textId="77777777" w:rsidR="00217B25" w:rsidRPr="00B76268" w:rsidRDefault="00217B25" w:rsidP="00217B25">
      <w:pPr>
        <w:spacing w:after="0" w:line="240" w:lineRule="auto"/>
        <w:ind w:left="360"/>
        <w:jc w:val="both"/>
        <w:rPr>
          <w:rFonts w:ascii="Times New Roman" w:hAnsi="Times New Roman"/>
          <w:sz w:val="24"/>
          <w:szCs w:val="24"/>
        </w:rPr>
      </w:pPr>
    </w:p>
    <w:p w14:paraId="7736B15E" w14:textId="47368E15" w:rsidR="00A06C89" w:rsidRDefault="00217B25" w:rsidP="00446E75">
      <w:pPr>
        <w:spacing w:after="0" w:line="240" w:lineRule="auto"/>
        <w:jc w:val="both"/>
        <w:rPr>
          <w:rFonts w:ascii="Times New Roman" w:hAnsi="Times New Roman"/>
          <w:sz w:val="24"/>
          <w:szCs w:val="24"/>
        </w:rPr>
      </w:pPr>
      <w:r>
        <w:rPr>
          <w:rFonts w:ascii="Times New Roman" w:hAnsi="Times New Roman"/>
          <w:sz w:val="24"/>
          <w:szCs w:val="24"/>
        </w:rPr>
        <w:t>90</w:t>
      </w:r>
      <w:r w:rsidR="00A06C89" w:rsidRPr="00B76268">
        <w:rPr>
          <w:rFonts w:ascii="Times New Roman" w:hAnsi="Times New Roman"/>
          <w:sz w:val="24"/>
          <w:szCs w:val="24"/>
        </w:rPr>
        <w:t xml:space="preserve">. </w:t>
      </w:r>
      <w:r w:rsidR="007624E3" w:rsidRPr="00B76268">
        <w:rPr>
          <w:rFonts w:ascii="Times New Roman" w:hAnsi="Times New Roman"/>
          <w:sz w:val="24"/>
          <w:szCs w:val="24"/>
        </w:rPr>
        <w:t>Az érintett személy hozzáférési joga</w:t>
      </w:r>
    </w:p>
    <w:p w14:paraId="72F82850" w14:textId="77777777" w:rsidR="00217B25" w:rsidRPr="00B76268" w:rsidRDefault="00217B25" w:rsidP="00217B25">
      <w:pPr>
        <w:spacing w:after="0" w:line="240" w:lineRule="auto"/>
        <w:ind w:firstLine="360"/>
        <w:jc w:val="both"/>
        <w:rPr>
          <w:rFonts w:ascii="Times New Roman" w:hAnsi="Times New Roman"/>
          <w:sz w:val="24"/>
          <w:szCs w:val="24"/>
        </w:rPr>
      </w:pPr>
    </w:p>
    <w:p w14:paraId="0011B644" w14:textId="02E74F1C" w:rsidR="007624E3" w:rsidRPr="00B76268" w:rsidRDefault="007624E3" w:rsidP="00217B25">
      <w:pPr>
        <w:spacing w:after="0" w:line="240" w:lineRule="auto"/>
        <w:ind w:left="360"/>
        <w:jc w:val="both"/>
        <w:rPr>
          <w:rFonts w:ascii="Times New Roman" w:hAnsi="Times New Roman"/>
          <w:b/>
          <w:sz w:val="24"/>
          <w:szCs w:val="24"/>
        </w:rPr>
      </w:pPr>
      <w:r w:rsidRPr="00B76268">
        <w:rPr>
          <w:rFonts w:ascii="Times New Roman" w:hAnsi="Times New Roman"/>
          <w:sz w:val="24"/>
          <w:szCs w:val="24"/>
        </w:rPr>
        <w:t xml:space="preserve">1. Az érintett </w:t>
      </w:r>
      <w:r w:rsidR="00B033C3">
        <w:rPr>
          <w:rFonts w:ascii="Times New Roman" w:hAnsi="Times New Roman"/>
          <w:sz w:val="24"/>
          <w:szCs w:val="24"/>
        </w:rPr>
        <w:t>jogosult arra, hogy az a</w:t>
      </w:r>
      <w:r w:rsidRPr="00B76268">
        <w:rPr>
          <w:rFonts w:ascii="Times New Roman" w:hAnsi="Times New Roman"/>
          <w:sz w:val="24"/>
          <w:szCs w:val="24"/>
        </w:rPr>
        <w:t>datkezelőtől visszajelzést kapjon arra vonatkozóan, hogy személyes adatainak kezelése folyamatban van-e, és ha ilyen adatkezelés folyamatban van, jogosult arra, hogy a személyes adatokhoz és a következő információkhoz hozzáférést kapjon:</w:t>
      </w:r>
    </w:p>
    <w:p w14:paraId="4289FB83"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a) az adatkezelés céljai;</w:t>
      </w:r>
    </w:p>
    <w:p w14:paraId="42829BE5"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b) az érintett személyes adatok kategóriái;</w:t>
      </w:r>
    </w:p>
    <w:p w14:paraId="27A3765C"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c) azon címzettek vagy címzettek kategóriái, akikkel, illetve amelyekkel a személyes adatokat közölték vagy közölni fogják, ideértve különösen a harmadik országbeli címzetteket, illetve a nemzetközi szervezeteket;</w:t>
      </w:r>
    </w:p>
    <w:p w14:paraId="45007CEA"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d) adott esetben a személyes adatok tárolásának tervezett időtartama, vagy ha ez nem lehetséges, ezen időtartam meghatározásának szempontjai;</w:t>
      </w:r>
    </w:p>
    <w:p w14:paraId="3EC50083" w14:textId="4EC68301"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e) az érintett a</w:t>
      </w:r>
      <w:r w:rsidR="00B033C3">
        <w:rPr>
          <w:rFonts w:ascii="Times New Roman" w:hAnsi="Times New Roman"/>
          <w:sz w:val="24"/>
          <w:szCs w:val="24"/>
        </w:rPr>
        <w:t>zon joga, hogy kérelmezheti az a</w:t>
      </w:r>
      <w:r w:rsidRPr="00B76268">
        <w:rPr>
          <w:rFonts w:ascii="Times New Roman" w:hAnsi="Times New Roman"/>
          <w:sz w:val="24"/>
          <w:szCs w:val="24"/>
        </w:rPr>
        <w:t>datkezelőtől a rá vonatkozó személyes adatok helyesbítését, törlését vagy kezelésének korlátozását, és tiltakozhat az ilyen személyes adatok kezelése ellen;</w:t>
      </w:r>
    </w:p>
    <w:p w14:paraId="26B183D3"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f) a valamely felügyeleti hatósághoz címzett panasz benyújtásának joga;</w:t>
      </w:r>
    </w:p>
    <w:p w14:paraId="031AEE27"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g) ha az adatokat nem az érintettől gyűjtötték, a forrásukra vonatkozó minden elérhető információ;</w:t>
      </w:r>
    </w:p>
    <w:p w14:paraId="151FAB77" w14:textId="436436E2"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w:t>
      </w:r>
      <w:r w:rsidR="00A06C89" w:rsidRPr="00B76268">
        <w:rPr>
          <w:rFonts w:ascii="Times New Roman" w:hAnsi="Times New Roman"/>
          <w:sz w:val="24"/>
          <w:szCs w:val="24"/>
        </w:rPr>
        <w:t xml:space="preserve"> várható következményekkel jár.</w:t>
      </w:r>
    </w:p>
    <w:p w14:paraId="053435DE" w14:textId="77777777" w:rsidR="00217B25" w:rsidRPr="00B76268" w:rsidRDefault="00217B25" w:rsidP="00217B25">
      <w:pPr>
        <w:spacing w:after="0" w:line="240" w:lineRule="auto"/>
        <w:ind w:left="360"/>
        <w:jc w:val="both"/>
        <w:rPr>
          <w:rFonts w:ascii="Times New Roman" w:hAnsi="Times New Roman"/>
          <w:sz w:val="24"/>
          <w:szCs w:val="24"/>
        </w:rPr>
      </w:pPr>
    </w:p>
    <w:p w14:paraId="0943BFAA" w14:textId="19A652D0"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2. Ha személyes adatoknak harmadik országba vagy nemzetközi szervezet részére történő továbbítására kerül sor, az érintett jogosult arra, hogy tájékoztatást kapjon a továbbításra vonatkozóan a Rendelet 46. cikk s</w:t>
      </w:r>
      <w:r w:rsidR="00A06C89" w:rsidRPr="00B76268">
        <w:rPr>
          <w:rFonts w:ascii="Times New Roman" w:hAnsi="Times New Roman"/>
          <w:sz w:val="24"/>
          <w:szCs w:val="24"/>
        </w:rPr>
        <w:t>zerinti megfelelő garanciákról.</w:t>
      </w:r>
    </w:p>
    <w:p w14:paraId="3F0332FB" w14:textId="77777777" w:rsidR="00217B25" w:rsidRPr="00B76268" w:rsidRDefault="00217B25" w:rsidP="00217B25">
      <w:pPr>
        <w:spacing w:after="0" w:line="240" w:lineRule="auto"/>
        <w:ind w:left="360"/>
        <w:jc w:val="both"/>
        <w:rPr>
          <w:rFonts w:ascii="Times New Roman" w:hAnsi="Times New Roman"/>
          <w:sz w:val="24"/>
          <w:szCs w:val="24"/>
        </w:rPr>
      </w:pPr>
    </w:p>
    <w:p w14:paraId="48D96E22" w14:textId="04327A33"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3. Az Adatkezelő az adatkezelés tárgyát képező személyes adatok másolatát az érintett rendelkezésére bocsátja. Az érintett által kért további másol</w:t>
      </w:r>
      <w:r w:rsidR="00B033C3">
        <w:rPr>
          <w:rFonts w:ascii="Times New Roman" w:hAnsi="Times New Roman"/>
          <w:sz w:val="24"/>
          <w:szCs w:val="24"/>
        </w:rPr>
        <w:t>atokért az a</w:t>
      </w:r>
      <w:r w:rsidRPr="00B76268">
        <w:rPr>
          <w:rFonts w:ascii="Times New Roman" w:hAnsi="Times New Roman"/>
          <w:sz w:val="24"/>
          <w:szCs w:val="24"/>
        </w:rPr>
        <w:t xml:space="preserve">datkezelő az adminisztratív költségeken alapuló, </w:t>
      </w:r>
      <w:r w:rsidRPr="00B76268">
        <w:rPr>
          <w:rFonts w:ascii="Times New Roman" w:hAnsi="Times New Roman"/>
          <w:sz w:val="24"/>
          <w:szCs w:val="24"/>
        </w:rPr>
        <w:lastRenderedPageBreak/>
        <w:t>ésszerű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w:t>
      </w:r>
      <w:r w:rsidR="00A06C89" w:rsidRPr="00B76268">
        <w:rPr>
          <w:rFonts w:ascii="Times New Roman" w:hAnsi="Times New Roman"/>
          <w:sz w:val="24"/>
          <w:szCs w:val="24"/>
        </w:rPr>
        <w:t xml:space="preserve">n mások jogait és szabadságait. </w:t>
      </w:r>
      <w:r w:rsidR="00EC5BBE" w:rsidRPr="00B76268">
        <w:rPr>
          <w:rFonts w:ascii="Times New Roman" w:hAnsi="Times New Roman"/>
          <w:sz w:val="24"/>
          <w:szCs w:val="24"/>
        </w:rPr>
        <w:t>(Rendelet 15. cikk)</w:t>
      </w:r>
    </w:p>
    <w:p w14:paraId="01368A7F" w14:textId="77777777" w:rsidR="00217B25" w:rsidRPr="00B76268" w:rsidRDefault="00217B25" w:rsidP="00217B25">
      <w:pPr>
        <w:spacing w:after="0" w:line="240" w:lineRule="auto"/>
        <w:ind w:left="360"/>
        <w:jc w:val="both"/>
        <w:rPr>
          <w:rFonts w:ascii="Times New Roman" w:hAnsi="Times New Roman"/>
          <w:sz w:val="24"/>
          <w:szCs w:val="24"/>
        </w:rPr>
      </w:pPr>
    </w:p>
    <w:p w14:paraId="65E56C4C" w14:textId="7133C8ED" w:rsidR="007624E3" w:rsidRDefault="00217B25" w:rsidP="00446E75">
      <w:pPr>
        <w:spacing w:after="0" w:line="240" w:lineRule="auto"/>
        <w:jc w:val="both"/>
        <w:rPr>
          <w:rFonts w:ascii="Times New Roman" w:hAnsi="Times New Roman"/>
          <w:sz w:val="24"/>
          <w:szCs w:val="24"/>
        </w:rPr>
      </w:pPr>
      <w:r>
        <w:rPr>
          <w:rFonts w:ascii="Times New Roman" w:hAnsi="Times New Roman"/>
          <w:sz w:val="24"/>
          <w:szCs w:val="24"/>
        </w:rPr>
        <w:t>91</w:t>
      </w:r>
      <w:r w:rsidR="00A06C89" w:rsidRPr="00B76268">
        <w:rPr>
          <w:rFonts w:ascii="Times New Roman" w:hAnsi="Times New Roman"/>
          <w:sz w:val="24"/>
          <w:szCs w:val="24"/>
        </w:rPr>
        <w:t xml:space="preserve">. </w:t>
      </w:r>
      <w:r w:rsidR="007624E3" w:rsidRPr="00B76268">
        <w:rPr>
          <w:rFonts w:ascii="Times New Roman" w:hAnsi="Times New Roman"/>
          <w:sz w:val="24"/>
          <w:szCs w:val="24"/>
        </w:rPr>
        <w:t xml:space="preserve">A törléshez való jog </w:t>
      </w:r>
      <w:r w:rsidR="00A06C89" w:rsidRPr="00B76268">
        <w:rPr>
          <w:rFonts w:ascii="Times New Roman" w:hAnsi="Times New Roman"/>
          <w:sz w:val="24"/>
          <w:szCs w:val="24"/>
        </w:rPr>
        <w:t>(„az elfeledtetéshez való jog”)</w:t>
      </w:r>
    </w:p>
    <w:p w14:paraId="6AB01944" w14:textId="77777777" w:rsidR="00217B25" w:rsidRPr="00B76268" w:rsidRDefault="00217B25" w:rsidP="00217B25">
      <w:pPr>
        <w:spacing w:after="0" w:line="240" w:lineRule="auto"/>
        <w:ind w:firstLine="360"/>
        <w:jc w:val="both"/>
        <w:rPr>
          <w:rFonts w:ascii="Times New Roman" w:hAnsi="Times New Roman"/>
          <w:sz w:val="24"/>
          <w:szCs w:val="24"/>
        </w:rPr>
      </w:pPr>
    </w:p>
    <w:p w14:paraId="2D7893F9" w14:textId="18855D43"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1. Az érintett j</w:t>
      </w:r>
      <w:r w:rsidR="00B033C3">
        <w:rPr>
          <w:rFonts w:ascii="Times New Roman" w:hAnsi="Times New Roman"/>
          <w:sz w:val="24"/>
          <w:szCs w:val="24"/>
        </w:rPr>
        <w:t>ogosult arra, hogy kérésére az a</w:t>
      </w:r>
      <w:r w:rsidRPr="00B76268">
        <w:rPr>
          <w:rFonts w:ascii="Times New Roman" w:hAnsi="Times New Roman"/>
          <w:sz w:val="24"/>
          <w:szCs w:val="24"/>
        </w:rPr>
        <w:t>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05D194AC"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a) a személyes adatokra már nincs szükség abból a célból, amelyből azokat gyűjtötték vagy más módon kezelték;</w:t>
      </w:r>
    </w:p>
    <w:p w14:paraId="54413C76"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b) az érintett visszavonja a Rendelet 6. cikk (1) bekezdésének a) pontja vagy a 9. cikk (2) bekezdésének a) pontja értelmében az adatkezelés alapját képező hozzájárulását, és az adatkezelésnek nincs más jogalapja;</w:t>
      </w:r>
    </w:p>
    <w:p w14:paraId="65B95AA0"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c) az érintett a Rendelet 21. cikk (1) bekezdése alapján tiltakozik az adatkezelése ellen, és nincs elsőbbséget élvező jogszerű ok az adatkezelésre, vagy az érintett a 21. cikk (2) bekezdése alapján tiltakozik az adatkezelés ellen;</w:t>
      </w:r>
    </w:p>
    <w:p w14:paraId="12D68B36"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d) a személyes adatokat jogellenesen kezelték;</w:t>
      </w:r>
    </w:p>
    <w:p w14:paraId="4BA75D59" w14:textId="5386E314" w:rsidR="007624E3" w:rsidRPr="00B76268" w:rsidRDefault="00B033C3" w:rsidP="00217B25">
      <w:pPr>
        <w:spacing w:after="0" w:line="240" w:lineRule="auto"/>
        <w:ind w:left="360"/>
        <w:jc w:val="both"/>
        <w:rPr>
          <w:rFonts w:ascii="Times New Roman" w:hAnsi="Times New Roman"/>
          <w:sz w:val="24"/>
          <w:szCs w:val="24"/>
        </w:rPr>
      </w:pPr>
      <w:r>
        <w:rPr>
          <w:rFonts w:ascii="Times New Roman" w:hAnsi="Times New Roman"/>
          <w:sz w:val="24"/>
          <w:szCs w:val="24"/>
        </w:rPr>
        <w:t>e) a személyes adatokat az a</w:t>
      </w:r>
      <w:r w:rsidR="007624E3" w:rsidRPr="00B76268">
        <w:rPr>
          <w:rFonts w:ascii="Times New Roman" w:hAnsi="Times New Roman"/>
          <w:sz w:val="24"/>
          <w:szCs w:val="24"/>
        </w:rPr>
        <w:t>datkezelőre alkalmazandó uniós vagy tagállami jogban előírt jogi kötelezettség teljesítéséhez törölni kell;</w:t>
      </w:r>
    </w:p>
    <w:p w14:paraId="3279BF9F" w14:textId="40D62DBB" w:rsidR="007624E3"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f) a személyes adatok gyűjtésére a Rendelet 8. cikk (1) bekezdésében említett, információs társadalommal összefüggő szolgáltatások kínálá</w:t>
      </w:r>
      <w:r w:rsidR="00A06C89" w:rsidRPr="00B76268">
        <w:rPr>
          <w:rFonts w:ascii="Times New Roman" w:hAnsi="Times New Roman"/>
          <w:sz w:val="24"/>
          <w:szCs w:val="24"/>
        </w:rPr>
        <w:t>sával kapcsolatosan került sor.</w:t>
      </w:r>
    </w:p>
    <w:p w14:paraId="00C63893" w14:textId="77777777" w:rsidR="00217B25" w:rsidRPr="00B76268" w:rsidRDefault="00217B25" w:rsidP="00217B25">
      <w:pPr>
        <w:spacing w:after="0" w:line="240" w:lineRule="auto"/>
        <w:ind w:left="360"/>
        <w:jc w:val="both"/>
        <w:rPr>
          <w:rFonts w:ascii="Times New Roman" w:hAnsi="Times New Roman"/>
          <w:sz w:val="24"/>
          <w:szCs w:val="24"/>
        </w:rPr>
      </w:pPr>
    </w:p>
    <w:p w14:paraId="693569DD" w14:textId="1E51CC12" w:rsidR="007624E3" w:rsidRDefault="00B033C3" w:rsidP="00217B25">
      <w:pPr>
        <w:spacing w:after="0" w:line="240" w:lineRule="auto"/>
        <w:ind w:left="360"/>
        <w:jc w:val="both"/>
        <w:rPr>
          <w:rFonts w:ascii="Times New Roman" w:hAnsi="Times New Roman"/>
          <w:sz w:val="24"/>
          <w:szCs w:val="24"/>
        </w:rPr>
      </w:pPr>
      <w:r>
        <w:rPr>
          <w:rFonts w:ascii="Times New Roman" w:hAnsi="Times New Roman"/>
          <w:sz w:val="24"/>
          <w:szCs w:val="24"/>
        </w:rPr>
        <w:t>2.  Ha az a</w:t>
      </w:r>
      <w:r w:rsidR="007624E3" w:rsidRPr="00B76268">
        <w:rPr>
          <w:rFonts w:ascii="Times New Roman" w:hAnsi="Times New Roman"/>
          <w:sz w:val="24"/>
          <w:szCs w:val="24"/>
        </w:rPr>
        <w:t>datkezelő nyilvánosságra hozta a személyes adatot, és az előbbi 1. pont értelmében azt törölni köteles, az elérhető technológia és a megvalósítás költségeinek figyelembevételével megteszi az ésszerűen elvárható lépéseket – ideértve technikai intézkedéseket – annak érdekében, hogy t</w:t>
      </w:r>
      <w:r>
        <w:rPr>
          <w:rFonts w:ascii="Times New Roman" w:hAnsi="Times New Roman"/>
          <w:sz w:val="24"/>
          <w:szCs w:val="24"/>
        </w:rPr>
        <w:t>ájékoztassa az adatokat kezelő a</w:t>
      </w:r>
      <w:r w:rsidR="007624E3" w:rsidRPr="00B76268">
        <w:rPr>
          <w:rFonts w:ascii="Times New Roman" w:hAnsi="Times New Roman"/>
          <w:sz w:val="24"/>
          <w:szCs w:val="24"/>
        </w:rPr>
        <w:t>datkezelőket, hogy az érintett kérelmezte tőlük a szóban forgó személyes adatokra mutató linkek vagy e személyes adatok másolatának, ill</w:t>
      </w:r>
      <w:r w:rsidR="00A06C89" w:rsidRPr="00B76268">
        <w:rPr>
          <w:rFonts w:ascii="Times New Roman" w:hAnsi="Times New Roman"/>
          <w:sz w:val="24"/>
          <w:szCs w:val="24"/>
        </w:rPr>
        <w:t>etve másodpéldányának törlését.</w:t>
      </w:r>
    </w:p>
    <w:p w14:paraId="4F74FDF9" w14:textId="77777777" w:rsidR="00217B25" w:rsidRPr="00B76268" w:rsidRDefault="00217B25" w:rsidP="00217B25">
      <w:pPr>
        <w:spacing w:after="0" w:line="240" w:lineRule="auto"/>
        <w:ind w:left="360"/>
        <w:jc w:val="both"/>
        <w:rPr>
          <w:rFonts w:ascii="Times New Roman" w:hAnsi="Times New Roman"/>
          <w:sz w:val="24"/>
          <w:szCs w:val="24"/>
        </w:rPr>
      </w:pPr>
    </w:p>
    <w:p w14:paraId="412B2BF6"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3.  Az 1. és 2. pont nem alkalmazandó, amennyiben az adatkezelés szükséges:</w:t>
      </w:r>
    </w:p>
    <w:p w14:paraId="30424CB1" w14:textId="77777777" w:rsidR="007624E3" w:rsidRPr="00B76268"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a) a véleménynyilvánítás szabadságához és a tájékozódáshoz való jog gyakorlása céljából;</w:t>
      </w:r>
    </w:p>
    <w:p w14:paraId="7A84F159" w14:textId="10A19364"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b) a személy</w:t>
      </w:r>
      <w:r w:rsidR="00B033C3">
        <w:rPr>
          <w:rFonts w:ascii="Times New Roman" w:hAnsi="Times New Roman"/>
          <w:sz w:val="24"/>
          <w:szCs w:val="24"/>
        </w:rPr>
        <w:t>es adatok kezelését előíró, az a</w:t>
      </w:r>
      <w:r w:rsidRPr="00B76268">
        <w:rPr>
          <w:rFonts w:ascii="Times New Roman" w:hAnsi="Times New Roman"/>
          <w:sz w:val="24"/>
          <w:szCs w:val="24"/>
        </w:rPr>
        <w:t>datkezelőre alkalmazandó uniós vagy tagállami jog szerinti kötelezettség teljesítés</w:t>
      </w:r>
      <w:r w:rsidR="00B033C3">
        <w:rPr>
          <w:rFonts w:ascii="Times New Roman" w:hAnsi="Times New Roman"/>
          <w:sz w:val="24"/>
          <w:szCs w:val="24"/>
        </w:rPr>
        <w:t>e, illetve közérdekből vagy az a</w:t>
      </w:r>
      <w:r w:rsidRPr="00B76268">
        <w:rPr>
          <w:rFonts w:ascii="Times New Roman" w:hAnsi="Times New Roman"/>
          <w:sz w:val="24"/>
          <w:szCs w:val="24"/>
        </w:rPr>
        <w:t>datkezelőre ruházott közhatalmi jogosítvány gyakorlása keretében végzett feladat végrehajtása céljából;</w:t>
      </w:r>
    </w:p>
    <w:p w14:paraId="592BD55F"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c) a Rendelet 9. cikk (2) bekezdése h) és i) pontjának, valamint a 9. cikk (3) bekezdésének megfelelően a népegészségügy területét érintő közérdek alapján;</w:t>
      </w:r>
    </w:p>
    <w:p w14:paraId="01A5890A" w14:textId="77777777" w:rsidR="007624E3" w:rsidRPr="00B76268" w:rsidRDefault="007624E3" w:rsidP="00217B25">
      <w:pPr>
        <w:spacing w:after="0" w:line="240" w:lineRule="auto"/>
        <w:ind w:left="360"/>
        <w:jc w:val="both"/>
        <w:rPr>
          <w:rFonts w:ascii="Times New Roman" w:hAnsi="Times New Roman"/>
          <w:sz w:val="24"/>
          <w:szCs w:val="24"/>
        </w:rPr>
      </w:pPr>
      <w:r w:rsidRPr="00B76268">
        <w:rPr>
          <w:rFonts w:ascii="Times New Roman" w:hAnsi="Times New Roman"/>
          <w:sz w:val="24"/>
          <w:szCs w:val="24"/>
        </w:rPr>
        <w:t>d) a Rendelet 89. cikk (1) bekezdésével összhangban a közérdekű archiválás céljából, tudományos és történelmi kutatási célból vagy statisztikai célból, amennyiben az 1. pontban említett jog valószínűsíthetően lehetetlenné tenné vagy komolyan veszélyeztetné ezt az adatkezelést; vagy</w:t>
      </w:r>
    </w:p>
    <w:p w14:paraId="56691952" w14:textId="28DD8D67" w:rsidR="00A06C89" w:rsidRDefault="007624E3" w:rsidP="00217B25">
      <w:pPr>
        <w:spacing w:after="0" w:line="240" w:lineRule="auto"/>
        <w:ind w:firstLine="360"/>
        <w:jc w:val="both"/>
        <w:rPr>
          <w:rFonts w:ascii="Times New Roman" w:hAnsi="Times New Roman"/>
          <w:sz w:val="24"/>
          <w:szCs w:val="24"/>
        </w:rPr>
      </w:pPr>
      <w:r w:rsidRPr="00B76268">
        <w:rPr>
          <w:rFonts w:ascii="Times New Roman" w:hAnsi="Times New Roman"/>
          <w:sz w:val="24"/>
          <w:szCs w:val="24"/>
        </w:rPr>
        <w:t>e) jogi igények előterjesztéséhez, érvény</w:t>
      </w:r>
      <w:r w:rsidR="00A06C89" w:rsidRPr="00B76268">
        <w:rPr>
          <w:rFonts w:ascii="Times New Roman" w:hAnsi="Times New Roman"/>
          <w:sz w:val="24"/>
          <w:szCs w:val="24"/>
        </w:rPr>
        <w:t>esítéséhez, illetve védelméhez. (Rendelet 17. cikk)</w:t>
      </w:r>
    </w:p>
    <w:p w14:paraId="518F0330" w14:textId="77777777" w:rsidR="00446E75" w:rsidRPr="00B76268" w:rsidRDefault="00446E75" w:rsidP="00217B25">
      <w:pPr>
        <w:spacing w:after="0" w:line="240" w:lineRule="auto"/>
        <w:ind w:firstLine="360"/>
        <w:jc w:val="both"/>
        <w:rPr>
          <w:rFonts w:ascii="Times New Roman" w:hAnsi="Times New Roman"/>
          <w:sz w:val="24"/>
          <w:szCs w:val="24"/>
        </w:rPr>
      </w:pPr>
    </w:p>
    <w:p w14:paraId="6414B386" w14:textId="77777777" w:rsidR="008871E5" w:rsidRDefault="00EC5BBE" w:rsidP="008871E5">
      <w:pPr>
        <w:spacing w:after="0" w:line="240" w:lineRule="auto"/>
        <w:jc w:val="both"/>
        <w:rPr>
          <w:rFonts w:ascii="Times New Roman" w:hAnsi="Times New Roman"/>
          <w:sz w:val="24"/>
          <w:szCs w:val="24"/>
        </w:rPr>
      </w:pPr>
      <w:r w:rsidRPr="00B76268">
        <w:rPr>
          <w:rFonts w:ascii="Times New Roman" w:hAnsi="Times New Roman"/>
          <w:sz w:val="24"/>
          <w:szCs w:val="24"/>
        </w:rPr>
        <w:t>9</w:t>
      </w:r>
      <w:r w:rsidR="00446E75">
        <w:rPr>
          <w:rFonts w:ascii="Times New Roman" w:hAnsi="Times New Roman"/>
          <w:sz w:val="24"/>
          <w:szCs w:val="24"/>
        </w:rPr>
        <w:t>2</w:t>
      </w:r>
      <w:r w:rsidR="00A06C89" w:rsidRPr="00B76268">
        <w:rPr>
          <w:rFonts w:ascii="Times New Roman" w:hAnsi="Times New Roman"/>
          <w:sz w:val="24"/>
          <w:szCs w:val="24"/>
        </w:rPr>
        <w:t xml:space="preserve">. </w:t>
      </w:r>
      <w:r w:rsidR="007624E3" w:rsidRPr="00B76268">
        <w:rPr>
          <w:rFonts w:ascii="Times New Roman" w:hAnsi="Times New Roman"/>
          <w:sz w:val="24"/>
          <w:szCs w:val="24"/>
        </w:rPr>
        <w:t>Az adatkezelés korl</w:t>
      </w:r>
      <w:r w:rsidR="00A06C89" w:rsidRPr="00B76268">
        <w:rPr>
          <w:rFonts w:ascii="Times New Roman" w:hAnsi="Times New Roman"/>
          <w:sz w:val="24"/>
          <w:szCs w:val="24"/>
        </w:rPr>
        <w:t>átozásához való jog</w:t>
      </w:r>
    </w:p>
    <w:p w14:paraId="462E3A52" w14:textId="77777777" w:rsidR="008871E5" w:rsidRDefault="008871E5" w:rsidP="008871E5">
      <w:pPr>
        <w:spacing w:after="0" w:line="240" w:lineRule="auto"/>
        <w:jc w:val="both"/>
        <w:rPr>
          <w:rFonts w:ascii="Times New Roman" w:hAnsi="Times New Roman"/>
          <w:sz w:val="24"/>
          <w:szCs w:val="24"/>
        </w:rPr>
      </w:pPr>
    </w:p>
    <w:p w14:paraId="6F73E382" w14:textId="513805E8"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1. Az érintett j</w:t>
      </w:r>
      <w:r w:rsidR="00B033C3">
        <w:rPr>
          <w:rFonts w:ascii="Times New Roman" w:hAnsi="Times New Roman"/>
          <w:sz w:val="24"/>
          <w:szCs w:val="24"/>
        </w:rPr>
        <w:t>ogosult arra, hogy kérésére az a</w:t>
      </w:r>
      <w:r w:rsidRPr="00B76268">
        <w:rPr>
          <w:rFonts w:ascii="Times New Roman" w:hAnsi="Times New Roman"/>
          <w:sz w:val="24"/>
          <w:szCs w:val="24"/>
        </w:rPr>
        <w:t>datkezelő korlátozza az adatkezelést, ha az alábbiak valamelyike teljesül:</w:t>
      </w:r>
    </w:p>
    <w:p w14:paraId="4BEBDF19" w14:textId="479B6AA5"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a) az érintett vitatja a személyes adatok pontosságát, ez esetben a korlátozás arra az időtartamra vonatkozik,</w:t>
      </w:r>
      <w:r w:rsidR="00B033C3">
        <w:rPr>
          <w:rFonts w:ascii="Times New Roman" w:hAnsi="Times New Roman"/>
          <w:sz w:val="24"/>
          <w:szCs w:val="24"/>
        </w:rPr>
        <w:t xml:space="preserve"> amely lehetővé teszi, hogy az a</w:t>
      </w:r>
      <w:r w:rsidRPr="00B76268">
        <w:rPr>
          <w:rFonts w:ascii="Times New Roman" w:hAnsi="Times New Roman"/>
          <w:sz w:val="24"/>
          <w:szCs w:val="24"/>
        </w:rPr>
        <w:t>datkezelő ellenőrizze a személyes adatok pontosságát;</w:t>
      </w:r>
    </w:p>
    <w:p w14:paraId="32DA9913" w14:textId="21CD92FC"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 xml:space="preserve">b) az adatkezelés jogellenes, és az érintett ellenzi az adatok törlését, és </w:t>
      </w:r>
      <w:r w:rsidR="00B033C3" w:rsidRPr="00B76268">
        <w:rPr>
          <w:rFonts w:ascii="Times New Roman" w:hAnsi="Times New Roman"/>
          <w:sz w:val="24"/>
          <w:szCs w:val="24"/>
        </w:rPr>
        <w:t>e helyett</w:t>
      </w:r>
      <w:r w:rsidRPr="00B76268">
        <w:rPr>
          <w:rFonts w:ascii="Times New Roman" w:hAnsi="Times New Roman"/>
          <w:sz w:val="24"/>
          <w:szCs w:val="24"/>
        </w:rPr>
        <w:t>, kéri azok felhasználásának korlátozását;</w:t>
      </w:r>
    </w:p>
    <w:p w14:paraId="072F4353" w14:textId="0BE41A7F" w:rsidR="007624E3" w:rsidRPr="00B76268" w:rsidRDefault="00B033C3" w:rsidP="008871E5">
      <w:pPr>
        <w:spacing w:after="0" w:line="240" w:lineRule="auto"/>
        <w:ind w:left="426"/>
        <w:jc w:val="both"/>
        <w:rPr>
          <w:rFonts w:ascii="Times New Roman" w:hAnsi="Times New Roman"/>
          <w:sz w:val="24"/>
          <w:szCs w:val="24"/>
        </w:rPr>
      </w:pPr>
      <w:r>
        <w:rPr>
          <w:rFonts w:ascii="Times New Roman" w:hAnsi="Times New Roman"/>
          <w:sz w:val="24"/>
          <w:szCs w:val="24"/>
        </w:rPr>
        <w:t>c) az a</w:t>
      </w:r>
      <w:r w:rsidR="007624E3" w:rsidRPr="00B76268">
        <w:rPr>
          <w:rFonts w:ascii="Times New Roman" w:hAnsi="Times New Roman"/>
          <w:sz w:val="24"/>
          <w:szCs w:val="24"/>
        </w:rPr>
        <w:t>datkezelőnek már nincs szüksége a személyes adatokra adatkezelés céljából, de az érintett igényli azokat jogi igények előterjesztéséhez, érvényesítéséhez vagy védelméhez; vagy</w:t>
      </w:r>
    </w:p>
    <w:p w14:paraId="3472BF81" w14:textId="1C1C3BC3"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lastRenderedPageBreak/>
        <w:t>d) az érintett a Rendelet 21. cikk (1) bekezdése szerint tiltakozott az adatkezelés ellen; ez esetben a korlátozás arra az időtartamra vonatkozik, amíg meg</w:t>
      </w:r>
      <w:r w:rsidR="00B033C3">
        <w:rPr>
          <w:rFonts w:ascii="Times New Roman" w:hAnsi="Times New Roman"/>
          <w:sz w:val="24"/>
          <w:szCs w:val="24"/>
        </w:rPr>
        <w:t>állapításra nem kerül, hogy az a</w:t>
      </w:r>
      <w:r w:rsidRPr="00B76268">
        <w:rPr>
          <w:rFonts w:ascii="Times New Roman" w:hAnsi="Times New Roman"/>
          <w:sz w:val="24"/>
          <w:szCs w:val="24"/>
        </w:rPr>
        <w:t>datkezelő jogos indokai elsőbbséget élveznek-e az éri</w:t>
      </w:r>
      <w:r w:rsidR="00A06C89" w:rsidRPr="00B76268">
        <w:rPr>
          <w:rFonts w:ascii="Times New Roman" w:hAnsi="Times New Roman"/>
          <w:sz w:val="24"/>
          <w:szCs w:val="24"/>
        </w:rPr>
        <w:t>ntett jogos indokaival szemben.</w:t>
      </w:r>
    </w:p>
    <w:p w14:paraId="7680309B" w14:textId="77777777" w:rsidR="008871E5" w:rsidRPr="00B76268" w:rsidRDefault="008871E5" w:rsidP="008871E5">
      <w:pPr>
        <w:spacing w:after="0" w:line="240" w:lineRule="auto"/>
        <w:ind w:left="426"/>
        <w:jc w:val="both"/>
        <w:rPr>
          <w:rFonts w:ascii="Times New Roman" w:hAnsi="Times New Roman"/>
          <w:sz w:val="24"/>
          <w:szCs w:val="24"/>
        </w:rPr>
      </w:pPr>
    </w:p>
    <w:p w14:paraId="2379B00C" w14:textId="58418A21"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r w:rsidR="00A06C89" w:rsidRPr="00B76268">
        <w:rPr>
          <w:rFonts w:ascii="Times New Roman" w:hAnsi="Times New Roman"/>
          <w:sz w:val="24"/>
          <w:szCs w:val="24"/>
        </w:rPr>
        <w:t>.</w:t>
      </w:r>
    </w:p>
    <w:p w14:paraId="2ED59BD4" w14:textId="77777777" w:rsidR="008871E5" w:rsidRPr="00B76268" w:rsidRDefault="008871E5" w:rsidP="008871E5">
      <w:pPr>
        <w:spacing w:after="0" w:line="240" w:lineRule="auto"/>
        <w:ind w:left="426"/>
        <w:jc w:val="both"/>
        <w:rPr>
          <w:rFonts w:ascii="Times New Roman" w:hAnsi="Times New Roman"/>
          <w:sz w:val="24"/>
          <w:szCs w:val="24"/>
        </w:rPr>
      </w:pPr>
    </w:p>
    <w:p w14:paraId="0857D788" w14:textId="22C9F496" w:rsidR="007624E3" w:rsidRDefault="002D24E6" w:rsidP="008871E5">
      <w:pPr>
        <w:spacing w:after="0" w:line="240" w:lineRule="auto"/>
        <w:ind w:left="426"/>
        <w:jc w:val="both"/>
        <w:rPr>
          <w:rFonts w:ascii="Times New Roman" w:hAnsi="Times New Roman"/>
          <w:sz w:val="24"/>
          <w:szCs w:val="24"/>
        </w:rPr>
      </w:pPr>
      <w:r>
        <w:rPr>
          <w:rFonts w:ascii="Times New Roman" w:hAnsi="Times New Roman"/>
          <w:sz w:val="24"/>
          <w:szCs w:val="24"/>
        </w:rPr>
        <w:t>3. Az a</w:t>
      </w:r>
      <w:r w:rsidR="007624E3" w:rsidRPr="00B76268">
        <w:rPr>
          <w:rFonts w:ascii="Times New Roman" w:hAnsi="Times New Roman"/>
          <w:sz w:val="24"/>
          <w:szCs w:val="24"/>
        </w:rPr>
        <w:t>datkezelő az érintettet, akinek a kérésére az 1. pont alapján korlátozták az adatkezelést, az adatkezelés korlátozásának felold</w:t>
      </w:r>
      <w:r w:rsidR="00A06C89" w:rsidRPr="00B76268">
        <w:rPr>
          <w:rFonts w:ascii="Times New Roman" w:hAnsi="Times New Roman"/>
          <w:sz w:val="24"/>
          <w:szCs w:val="24"/>
        </w:rPr>
        <w:t xml:space="preserve">ásáról előzetesen tájékoztatja. </w:t>
      </w:r>
      <w:r w:rsidR="00EC5BBE" w:rsidRPr="00B76268">
        <w:rPr>
          <w:rFonts w:ascii="Times New Roman" w:hAnsi="Times New Roman"/>
          <w:sz w:val="24"/>
          <w:szCs w:val="24"/>
        </w:rPr>
        <w:t>(Rendelet 18. cikk)</w:t>
      </w:r>
    </w:p>
    <w:p w14:paraId="5F96A6DC" w14:textId="77777777" w:rsidR="008871E5" w:rsidRPr="00B76268" w:rsidRDefault="008871E5" w:rsidP="008871E5">
      <w:pPr>
        <w:spacing w:after="0" w:line="240" w:lineRule="auto"/>
        <w:ind w:left="426"/>
        <w:jc w:val="both"/>
        <w:rPr>
          <w:rFonts w:ascii="Times New Roman" w:hAnsi="Times New Roman"/>
          <w:sz w:val="24"/>
          <w:szCs w:val="24"/>
        </w:rPr>
      </w:pPr>
    </w:p>
    <w:p w14:paraId="30CF0C67" w14:textId="7705769D" w:rsidR="007624E3" w:rsidRPr="00B76268" w:rsidRDefault="008871E5" w:rsidP="00D51305">
      <w:pPr>
        <w:spacing w:after="0" w:line="240" w:lineRule="auto"/>
        <w:jc w:val="both"/>
        <w:rPr>
          <w:rFonts w:ascii="Times New Roman" w:hAnsi="Times New Roman"/>
          <w:sz w:val="24"/>
          <w:szCs w:val="24"/>
        </w:rPr>
      </w:pPr>
      <w:r>
        <w:rPr>
          <w:rFonts w:ascii="Times New Roman" w:hAnsi="Times New Roman"/>
          <w:sz w:val="24"/>
          <w:szCs w:val="24"/>
        </w:rPr>
        <w:t>93</w:t>
      </w:r>
      <w:r w:rsidR="00A06C89" w:rsidRPr="00B76268">
        <w:rPr>
          <w:rFonts w:ascii="Times New Roman" w:hAnsi="Times New Roman"/>
          <w:sz w:val="24"/>
          <w:szCs w:val="24"/>
        </w:rPr>
        <w:t xml:space="preserve">. </w:t>
      </w:r>
      <w:r w:rsidR="007624E3" w:rsidRPr="00B76268">
        <w:rPr>
          <w:rFonts w:ascii="Times New Roman" w:hAnsi="Times New Roman"/>
          <w:sz w:val="24"/>
          <w:szCs w:val="24"/>
        </w:rPr>
        <w:t>A</w:t>
      </w:r>
      <w:r w:rsidR="00A06C89" w:rsidRPr="00B76268">
        <w:rPr>
          <w:rFonts w:ascii="Times New Roman" w:hAnsi="Times New Roman"/>
          <w:sz w:val="24"/>
          <w:szCs w:val="24"/>
        </w:rPr>
        <w:t>z adathordozhatósághoz való jog</w:t>
      </w:r>
    </w:p>
    <w:p w14:paraId="27A4610B" w14:textId="77777777" w:rsidR="008871E5" w:rsidRDefault="008871E5" w:rsidP="00D51305">
      <w:pPr>
        <w:spacing w:after="0" w:line="240" w:lineRule="auto"/>
        <w:jc w:val="both"/>
        <w:rPr>
          <w:rFonts w:ascii="Times New Roman" w:hAnsi="Times New Roman"/>
          <w:sz w:val="24"/>
          <w:szCs w:val="24"/>
        </w:rPr>
      </w:pPr>
    </w:p>
    <w:p w14:paraId="121B8E68" w14:textId="2AA3E7F3"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1. Az érintett jogosult arra, h</w:t>
      </w:r>
      <w:r w:rsidR="002D24E6">
        <w:rPr>
          <w:rFonts w:ascii="Times New Roman" w:hAnsi="Times New Roman"/>
          <w:sz w:val="24"/>
          <w:szCs w:val="24"/>
        </w:rPr>
        <w:t>ogy a rá vonatkozó, általa egy a</w:t>
      </w:r>
      <w:r w:rsidRPr="00B76268">
        <w:rPr>
          <w:rFonts w:ascii="Times New Roman" w:hAnsi="Times New Roman"/>
          <w:sz w:val="24"/>
          <w:szCs w:val="24"/>
        </w:rPr>
        <w:t>datkezelő rendelkezésére bocsátott személyes adatokat tagolt, széles körben használt, géppel olvasható formátumban megkapja, továbbá jogosult arra, hog</w:t>
      </w:r>
      <w:r w:rsidR="002D24E6">
        <w:rPr>
          <w:rFonts w:ascii="Times New Roman" w:hAnsi="Times New Roman"/>
          <w:sz w:val="24"/>
          <w:szCs w:val="24"/>
        </w:rPr>
        <w:t>y ezeket az adatokat egy másik a</w:t>
      </w:r>
      <w:r w:rsidRPr="00B76268">
        <w:rPr>
          <w:rFonts w:ascii="Times New Roman" w:hAnsi="Times New Roman"/>
          <w:sz w:val="24"/>
          <w:szCs w:val="24"/>
        </w:rPr>
        <w:t>datkezelőnek továbbítsa an</w:t>
      </w:r>
      <w:r w:rsidR="002D24E6">
        <w:rPr>
          <w:rFonts w:ascii="Times New Roman" w:hAnsi="Times New Roman"/>
          <w:sz w:val="24"/>
          <w:szCs w:val="24"/>
        </w:rPr>
        <w:t>élkül, hogy ezt akadályozná az a</w:t>
      </w:r>
      <w:r w:rsidRPr="00B76268">
        <w:rPr>
          <w:rFonts w:ascii="Times New Roman" w:hAnsi="Times New Roman"/>
          <w:sz w:val="24"/>
          <w:szCs w:val="24"/>
        </w:rPr>
        <w:t>datkezelő, amelynek a személyes adatokat a rendelkezésére bocsátotta, ha:</w:t>
      </w:r>
    </w:p>
    <w:p w14:paraId="4632EE18"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a) az adatkezelés a Rendelet 6. cikk (1) bekezdésének a) pontja vagy a 9. cikk (2) bekezdésének a) pontja szerinti hozzájáruláson, vagy a 6. cikk (1) bekezdésének b) pontja szerinti szerződésen alapul; és</w:t>
      </w:r>
    </w:p>
    <w:p w14:paraId="294D780C" w14:textId="62E4D3CD" w:rsidR="007624E3"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b) az adatkezel</w:t>
      </w:r>
      <w:r w:rsidR="00A06C89" w:rsidRPr="00B76268">
        <w:rPr>
          <w:rFonts w:ascii="Times New Roman" w:hAnsi="Times New Roman"/>
          <w:sz w:val="24"/>
          <w:szCs w:val="24"/>
        </w:rPr>
        <w:t>és automatizált módon történik.</w:t>
      </w:r>
    </w:p>
    <w:p w14:paraId="682BAE26" w14:textId="77777777" w:rsidR="008871E5" w:rsidRPr="00B76268" w:rsidRDefault="008871E5" w:rsidP="008871E5">
      <w:pPr>
        <w:spacing w:after="0" w:line="240" w:lineRule="auto"/>
        <w:ind w:firstLine="426"/>
        <w:jc w:val="both"/>
        <w:rPr>
          <w:rFonts w:ascii="Times New Roman" w:hAnsi="Times New Roman"/>
          <w:sz w:val="24"/>
          <w:szCs w:val="24"/>
        </w:rPr>
      </w:pPr>
    </w:p>
    <w:p w14:paraId="4156B4A4" w14:textId="1AA5BF93"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2.  Az adatok hordozhatóságához való jog 1. pont szerinti gyakorlása során az érintett jogosult arra, hogy – ha ez technikailag megvalósíth</w:t>
      </w:r>
      <w:r w:rsidR="002D24E6">
        <w:rPr>
          <w:rFonts w:ascii="Times New Roman" w:hAnsi="Times New Roman"/>
          <w:sz w:val="24"/>
          <w:szCs w:val="24"/>
        </w:rPr>
        <w:t>ató – kérje a személyes adatok a</w:t>
      </w:r>
      <w:r w:rsidRPr="00B76268">
        <w:rPr>
          <w:rFonts w:ascii="Times New Roman" w:hAnsi="Times New Roman"/>
          <w:sz w:val="24"/>
          <w:szCs w:val="24"/>
        </w:rPr>
        <w:t xml:space="preserve">datkezelők </w:t>
      </w:r>
      <w:r w:rsidR="00A06C89" w:rsidRPr="00B76268">
        <w:rPr>
          <w:rFonts w:ascii="Times New Roman" w:hAnsi="Times New Roman"/>
          <w:sz w:val="24"/>
          <w:szCs w:val="24"/>
        </w:rPr>
        <w:t>közötti közvetlen továbbítását.</w:t>
      </w:r>
    </w:p>
    <w:p w14:paraId="6EC4C8C2" w14:textId="77777777" w:rsidR="008871E5" w:rsidRPr="00B76268" w:rsidRDefault="008871E5" w:rsidP="008871E5">
      <w:pPr>
        <w:spacing w:after="0" w:line="240" w:lineRule="auto"/>
        <w:ind w:left="426"/>
        <w:jc w:val="both"/>
        <w:rPr>
          <w:rFonts w:ascii="Times New Roman" w:hAnsi="Times New Roman"/>
          <w:sz w:val="24"/>
          <w:szCs w:val="24"/>
        </w:rPr>
      </w:pPr>
    </w:p>
    <w:p w14:paraId="23871447" w14:textId="4E8AC829"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3. E jog gyakorlása nem sértheti a Rendelet 17. cikkét. Az említett jog nem alkalmazandó abban az esetben, ha az adatkezelés közérde</w:t>
      </w:r>
      <w:r w:rsidR="002D24E6">
        <w:rPr>
          <w:rFonts w:ascii="Times New Roman" w:hAnsi="Times New Roman"/>
          <w:sz w:val="24"/>
          <w:szCs w:val="24"/>
        </w:rPr>
        <w:t>kű vagy az a</w:t>
      </w:r>
      <w:r w:rsidRPr="00B76268">
        <w:rPr>
          <w:rFonts w:ascii="Times New Roman" w:hAnsi="Times New Roman"/>
          <w:sz w:val="24"/>
          <w:szCs w:val="24"/>
        </w:rPr>
        <w:t>datkezelőre ruházott közhatalmi jogosítványai gyakorlásának keretében végzett fel</w:t>
      </w:r>
      <w:r w:rsidR="00A06C89" w:rsidRPr="00B76268">
        <w:rPr>
          <w:rFonts w:ascii="Times New Roman" w:hAnsi="Times New Roman"/>
          <w:sz w:val="24"/>
          <w:szCs w:val="24"/>
        </w:rPr>
        <w:t>adat végrehajtásához szükséges.</w:t>
      </w:r>
    </w:p>
    <w:p w14:paraId="34377BC2" w14:textId="77777777" w:rsidR="008871E5" w:rsidRPr="00B76268" w:rsidRDefault="008871E5" w:rsidP="008871E5">
      <w:pPr>
        <w:spacing w:after="0" w:line="240" w:lineRule="auto"/>
        <w:ind w:left="426"/>
        <w:jc w:val="both"/>
        <w:rPr>
          <w:rFonts w:ascii="Times New Roman" w:hAnsi="Times New Roman"/>
          <w:sz w:val="24"/>
          <w:szCs w:val="24"/>
        </w:rPr>
      </w:pPr>
    </w:p>
    <w:p w14:paraId="3D2D9D25" w14:textId="77777777" w:rsidR="002D24E6"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4. Az 1. pontban említett jog nem érintheti hátrányosa</w:t>
      </w:r>
      <w:r w:rsidR="00A06C89" w:rsidRPr="00B76268">
        <w:rPr>
          <w:rFonts w:ascii="Times New Roman" w:hAnsi="Times New Roman"/>
          <w:sz w:val="24"/>
          <w:szCs w:val="24"/>
        </w:rPr>
        <w:t>n mások jogait és szabadságait. (Rendelet 20. cikk)</w:t>
      </w:r>
    </w:p>
    <w:p w14:paraId="20DAAE09" w14:textId="19F25C86" w:rsidR="007624E3" w:rsidRPr="00B76268" w:rsidRDefault="00A06C89"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 xml:space="preserve"> </w:t>
      </w:r>
    </w:p>
    <w:p w14:paraId="18B542B6" w14:textId="18E3792A" w:rsidR="007624E3" w:rsidRPr="00B76268" w:rsidRDefault="008871E5" w:rsidP="00D51305">
      <w:pPr>
        <w:spacing w:after="0" w:line="240" w:lineRule="auto"/>
        <w:jc w:val="both"/>
        <w:rPr>
          <w:rFonts w:ascii="Times New Roman" w:hAnsi="Times New Roman"/>
          <w:sz w:val="24"/>
          <w:szCs w:val="24"/>
        </w:rPr>
      </w:pPr>
      <w:r>
        <w:rPr>
          <w:rFonts w:ascii="Times New Roman" w:hAnsi="Times New Roman"/>
          <w:sz w:val="24"/>
          <w:szCs w:val="24"/>
        </w:rPr>
        <w:t>94</w:t>
      </w:r>
      <w:r w:rsidR="00A06C89" w:rsidRPr="00B76268">
        <w:rPr>
          <w:rFonts w:ascii="Times New Roman" w:hAnsi="Times New Roman"/>
          <w:sz w:val="24"/>
          <w:szCs w:val="24"/>
        </w:rPr>
        <w:t xml:space="preserve">. </w:t>
      </w:r>
      <w:r w:rsidR="007624E3" w:rsidRPr="00B76268">
        <w:rPr>
          <w:rFonts w:ascii="Times New Roman" w:hAnsi="Times New Roman"/>
          <w:sz w:val="24"/>
          <w:szCs w:val="24"/>
        </w:rPr>
        <w:t>A tiltakozáshoz való jog</w:t>
      </w:r>
    </w:p>
    <w:p w14:paraId="69AC0364" w14:textId="77777777" w:rsidR="008871E5" w:rsidRDefault="008871E5" w:rsidP="00D51305">
      <w:pPr>
        <w:spacing w:after="0" w:line="240" w:lineRule="auto"/>
        <w:jc w:val="both"/>
        <w:rPr>
          <w:rFonts w:ascii="Times New Roman" w:hAnsi="Times New Roman"/>
          <w:sz w:val="24"/>
          <w:szCs w:val="24"/>
        </w:rPr>
      </w:pPr>
    </w:p>
    <w:p w14:paraId="60618EF6" w14:textId="1532A7EB" w:rsidR="007624E3" w:rsidRPr="008871E5" w:rsidRDefault="007624E3" w:rsidP="008871E5">
      <w:pPr>
        <w:pStyle w:val="Listaszerbekezds"/>
        <w:numPr>
          <w:ilvl w:val="0"/>
          <w:numId w:val="15"/>
        </w:numPr>
        <w:spacing w:after="0" w:line="240" w:lineRule="auto"/>
        <w:ind w:left="426" w:firstLine="0"/>
        <w:jc w:val="both"/>
        <w:rPr>
          <w:rFonts w:ascii="Times New Roman" w:hAnsi="Times New Roman"/>
          <w:sz w:val="24"/>
          <w:szCs w:val="24"/>
        </w:rPr>
      </w:pPr>
      <w:r w:rsidRPr="008871E5">
        <w:rPr>
          <w:rFonts w:ascii="Times New Roman" w:hAnsi="Times New Roman"/>
          <w:sz w:val="24"/>
          <w:szCs w:val="24"/>
        </w:rPr>
        <w:t>Az érintett jogosult arra, hogy a saját helyzetével kapcsolatos okokból bármikor tiltakozzon személyes adatainak a Rendelet 6. cikk (1) bekezdésének e) pontján (az</w:t>
      </w:r>
      <w:r w:rsidR="002D24E6">
        <w:rPr>
          <w:rFonts w:ascii="Times New Roman" w:hAnsi="Times New Roman"/>
          <w:sz w:val="24"/>
          <w:szCs w:val="24"/>
        </w:rPr>
        <w:t xml:space="preserve"> adatkezelés közérdekű vagy az a</w:t>
      </w:r>
      <w:r w:rsidRPr="008871E5">
        <w:rPr>
          <w:rFonts w:ascii="Times New Roman" w:hAnsi="Times New Roman"/>
          <w:sz w:val="24"/>
          <w:szCs w:val="24"/>
        </w:rPr>
        <w:t>datkezelőre ruházott közhatalmi jogosítvány gyakorlásának keretében végzett feladat végrehajtásához szükséges) vagy</w:t>
      </w:r>
      <w:r w:rsidR="002D24E6">
        <w:rPr>
          <w:rFonts w:ascii="Times New Roman" w:hAnsi="Times New Roman"/>
          <w:sz w:val="24"/>
          <w:szCs w:val="24"/>
        </w:rPr>
        <w:t xml:space="preserve"> f) pontján (az adatkezelés az a</w:t>
      </w:r>
      <w:r w:rsidRPr="008871E5">
        <w:rPr>
          <w:rFonts w:ascii="Times New Roman" w:hAnsi="Times New Roman"/>
          <w:sz w:val="24"/>
          <w:szCs w:val="24"/>
        </w:rPr>
        <w:t>datkezelő vagy egy harmadik fél jogos érdekeinek érvényesítéséhez szükséges) alapuló kezelése ellen, ideértve az említett rendelkezéseken alapuló profilalkotást is</w:t>
      </w:r>
      <w:r w:rsidR="002D24E6">
        <w:rPr>
          <w:rFonts w:ascii="Times New Roman" w:hAnsi="Times New Roman"/>
          <w:sz w:val="24"/>
          <w:szCs w:val="24"/>
        </w:rPr>
        <w:t>. Ebben az esetben az a</w:t>
      </w:r>
      <w:r w:rsidRPr="008871E5">
        <w:rPr>
          <w:rFonts w:ascii="Times New Roman" w:hAnsi="Times New Roman"/>
          <w:sz w:val="24"/>
          <w:szCs w:val="24"/>
        </w:rPr>
        <w:t>datkezelő a személyes adatokat nem k</w:t>
      </w:r>
      <w:r w:rsidR="002D24E6">
        <w:rPr>
          <w:rFonts w:ascii="Times New Roman" w:hAnsi="Times New Roman"/>
          <w:sz w:val="24"/>
          <w:szCs w:val="24"/>
        </w:rPr>
        <w:t>ezelheti tovább, kivéve, ha az a</w:t>
      </w:r>
      <w:r w:rsidRPr="008871E5">
        <w:rPr>
          <w:rFonts w:ascii="Times New Roman" w:hAnsi="Times New Roman"/>
          <w:sz w:val="24"/>
          <w:szCs w:val="24"/>
        </w:rPr>
        <w:t>datkezelő bizonyítja, hogy az adatkezelést olyan kényszerítő erejű jogos okok indokolják, amelyek elsőbbséget élveznek az érintett érdekeivel, jogaival és szabadságaival szemben, vagy amelyek jogi igények előterjesztéséhez, érvényesítéséhez va</w:t>
      </w:r>
      <w:r w:rsidR="00A06C89" w:rsidRPr="008871E5">
        <w:rPr>
          <w:rFonts w:ascii="Times New Roman" w:hAnsi="Times New Roman"/>
          <w:sz w:val="24"/>
          <w:szCs w:val="24"/>
        </w:rPr>
        <w:t>gy védelméhez kapcsolódnak.</w:t>
      </w:r>
    </w:p>
    <w:p w14:paraId="070B1572" w14:textId="77777777" w:rsidR="008871E5" w:rsidRPr="008871E5" w:rsidRDefault="008871E5" w:rsidP="008871E5">
      <w:pPr>
        <w:spacing w:after="0" w:line="240" w:lineRule="auto"/>
        <w:jc w:val="both"/>
        <w:rPr>
          <w:rFonts w:ascii="Times New Roman" w:hAnsi="Times New Roman"/>
          <w:sz w:val="24"/>
          <w:szCs w:val="24"/>
        </w:rPr>
      </w:pPr>
    </w:p>
    <w:p w14:paraId="0229F704" w14:textId="4D334E89" w:rsidR="007624E3" w:rsidRPr="008871E5" w:rsidRDefault="007624E3" w:rsidP="008871E5">
      <w:pPr>
        <w:pStyle w:val="Listaszerbekezds"/>
        <w:numPr>
          <w:ilvl w:val="0"/>
          <w:numId w:val="15"/>
        </w:numPr>
        <w:spacing w:after="0" w:line="240" w:lineRule="auto"/>
        <w:ind w:left="426" w:firstLine="0"/>
        <w:jc w:val="both"/>
        <w:rPr>
          <w:rFonts w:ascii="Times New Roman" w:hAnsi="Times New Roman"/>
          <w:sz w:val="24"/>
          <w:szCs w:val="24"/>
        </w:rPr>
      </w:pPr>
      <w:r w:rsidRPr="008871E5">
        <w:rPr>
          <w:rFonts w:ascii="Times New Roman" w:hAnsi="Times New Roman"/>
          <w:sz w:val="24"/>
          <w:szCs w:val="24"/>
        </w:rPr>
        <w:t>Ha a személyes adatok kezelése közvetlen üzletszerzés érdekében törté</w:t>
      </w:r>
      <w:r w:rsidR="008871E5">
        <w:rPr>
          <w:rFonts w:ascii="Times New Roman" w:hAnsi="Times New Roman"/>
          <w:sz w:val="24"/>
          <w:szCs w:val="24"/>
        </w:rPr>
        <w:t xml:space="preserve">nik, az érintett jogosult arra, </w:t>
      </w:r>
      <w:r w:rsidRPr="008871E5">
        <w:rPr>
          <w:rFonts w:ascii="Times New Roman" w:hAnsi="Times New Roman"/>
          <w:sz w:val="24"/>
          <w:szCs w:val="24"/>
        </w:rPr>
        <w:t>hogy bármikor tiltakozzon a rá vonatkozó személyes adatok e célból történő kezelése ellen, ideértve a profilalkotást is, amennyiben az a közvetl</w:t>
      </w:r>
      <w:r w:rsidR="00A06C89" w:rsidRPr="008871E5">
        <w:rPr>
          <w:rFonts w:ascii="Times New Roman" w:hAnsi="Times New Roman"/>
          <w:sz w:val="24"/>
          <w:szCs w:val="24"/>
        </w:rPr>
        <w:t>en üzletszerzéshez kapcsolódik.</w:t>
      </w:r>
    </w:p>
    <w:p w14:paraId="0575AB84" w14:textId="77777777" w:rsidR="008871E5" w:rsidRPr="008871E5" w:rsidRDefault="008871E5" w:rsidP="008871E5">
      <w:pPr>
        <w:spacing w:after="0" w:line="240" w:lineRule="auto"/>
        <w:jc w:val="both"/>
        <w:rPr>
          <w:rFonts w:ascii="Times New Roman" w:hAnsi="Times New Roman"/>
          <w:sz w:val="24"/>
          <w:szCs w:val="24"/>
        </w:rPr>
      </w:pPr>
    </w:p>
    <w:p w14:paraId="5F110D57" w14:textId="3E22C573" w:rsidR="007624E3" w:rsidRPr="00B76268" w:rsidRDefault="007624E3" w:rsidP="008871E5">
      <w:pPr>
        <w:spacing w:after="0" w:line="240" w:lineRule="auto"/>
        <w:ind w:left="426"/>
        <w:jc w:val="both"/>
        <w:rPr>
          <w:rFonts w:ascii="Times New Roman" w:hAnsi="Times New Roman"/>
          <w:sz w:val="24"/>
          <w:szCs w:val="24"/>
        </w:rPr>
      </w:pPr>
      <w:smartTag w:uri="urn:schemas-microsoft-com:office:smarttags" w:element="metricconverter">
        <w:smartTagPr>
          <w:attr w:name="ProductID" w:val="3. Ha"/>
        </w:smartTagPr>
        <w:r w:rsidRPr="00B76268">
          <w:rPr>
            <w:rFonts w:ascii="Times New Roman" w:hAnsi="Times New Roman"/>
            <w:sz w:val="24"/>
            <w:szCs w:val="24"/>
          </w:rPr>
          <w:t>3. Ha</w:t>
        </w:r>
      </w:smartTag>
      <w:r w:rsidRPr="00B76268">
        <w:rPr>
          <w:rFonts w:ascii="Times New Roman" w:hAnsi="Times New Roman"/>
          <w:sz w:val="24"/>
          <w:szCs w:val="24"/>
        </w:rPr>
        <w:t xml:space="preserve"> az érintett tiltakozik a személyes adatok közvetlen üzletszerzés érdekében történő kezelése ellen, akkor a személyes adatok a továbbiakban e célból nem kezelhetők.</w:t>
      </w:r>
    </w:p>
    <w:p w14:paraId="3D7AC1D0" w14:textId="5DE1F691"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lastRenderedPageBreak/>
        <w:t xml:space="preserve">4. Az 1. és 2. pontokban említett jogra legkésőbb az érintettel való első kapcsolatfelvétel során kifejezetten fel kell hívni annak figyelmét, és az erre vonatkozó tájékoztatást egyértelműen és minden más információtól </w:t>
      </w:r>
      <w:r w:rsidR="00A06C89" w:rsidRPr="00B76268">
        <w:rPr>
          <w:rFonts w:ascii="Times New Roman" w:hAnsi="Times New Roman"/>
          <w:sz w:val="24"/>
          <w:szCs w:val="24"/>
        </w:rPr>
        <w:t>elkülönítve kell megjeleníteni.</w:t>
      </w:r>
    </w:p>
    <w:p w14:paraId="4458A986" w14:textId="77777777" w:rsidR="008871E5" w:rsidRPr="00B76268" w:rsidRDefault="008871E5" w:rsidP="008871E5">
      <w:pPr>
        <w:spacing w:after="0" w:line="240" w:lineRule="auto"/>
        <w:ind w:left="426"/>
        <w:jc w:val="both"/>
        <w:rPr>
          <w:rFonts w:ascii="Times New Roman" w:hAnsi="Times New Roman"/>
          <w:sz w:val="24"/>
          <w:szCs w:val="24"/>
        </w:rPr>
      </w:pPr>
    </w:p>
    <w:p w14:paraId="680FB714" w14:textId="2D656FF8"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5. Az információs társadalommal összefüggő szolgáltatások igénybevételéhez kapcsolódóan és a 2002/58/EK irányelvtől eltérve az érintett a tiltakozáshoz való jogot műszaki előírásokon alapuló automatizál</w:t>
      </w:r>
      <w:r w:rsidR="00A06C89" w:rsidRPr="00B76268">
        <w:rPr>
          <w:rFonts w:ascii="Times New Roman" w:hAnsi="Times New Roman"/>
          <w:sz w:val="24"/>
          <w:szCs w:val="24"/>
        </w:rPr>
        <w:t>t eszközökkel is gyakorolhatja.</w:t>
      </w:r>
    </w:p>
    <w:p w14:paraId="186C45A9" w14:textId="77777777" w:rsidR="008871E5" w:rsidRPr="00B76268" w:rsidRDefault="008871E5" w:rsidP="008871E5">
      <w:pPr>
        <w:spacing w:after="0" w:line="240" w:lineRule="auto"/>
        <w:ind w:left="426"/>
        <w:jc w:val="both"/>
        <w:rPr>
          <w:rFonts w:ascii="Times New Roman" w:hAnsi="Times New Roman"/>
          <w:sz w:val="24"/>
          <w:szCs w:val="24"/>
        </w:rPr>
      </w:pPr>
    </w:p>
    <w:p w14:paraId="19ABEA3B" w14:textId="6F957A8B"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w:t>
      </w:r>
      <w:r w:rsidR="00A06C89" w:rsidRPr="00B76268">
        <w:rPr>
          <w:rFonts w:ascii="Times New Roman" w:hAnsi="Times New Roman"/>
          <w:sz w:val="24"/>
          <w:szCs w:val="24"/>
        </w:rPr>
        <w:t>ehajtása érdekében van szükség. (Rendelet 21. cikk)</w:t>
      </w:r>
    </w:p>
    <w:p w14:paraId="0CB91EEB" w14:textId="77777777" w:rsidR="008871E5" w:rsidRPr="00B76268" w:rsidRDefault="008871E5" w:rsidP="008871E5">
      <w:pPr>
        <w:spacing w:after="0" w:line="240" w:lineRule="auto"/>
        <w:ind w:left="426"/>
        <w:jc w:val="both"/>
        <w:rPr>
          <w:rFonts w:ascii="Times New Roman" w:hAnsi="Times New Roman"/>
          <w:sz w:val="24"/>
          <w:szCs w:val="24"/>
        </w:rPr>
      </w:pPr>
    </w:p>
    <w:p w14:paraId="4E2A5917" w14:textId="3E7A9971" w:rsidR="007624E3" w:rsidRDefault="008871E5" w:rsidP="00D51305">
      <w:pPr>
        <w:spacing w:after="0" w:line="240" w:lineRule="auto"/>
        <w:jc w:val="both"/>
        <w:rPr>
          <w:rFonts w:ascii="Times New Roman" w:hAnsi="Times New Roman"/>
          <w:sz w:val="24"/>
          <w:szCs w:val="24"/>
        </w:rPr>
      </w:pPr>
      <w:r>
        <w:rPr>
          <w:rFonts w:ascii="Times New Roman" w:hAnsi="Times New Roman"/>
          <w:sz w:val="24"/>
          <w:szCs w:val="24"/>
        </w:rPr>
        <w:t>95</w:t>
      </w:r>
      <w:r w:rsidR="00A06C89" w:rsidRPr="00B76268">
        <w:rPr>
          <w:rFonts w:ascii="Times New Roman" w:hAnsi="Times New Roman"/>
          <w:sz w:val="24"/>
          <w:szCs w:val="24"/>
        </w:rPr>
        <w:t xml:space="preserve">. </w:t>
      </w:r>
      <w:r w:rsidR="007624E3" w:rsidRPr="00B76268">
        <w:rPr>
          <w:rFonts w:ascii="Times New Roman" w:hAnsi="Times New Roman"/>
          <w:sz w:val="24"/>
          <w:szCs w:val="24"/>
        </w:rPr>
        <w:t>Automatizált döntéshozatal egyedi ügyek</w:t>
      </w:r>
      <w:r w:rsidR="00A06C89" w:rsidRPr="00B76268">
        <w:rPr>
          <w:rFonts w:ascii="Times New Roman" w:hAnsi="Times New Roman"/>
          <w:sz w:val="24"/>
          <w:szCs w:val="24"/>
        </w:rPr>
        <w:t>ben, beleértve a profilalkotást</w:t>
      </w:r>
    </w:p>
    <w:p w14:paraId="005D63AA" w14:textId="77777777" w:rsidR="008871E5" w:rsidRPr="00B76268" w:rsidRDefault="008871E5" w:rsidP="00D51305">
      <w:pPr>
        <w:spacing w:after="0" w:line="240" w:lineRule="auto"/>
        <w:jc w:val="both"/>
        <w:rPr>
          <w:rFonts w:ascii="Times New Roman" w:hAnsi="Times New Roman"/>
          <w:sz w:val="24"/>
          <w:szCs w:val="24"/>
        </w:rPr>
      </w:pPr>
    </w:p>
    <w:p w14:paraId="68E022EF" w14:textId="5B3E1EB1"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1. Az érintett jogosult arra, hogy ne terjedjen ki rá az olyan, kizárólag automatizált adatkezelésen – ideértve a profilalkotást is – alapuló döntés hatálya, amely rá nézve joghatással járna vagy őt hasonlóképp</w:t>
      </w:r>
      <w:r w:rsidR="00A06C89" w:rsidRPr="00B76268">
        <w:rPr>
          <w:rFonts w:ascii="Times New Roman" w:hAnsi="Times New Roman"/>
          <w:sz w:val="24"/>
          <w:szCs w:val="24"/>
        </w:rPr>
        <w:t>en jelentős mértékben érintené.</w:t>
      </w:r>
    </w:p>
    <w:p w14:paraId="19C51B8B" w14:textId="77777777" w:rsidR="008871E5" w:rsidRPr="00B76268" w:rsidRDefault="008871E5" w:rsidP="008871E5">
      <w:pPr>
        <w:spacing w:after="0" w:line="240" w:lineRule="auto"/>
        <w:ind w:left="426"/>
        <w:jc w:val="both"/>
        <w:rPr>
          <w:rFonts w:ascii="Times New Roman" w:hAnsi="Times New Roman"/>
          <w:sz w:val="24"/>
          <w:szCs w:val="24"/>
        </w:rPr>
      </w:pPr>
    </w:p>
    <w:p w14:paraId="79A90BB4"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2. Az 1. pont nem alkalmazandó abban az esetben, ha a döntés:</w:t>
      </w:r>
    </w:p>
    <w:p w14:paraId="6532F345" w14:textId="0735AF04" w:rsidR="007624E3" w:rsidRPr="00B76268" w:rsidRDefault="002D24E6" w:rsidP="008871E5">
      <w:pPr>
        <w:spacing w:after="0" w:line="240" w:lineRule="auto"/>
        <w:ind w:firstLine="426"/>
        <w:jc w:val="both"/>
        <w:rPr>
          <w:rFonts w:ascii="Times New Roman" w:hAnsi="Times New Roman"/>
          <w:sz w:val="24"/>
          <w:szCs w:val="24"/>
        </w:rPr>
      </w:pPr>
      <w:r>
        <w:rPr>
          <w:rFonts w:ascii="Times New Roman" w:hAnsi="Times New Roman"/>
          <w:sz w:val="24"/>
          <w:szCs w:val="24"/>
        </w:rPr>
        <w:t>a) az érintett és az a</w:t>
      </w:r>
      <w:r w:rsidR="007624E3" w:rsidRPr="00B76268">
        <w:rPr>
          <w:rFonts w:ascii="Times New Roman" w:hAnsi="Times New Roman"/>
          <w:sz w:val="24"/>
          <w:szCs w:val="24"/>
        </w:rPr>
        <w:t>datkezelő közötti szerződés megkötése vagy teljesítése érdekében szükséges;</w:t>
      </w:r>
    </w:p>
    <w:p w14:paraId="6EAB9A12" w14:textId="4E2EC472" w:rsidR="007624E3" w:rsidRPr="00B76268" w:rsidRDefault="002D24E6" w:rsidP="008871E5">
      <w:pPr>
        <w:spacing w:after="0" w:line="240" w:lineRule="auto"/>
        <w:ind w:left="426"/>
        <w:jc w:val="both"/>
        <w:rPr>
          <w:rFonts w:ascii="Times New Roman" w:hAnsi="Times New Roman"/>
          <w:sz w:val="24"/>
          <w:szCs w:val="24"/>
        </w:rPr>
      </w:pPr>
      <w:r>
        <w:rPr>
          <w:rFonts w:ascii="Times New Roman" w:hAnsi="Times New Roman"/>
          <w:sz w:val="24"/>
          <w:szCs w:val="24"/>
        </w:rPr>
        <w:t>b) meghozatalát az a</w:t>
      </w:r>
      <w:r w:rsidR="007624E3" w:rsidRPr="00B76268">
        <w:rPr>
          <w:rFonts w:ascii="Times New Roman" w:hAnsi="Times New Roman"/>
          <w:sz w:val="24"/>
          <w:szCs w:val="24"/>
        </w:rPr>
        <w:t>datkezelőre alkalmazandó olyan uniós vagy tagállami jog teszi lehetővé, amely az érintett jogainak és szabadságainak, valamint jogos érdekeinek védelmét szolgáló megfelelő intézkedéseket is megállapít; vagy</w:t>
      </w:r>
    </w:p>
    <w:p w14:paraId="3D809853" w14:textId="368816D7" w:rsidR="007624E3"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c) az érintett ki</w:t>
      </w:r>
      <w:r w:rsidR="00A06C89" w:rsidRPr="00B76268">
        <w:rPr>
          <w:rFonts w:ascii="Times New Roman" w:hAnsi="Times New Roman"/>
          <w:sz w:val="24"/>
          <w:szCs w:val="24"/>
        </w:rPr>
        <w:t>fejezett hozzájárulásán alapul.</w:t>
      </w:r>
    </w:p>
    <w:p w14:paraId="6407BE87" w14:textId="77777777" w:rsidR="008871E5" w:rsidRPr="00B76268" w:rsidRDefault="008871E5" w:rsidP="008871E5">
      <w:pPr>
        <w:spacing w:after="0" w:line="240" w:lineRule="auto"/>
        <w:ind w:firstLine="426"/>
        <w:jc w:val="both"/>
        <w:rPr>
          <w:rFonts w:ascii="Times New Roman" w:hAnsi="Times New Roman"/>
          <w:sz w:val="24"/>
          <w:szCs w:val="24"/>
        </w:rPr>
      </w:pPr>
    </w:p>
    <w:p w14:paraId="539BFF26" w14:textId="64CC42EE"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3. A 2. pont a) és c) p</w:t>
      </w:r>
      <w:r w:rsidR="002D24E6">
        <w:rPr>
          <w:rFonts w:ascii="Times New Roman" w:hAnsi="Times New Roman"/>
          <w:sz w:val="24"/>
          <w:szCs w:val="24"/>
        </w:rPr>
        <w:t>ontjában említett esetekben az a</w:t>
      </w:r>
      <w:r w:rsidRPr="00B76268">
        <w:rPr>
          <w:rFonts w:ascii="Times New Roman" w:hAnsi="Times New Roman"/>
          <w:sz w:val="24"/>
          <w:szCs w:val="24"/>
        </w:rPr>
        <w:t>datkezelő köteles megfelelő intézkedéseket tenni az érintett jogainak, szabadságainak és jogos érdekeinek védelme érdekében, ideértve az érintettnek</w:t>
      </w:r>
      <w:r w:rsidR="002D24E6">
        <w:rPr>
          <w:rFonts w:ascii="Times New Roman" w:hAnsi="Times New Roman"/>
          <w:sz w:val="24"/>
          <w:szCs w:val="24"/>
        </w:rPr>
        <w:t xml:space="preserve"> legalább azt a jogát, hogy az a</w:t>
      </w:r>
      <w:r w:rsidRPr="00B76268">
        <w:rPr>
          <w:rFonts w:ascii="Times New Roman" w:hAnsi="Times New Roman"/>
          <w:sz w:val="24"/>
          <w:szCs w:val="24"/>
        </w:rPr>
        <w:t>datkezelő részéről emberi beavatkozást kérjen, álláspontját kifejezze, és a döntésse</w:t>
      </w:r>
      <w:r w:rsidR="00EC5BBE" w:rsidRPr="00B76268">
        <w:rPr>
          <w:rFonts w:ascii="Times New Roman" w:hAnsi="Times New Roman"/>
          <w:sz w:val="24"/>
          <w:szCs w:val="24"/>
        </w:rPr>
        <w:t>l szemben kifogást nyújtson be.</w:t>
      </w:r>
    </w:p>
    <w:p w14:paraId="182520B1" w14:textId="77777777" w:rsidR="008871E5" w:rsidRPr="00B76268" w:rsidRDefault="008871E5" w:rsidP="008871E5">
      <w:pPr>
        <w:spacing w:after="0" w:line="240" w:lineRule="auto"/>
        <w:ind w:left="426"/>
        <w:jc w:val="both"/>
        <w:rPr>
          <w:rFonts w:ascii="Times New Roman" w:hAnsi="Times New Roman"/>
          <w:sz w:val="24"/>
          <w:szCs w:val="24"/>
        </w:rPr>
      </w:pPr>
    </w:p>
    <w:p w14:paraId="38BA2630" w14:textId="4F3E6FF6"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4. A 2. pontban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w:t>
      </w:r>
      <w:r w:rsidR="00A06C89" w:rsidRPr="00B76268">
        <w:rPr>
          <w:rFonts w:ascii="Times New Roman" w:hAnsi="Times New Roman"/>
          <w:sz w:val="24"/>
          <w:szCs w:val="24"/>
        </w:rPr>
        <w:t>lt sor. (Rendelet 22. cikk)</w:t>
      </w:r>
    </w:p>
    <w:p w14:paraId="0917A8F6" w14:textId="77777777" w:rsidR="008871E5" w:rsidRPr="00B76268" w:rsidRDefault="008871E5" w:rsidP="008871E5">
      <w:pPr>
        <w:spacing w:after="0" w:line="240" w:lineRule="auto"/>
        <w:ind w:left="426"/>
        <w:jc w:val="both"/>
        <w:rPr>
          <w:rFonts w:ascii="Times New Roman" w:hAnsi="Times New Roman"/>
          <w:sz w:val="24"/>
          <w:szCs w:val="24"/>
        </w:rPr>
      </w:pPr>
    </w:p>
    <w:p w14:paraId="39A53397" w14:textId="7806D160" w:rsidR="007624E3" w:rsidRDefault="008871E5" w:rsidP="00D51305">
      <w:pPr>
        <w:spacing w:after="0" w:line="240" w:lineRule="auto"/>
        <w:jc w:val="both"/>
        <w:rPr>
          <w:rFonts w:ascii="Times New Roman" w:hAnsi="Times New Roman"/>
          <w:sz w:val="24"/>
          <w:szCs w:val="24"/>
        </w:rPr>
      </w:pPr>
      <w:r>
        <w:rPr>
          <w:rFonts w:ascii="Times New Roman" w:hAnsi="Times New Roman"/>
          <w:sz w:val="24"/>
          <w:szCs w:val="24"/>
        </w:rPr>
        <w:t>96</w:t>
      </w:r>
      <w:r w:rsidR="00A06C89" w:rsidRPr="00B76268">
        <w:rPr>
          <w:rFonts w:ascii="Times New Roman" w:hAnsi="Times New Roman"/>
          <w:sz w:val="24"/>
          <w:szCs w:val="24"/>
        </w:rPr>
        <w:t>. Korlátozások</w:t>
      </w:r>
    </w:p>
    <w:p w14:paraId="389B522D" w14:textId="77777777" w:rsidR="008871E5" w:rsidRPr="00B76268" w:rsidRDefault="008871E5" w:rsidP="00D51305">
      <w:pPr>
        <w:spacing w:after="0" w:line="240" w:lineRule="auto"/>
        <w:jc w:val="both"/>
        <w:rPr>
          <w:rFonts w:ascii="Times New Roman" w:hAnsi="Times New Roman"/>
          <w:sz w:val="24"/>
          <w:szCs w:val="24"/>
        </w:rPr>
      </w:pPr>
    </w:p>
    <w:p w14:paraId="11B90764" w14:textId="68B3369D" w:rsidR="007624E3" w:rsidRPr="00B76268" w:rsidRDefault="002D24E6" w:rsidP="008871E5">
      <w:pPr>
        <w:spacing w:after="0" w:line="240" w:lineRule="auto"/>
        <w:ind w:left="426"/>
        <w:jc w:val="both"/>
        <w:rPr>
          <w:rFonts w:ascii="Times New Roman" w:hAnsi="Times New Roman"/>
          <w:sz w:val="24"/>
          <w:szCs w:val="24"/>
        </w:rPr>
      </w:pPr>
      <w:r>
        <w:rPr>
          <w:rFonts w:ascii="Times New Roman" w:hAnsi="Times New Roman"/>
          <w:sz w:val="24"/>
          <w:szCs w:val="24"/>
        </w:rPr>
        <w:t>1. Az a</w:t>
      </w:r>
      <w:r w:rsidR="007624E3" w:rsidRPr="00B76268">
        <w:rPr>
          <w:rFonts w:ascii="Times New Roman" w:hAnsi="Times New Roman"/>
          <w:sz w:val="24"/>
          <w:szCs w:val="24"/>
        </w:rPr>
        <w:t>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14:paraId="025D5183"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a) nemzetbiztonság;</w:t>
      </w:r>
    </w:p>
    <w:p w14:paraId="510CBB52"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b) honvédelem;</w:t>
      </w:r>
    </w:p>
    <w:p w14:paraId="707B237D"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c) közbiztonság;</w:t>
      </w:r>
    </w:p>
    <w:p w14:paraId="3F0D5611"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d) bűncselekmények megelőzése, nyomozása, felderítése vagy a vádeljárás lefolytatása, illetve büntetőjogi szankciók végrehajtása, beleértve a közbiztonságot fenyegető veszélyekkel szembeni védelmet és e veszélyek megelőzését;</w:t>
      </w:r>
    </w:p>
    <w:p w14:paraId="7DAB9420"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lastRenderedPageBreak/>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14:paraId="3A5E9A8B"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f) a bírói függetlenség és a bírósági eljárások védelme;</w:t>
      </w:r>
    </w:p>
    <w:p w14:paraId="5A5B9758"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g) a szabályozott foglalkozások esetében az etikai vétségek megelőzése, kivizsgálása, felderítése és az ezekkel kapcsolatos eljárások lefolytatása;</w:t>
      </w:r>
    </w:p>
    <w:p w14:paraId="06C9E470"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h) az a)–e) és a g) pontban említett esetekben – akár alkalmanként – a közhatalmi feladatok ellátásához kapcsolódó ellenőrzési, vizsgálati vagy szabályozási tevékenység;</w:t>
      </w:r>
    </w:p>
    <w:p w14:paraId="0A4D4B85"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i) az érintett védelme vagy mások jogainak és szabadságainak védelme;</w:t>
      </w:r>
    </w:p>
    <w:p w14:paraId="6CFFDAA0" w14:textId="62A59CED" w:rsidR="007624E3"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 xml:space="preserve">j) polgári </w:t>
      </w:r>
      <w:r w:rsidR="00A06C89" w:rsidRPr="00B76268">
        <w:rPr>
          <w:rFonts w:ascii="Times New Roman" w:hAnsi="Times New Roman"/>
          <w:sz w:val="24"/>
          <w:szCs w:val="24"/>
        </w:rPr>
        <w:t>jogi követelések érvényesítése.</w:t>
      </w:r>
    </w:p>
    <w:p w14:paraId="39AC5D64" w14:textId="77777777" w:rsidR="008871E5" w:rsidRPr="00B76268" w:rsidRDefault="008871E5" w:rsidP="008871E5">
      <w:pPr>
        <w:spacing w:after="0" w:line="240" w:lineRule="auto"/>
        <w:ind w:firstLine="426"/>
        <w:jc w:val="both"/>
        <w:rPr>
          <w:rFonts w:ascii="Times New Roman" w:hAnsi="Times New Roman"/>
          <w:sz w:val="24"/>
          <w:szCs w:val="24"/>
        </w:rPr>
      </w:pPr>
    </w:p>
    <w:p w14:paraId="2E732FDA"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2. Az 1. pontban említett jogalkotási intézkedések adott esetben részletes rendelkezéseket tartalmaznak legalább:</w:t>
      </w:r>
    </w:p>
    <w:p w14:paraId="13FF7E43"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a) az adatkezelés céljaira vagy az adatkezelés kategóriáira,</w:t>
      </w:r>
    </w:p>
    <w:p w14:paraId="4B9B8F6E"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b) a személyes adatok kategóriáira,</w:t>
      </w:r>
    </w:p>
    <w:p w14:paraId="29DA468E"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c) a bevezetett korlátozások hatályára,</w:t>
      </w:r>
    </w:p>
    <w:p w14:paraId="35D17606"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d) a visszaélésre, illetve a jogosulatlan hozzáférésre vagy továbbítás megakadályozását célzó garanciákra,</w:t>
      </w:r>
    </w:p>
    <w:p w14:paraId="3FA9A61C" w14:textId="2184CF98" w:rsidR="007624E3" w:rsidRPr="00B76268" w:rsidRDefault="002D24E6" w:rsidP="008871E5">
      <w:pPr>
        <w:spacing w:after="0" w:line="240" w:lineRule="auto"/>
        <w:ind w:firstLine="426"/>
        <w:jc w:val="both"/>
        <w:rPr>
          <w:rFonts w:ascii="Times New Roman" w:hAnsi="Times New Roman"/>
          <w:sz w:val="24"/>
          <w:szCs w:val="24"/>
        </w:rPr>
      </w:pPr>
      <w:r>
        <w:rPr>
          <w:rFonts w:ascii="Times New Roman" w:hAnsi="Times New Roman"/>
          <w:sz w:val="24"/>
          <w:szCs w:val="24"/>
        </w:rPr>
        <w:t>e) az a</w:t>
      </w:r>
      <w:r w:rsidR="007624E3" w:rsidRPr="00B76268">
        <w:rPr>
          <w:rFonts w:ascii="Times New Roman" w:hAnsi="Times New Roman"/>
          <w:sz w:val="24"/>
          <w:szCs w:val="24"/>
        </w:rPr>
        <w:t>dat</w:t>
      </w:r>
      <w:r>
        <w:rPr>
          <w:rFonts w:ascii="Times New Roman" w:hAnsi="Times New Roman"/>
          <w:sz w:val="24"/>
          <w:szCs w:val="24"/>
        </w:rPr>
        <w:t>kezelő meghatározására vagy az a</w:t>
      </w:r>
      <w:r w:rsidR="007624E3" w:rsidRPr="00B76268">
        <w:rPr>
          <w:rFonts w:ascii="Times New Roman" w:hAnsi="Times New Roman"/>
          <w:sz w:val="24"/>
          <w:szCs w:val="24"/>
        </w:rPr>
        <w:t>datkezelők kategóriáinak meghatározására,</w:t>
      </w:r>
    </w:p>
    <w:p w14:paraId="6A566985"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f) az adattárolás időtartamára, valamint az alkalmazandó garanciákra, figyelembe véve az adatkezelés vagy az adatkezelési kategóriák jellegét, hatályát és céljait,</w:t>
      </w:r>
    </w:p>
    <w:p w14:paraId="101AFBFF" w14:textId="77777777" w:rsidR="007624E3" w:rsidRPr="00B76268" w:rsidRDefault="007624E3" w:rsidP="008871E5">
      <w:pPr>
        <w:spacing w:after="0" w:line="240" w:lineRule="auto"/>
        <w:ind w:firstLine="426"/>
        <w:jc w:val="both"/>
        <w:rPr>
          <w:rFonts w:ascii="Times New Roman" w:hAnsi="Times New Roman"/>
          <w:sz w:val="24"/>
          <w:szCs w:val="24"/>
        </w:rPr>
      </w:pPr>
      <w:r w:rsidRPr="00B76268">
        <w:rPr>
          <w:rFonts w:ascii="Times New Roman" w:hAnsi="Times New Roman"/>
          <w:sz w:val="24"/>
          <w:szCs w:val="24"/>
        </w:rPr>
        <w:t>g) az érintettek jogait és szabadságait érintő kockázatokra, és</w:t>
      </w:r>
    </w:p>
    <w:p w14:paraId="35247749" w14:textId="3F0A6253"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h) az érintettek arra vonatkozó jogára, hogy tájékoztatást kapjanak a korlátozásról, kivéve, ha ez hátrányosan befol</w:t>
      </w:r>
      <w:r w:rsidR="00A06C89" w:rsidRPr="00B76268">
        <w:rPr>
          <w:rFonts w:ascii="Times New Roman" w:hAnsi="Times New Roman"/>
          <w:sz w:val="24"/>
          <w:szCs w:val="24"/>
        </w:rPr>
        <w:t>yásolhatja a korlátozás célját. (Rendelet 23. cikk)</w:t>
      </w:r>
    </w:p>
    <w:p w14:paraId="2487A563" w14:textId="77777777" w:rsidR="008871E5" w:rsidRPr="00B76268" w:rsidRDefault="008871E5" w:rsidP="008871E5">
      <w:pPr>
        <w:spacing w:after="0" w:line="240" w:lineRule="auto"/>
        <w:ind w:left="426"/>
        <w:jc w:val="both"/>
        <w:rPr>
          <w:rFonts w:ascii="Times New Roman" w:hAnsi="Times New Roman"/>
          <w:sz w:val="24"/>
          <w:szCs w:val="24"/>
        </w:rPr>
      </w:pPr>
    </w:p>
    <w:p w14:paraId="6A459FEF" w14:textId="2D1D786F" w:rsidR="007624E3" w:rsidRDefault="008871E5" w:rsidP="00D51305">
      <w:pPr>
        <w:spacing w:after="0" w:line="240" w:lineRule="auto"/>
        <w:jc w:val="both"/>
        <w:rPr>
          <w:rFonts w:ascii="Times New Roman" w:hAnsi="Times New Roman"/>
          <w:sz w:val="24"/>
          <w:szCs w:val="24"/>
        </w:rPr>
      </w:pPr>
      <w:r>
        <w:rPr>
          <w:rFonts w:ascii="Times New Roman" w:hAnsi="Times New Roman"/>
          <w:sz w:val="24"/>
          <w:szCs w:val="24"/>
        </w:rPr>
        <w:t>97</w:t>
      </w:r>
      <w:r w:rsidR="00A06C89" w:rsidRPr="00B76268">
        <w:rPr>
          <w:rFonts w:ascii="Times New Roman" w:hAnsi="Times New Roman"/>
          <w:sz w:val="24"/>
          <w:szCs w:val="24"/>
        </w:rPr>
        <w:t xml:space="preserve">. </w:t>
      </w:r>
      <w:r w:rsidR="007624E3" w:rsidRPr="00B76268">
        <w:rPr>
          <w:rFonts w:ascii="Times New Roman" w:hAnsi="Times New Roman"/>
          <w:sz w:val="24"/>
          <w:szCs w:val="24"/>
        </w:rPr>
        <w:t>Az érintett személy tájékoztatása</w:t>
      </w:r>
      <w:r w:rsidR="00A06C89" w:rsidRPr="00B76268">
        <w:rPr>
          <w:rFonts w:ascii="Times New Roman" w:hAnsi="Times New Roman"/>
          <w:sz w:val="24"/>
          <w:szCs w:val="24"/>
        </w:rPr>
        <w:t xml:space="preserve"> az adatvédelmi incidensről</w:t>
      </w:r>
    </w:p>
    <w:p w14:paraId="5EA20D58" w14:textId="77777777" w:rsidR="008871E5" w:rsidRPr="00B76268" w:rsidRDefault="008871E5" w:rsidP="00D51305">
      <w:pPr>
        <w:spacing w:after="0" w:line="240" w:lineRule="auto"/>
        <w:jc w:val="both"/>
        <w:rPr>
          <w:rFonts w:ascii="Times New Roman" w:hAnsi="Times New Roman"/>
          <w:sz w:val="24"/>
          <w:szCs w:val="24"/>
        </w:rPr>
      </w:pPr>
    </w:p>
    <w:p w14:paraId="323BA975" w14:textId="37DE27FA"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1. Ha az adatvédelmi incidens valószínűsíthetően magas kockázattal jár a természetes személyek joga</w:t>
      </w:r>
      <w:r w:rsidR="002D24E6">
        <w:rPr>
          <w:rFonts w:ascii="Times New Roman" w:hAnsi="Times New Roman"/>
          <w:sz w:val="24"/>
          <w:szCs w:val="24"/>
        </w:rPr>
        <w:t>ira és szabadságaira nézve, az a</w:t>
      </w:r>
      <w:r w:rsidRPr="00B76268">
        <w:rPr>
          <w:rFonts w:ascii="Times New Roman" w:hAnsi="Times New Roman"/>
          <w:sz w:val="24"/>
          <w:szCs w:val="24"/>
        </w:rPr>
        <w:t>datkezelő indokolatlan késedelem nélkül tájékoztatja az érintet</w:t>
      </w:r>
      <w:r w:rsidR="00A06C89" w:rsidRPr="00B76268">
        <w:rPr>
          <w:rFonts w:ascii="Times New Roman" w:hAnsi="Times New Roman"/>
          <w:sz w:val="24"/>
          <w:szCs w:val="24"/>
        </w:rPr>
        <w:t>tet az adatvédelmi incidensről.</w:t>
      </w:r>
    </w:p>
    <w:p w14:paraId="09E6CCB4" w14:textId="77777777" w:rsidR="008871E5" w:rsidRPr="00B76268" w:rsidRDefault="008871E5" w:rsidP="008871E5">
      <w:pPr>
        <w:spacing w:after="0" w:line="240" w:lineRule="auto"/>
        <w:ind w:left="426"/>
        <w:jc w:val="both"/>
        <w:rPr>
          <w:rFonts w:ascii="Times New Roman" w:hAnsi="Times New Roman"/>
          <w:sz w:val="24"/>
          <w:szCs w:val="24"/>
        </w:rPr>
      </w:pPr>
    </w:p>
    <w:p w14:paraId="0B520C63" w14:textId="71C4F0DB"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2.  Az 1. pontban említett, az érintett részére adott tájékoztatásban világosan és közérthetően ismertetni kell az adatvédelmi incidens jellegét, és közölni kell legalább a Rendelet 33. cikk (3) bekezdésének b), c) és d) pontjában említett információkat és</w:t>
      </w:r>
      <w:r w:rsidR="00A06C89" w:rsidRPr="00B76268">
        <w:rPr>
          <w:rFonts w:ascii="Times New Roman" w:hAnsi="Times New Roman"/>
          <w:sz w:val="24"/>
          <w:szCs w:val="24"/>
        </w:rPr>
        <w:t xml:space="preserve"> intézkedéseket.</w:t>
      </w:r>
    </w:p>
    <w:p w14:paraId="3C288086" w14:textId="77777777" w:rsidR="008871E5" w:rsidRPr="00B76268" w:rsidRDefault="008871E5" w:rsidP="008871E5">
      <w:pPr>
        <w:spacing w:after="0" w:line="240" w:lineRule="auto"/>
        <w:ind w:left="426"/>
        <w:jc w:val="both"/>
        <w:rPr>
          <w:rFonts w:ascii="Times New Roman" w:hAnsi="Times New Roman"/>
          <w:sz w:val="24"/>
          <w:szCs w:val="24"/>
        </w:rPr>
      </w:pPr>
    </w:p>
    <w:p w14:paraId="65B1DCBF" w14:textId="77777777" w:rsidR="007624E3" w:rsidRPr="00B76268"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3.   Az érintettet nem kell az 1. pontban említettek szerint tájékoztatni, ha a következő feltételek bármelyike teljesül:</w:t>
      </w:r>
    </w:p>
    <w:p w14:paraId="736E80B9" w14:textId="0A4D0DAC" w:rsidR="007624E3" w:rsidRPr="00B76268" w:rsidRDefault="002D24E6" w:rsidP="008871E5">
      <w:pPr>
        <w:spacing w:after="0" w:line="240" w:lineRule="auto"/>
        <w:ind w:left="426"/>
        <w:jc w:val="both"/>
        <w:rPr>
          <w:rFonts w:ascii="Times New Roman" w:hAnsi="Times New Roman"/>
          <w:sz w:val="24"/>
          <w:szCs w:val="24"/>
        </w:rPr>
      </w:pPr>
      <w:r>
        <w:rPr>
          <w:rFonts w:ascii="Times New Roman" w:hAnsi="Times New Roman"/>
          <w:sz w:val="24"/>
          <w:szCs w:val="24"/>
        </w:rPr>
        <w:t>a) az a</w:t>
      </w:r>
      <w:r w:rsidR="007624E3" w:rsidRPr="00B76268">
        <w:rPr>
          <w:rFonts w:ascii="Times New Roman" w:hAnsi="Times New Roman"/>
          <w:sz w:val="24"/>
          <w:szCs w:val="24"/>
        </w:rPr>
        <w:t>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714D2447" w14:textId="75E4D587" w:rsidR="007624E3" w:rsidRPr="00B76268" w:rsidRDefault="002D24E6" w:rsidP="008871E5">
      <w:pPr>
        <w:spacing w:after="0" w:line="240" w:lineRule="auto"/>
        <w:ind w:left="426"/>
        <w:jc w:val="both"/>
        <w:rPr>
          <w:rFonts w:ascii="Times New Roman" w:hAnsi="Times New Roman"/>
          <w:sz w:val="24"/>
          <w:szCs w:val="24"/>
        </w:rPr>
      </w:pPr>
      <w:r>
        <w:rPr>
          <w:rFonts w:ascii="Times New Roman" w:hAnsi="Times New Roman"/>
          <w:sz w:val="24"/>
          <w:szCs w:val="24"/>
        </w:rPr>
        <w:t>b) az a</w:t>
      </w:r>
      <w:r w:rsidR="007624E3" w:rsidRPr="00B76268">
        <w:rPr>
          <w:rFonts w:ascii="Times New Roman" w:hAnsi="Times New Roman"/>
          <w:sz w:val="24"/>
          <w:szCs w:val="24"/>
        </w:rPr>
        <w:t>datkezelő az adatvédelmi incidenst követően olyan további intézkedéseket tett, amelyek biztosítják, hogy az érintett jogaira és szabadságaira jelentett, az 1. pontban említett magas kockázat a továbbiakban valószínűsíthetően nem valósul meg;</w:t>
      </w:r>
    </w:p>
    <w:p w14:paraId="37A26018" w14:textId="0DB7296B"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c) a tájékoztatás aránytalan erőfeszítést tenne szükségessé. Ilyen esetekben az érintetteket nyilvánosan közzétett információk útján kell tájékoztatni, vagy olyan hasonló intézkedést kell hozni, amely biztosítja az érintettek hasonlóan hatékony</w:t>
      </w:r>
      <w:r w:rsidR="00A06C89" w:rsidRPr="00B76268">
        <w:rPr>
          <w:rFonts w:ascii="Times New Roman" w:hAnsi="Times New Roman"/>
          <w:sz w:val="24"/>
          <w:szCs w:val="24"/>
        </w:rPr>
        <w:t xml:space="preserve"> tájékoztatását.</w:t>
      </w:r>
    </w:p>
    <w:p w14:paraId="09BF6691" w14:textId="77777777" w:rsidR="008871E5" w:rsidRPr="00B76268" w:rsidRDefault="008871E5" w:rsidP="008871E5">
      <w:pPr>
        <w:spacing w:after="0" w:line="240" w:lineRule="auto"/>
        <w:ind w:left="426"/>
        <w:jc w:val="both"/>
        <w:rPr>
          <w:rFonts w:ascii="Times New Roman" w:hAnsi="Times New Roman"/>
          <w:sz w:val="24"/>
          <w:szCs w:val="24"/>
        </w:rPr>
      </w:pPr>
    </w:p>
    <w:p w14:paraId="6FA8AB3D" w14:textId="535055CA" w:rsidR="007624E3" w:rsidRPr="00B76268" w:rsidRDefault="002D24E6" w:rsidP="008871E5">
      <w:pPr>
        <w:spacing w:after="0" w:line="240" w:lineRule="auto"/>
        <w:ind w:left="426"/>
        <w:jc w:val="both"/>
        <w:rPr>
          <w:rFonts w:ascii="Times New Roman" w:hAnsi="Times New Roman"/>
          <w:sz w:val="24"/>
          <w:szCs w:val="24"/>
        </w:rPr>
      </w:pPr>
      <w:r>
        <w:rPr>
          <w:rFonts w:ascii="Times New Roman" w:hAnsi="Times New Roman"/>
          <w:sz w:val="24"/>
          <w:szCs w:val="24"/>
        </w:rPr>
        <w:t>4.   Ha az a</w:t>
      </w:r>
      <w:r w:rsidR="007624E3" w:rsidRPr="00B76268">
        <w:rPr>
          <w:rFonts w:ascii="Times New Roman" w:hAnsi="Times New Roman"/>
          <w:sz w:val="24"/>
          <w:szCs w:val="24"/>
        </w:rPr>
        <w:t>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w:t>
      </w:r>
      <w:r w:rsidR="00A06C89" w:rsidRPr="00B76268">
        <w:rPr>
          <w:rFonts w:ascii="Times New Roman" w:hAnsi="Times New Roman"/>
          <w:sz w:val="24"/>
          <w:szCs w:val="24"/>
        </w:rPr>
        <w:t>ek valamelyikének teljesülését. (Rendelet 34. cikk)</w:t>
      </w:r>
    </w:p>
    <w:p w14:paraId="01FA3ACF" w14:textId="4850F3C6" w:rsidR="007624E3" w:rsidRDefault="008871E5" w:rsidP="00D51305">
      <w:pPr>
        <w:spacing w:after="0" w:line="240" w:lineRule="auto"/>
        <w:rPr>
          <w:rFonts w:ascii="Times New Roman" w:hAnsi="Times New Roman"/>
          <w:sz w:val="24"/>
          <w:szCs w:val="24"/>
        </w:rPr>
      </w:pPr>
      <w:r>
        <w:rPr>
          <w:rFonts w:ascii="Times New Roman" w:hAnsi="Times New Roman"/>
          <w:sz w:val="24"/>
          <w:szCs w:val="24"/>
        </w:rPr>
        <w:lastRenderedPageBreak/>
        <w:t>98</w:t>
      </w:r>
      <w:r w:rsidR="00A06C89" w:rsidRPr="00B76268">
        <w:rPr>
          <w:rFonts w:ascii="Times New Roman" w:hAnsi="Times New Roman"/>
          <w:sz w:val="24"/>
          <w:szCs w:val="24"/>
        </w:rPr>
        <w:t xml:space="preserve">. </w:t>
      </w:r>
      <w:r w:rsidR="007624E3" w:rsidRPr="00B76268">
        <w:rPr>
          <w:rFonts w:ascii="Times New Roman" w:hAnsi="Times New Roman"/>
          <w:sz w:val="24"/>
          <w:szCs w:val="24"/>
        </w:rPr>
        <w:t xml:space="preserve">A felügyeleti hatóságnál </w:t>
      </w:r>
      <w:r w:rsidR="00A06C89" w:rsidRPr="00B76268">
        <w:rPr>
          <w:rFonts w:ascii="Times New Roman" w:hAnsi="Times New Roman"/>
          <w:sz w:val="24"/>
          <w:szCs w:val="24"/>
        </w:rPr>
        <w:t>történő panasztételhez való jog</w:t>
      </w:r>
    </w:p>
    <w:p w14:paraId="64A4BC82" w14:textId="77777777" w:rsidR="008871E5" w:rsidRPr="00B76268" w:rsidRDefault="008871E5" w:rsidP="00D51305">
      <w:pPr>
        <w:spacing w:after="0" w:line="240" w:lineRule="auto"/>
        <w:rPr>
          <w:rFonts w:ascii="Times New Roman" w:hAnsi="Times New Roman"/>
          <w:sz w:val="24"/>
          <w:szCs w:val="24"/>
        </w:rPr>
      </w:pPr>
    </w:p>
    <w:p w14:paraId="08A7B4C2" w14:textId="27DEC6DF" w:rsidR="007624E3" w:rsidRDefault="007624E3" w:rsidP="008871E5">
      <w:pPr>
        <w:spacing w:after="0" w:line="240" w:lineRule="auto"/>
        <w:ind w:left="426"/>
        <w:jc w:val="both"/>
        <w:rPr>
          <w:rFonts w:ascii="Times New Roman" w:hAnsi="Times New Roman"/>
          <w:sz w:val="24"/>
          <w:szCs w:val="24"/>
        </w:rPr>
      </w:pPr>
      <w:r w:rsidRPr="00B76268">
        <w:rPr>
          <w:rFonts w:ascii="Times New Roman" w:hAnsi="Times New Roman"/>
          <w:sz w:val="24"/>
          <w:szCs w:val="24"/>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14:paraId="7259CB2A" w14:textId="6C8CFB02" w:rsidR="003D7F85" w:rsidRPr="00B76268" w:rsidRDefault="003D7F85" w:rsidP="008871E5">
      <w:pPr>
        <w:spacing w:after="0" w:line="240" w:lineRule="auto"/>
        <w:ind w:left="426"/>
        <w:jc w:val="both"/>
        <w:rPr>
          <w:rFonts w:ascii="Times New Roman" w:hAnsi="Times New Roman"/>
          <w:sz w:val="24"/>
          <w:szCs w:val="24"/>
        </w:rPr>
      </w:pPr>
      <w:r>
        <w:rPr>
          <w:rFonts w:ascii="Times New Roman" w:hAnsi="Times New Roman"/>
          <w:sz w:val="24"/>
          <w:szCs w:val="24"/>
        </w:rPr>
        <w:tab/>
      </w:r>
    </w:p>
    <w:p w14:paraId="667899E6" w14:textId="7B4F4179" w:rsidR="007624E3"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2. Az a felügyeleti hatóság, amelyhez a panaszt benyújtották, köteles tájékoztatni az ügyfelet a panasszal kapcsolatos eljárási fejleményekről és annak eredményéről, ideértve azt is, hogy a Rendelet 78. cikk alapján az ügyfél jogosul</w:t>
      </w:r>
      <w:r w:rsidR="00A06C89" w:rsidRPr="00B76268">
        <w:rPr>
          <w:rFonts w:ascii="Times New Roman" w:hAnsi="Times New Roman"/>
          <w:sz w:val="24"/>
          <w:szCs w:val="24"/>
        </w:rPr>
        <w:t>t bírósági jogorvoslattal élni. (Rendelet 77. cikk)</w:t>
      </w:r>
    </w:p>
    <w:p w14:paraId="77867435" w14:textId="77777777" w:rsidR="003D7F85" w:rsidRPr="00B76268" w:rsidRDefault="003D7F85" w:rsidP="003D7F85">
      <w:pPr>
        <w:spacing w:after="0" w:line="240" w:lineRule="auto"/>
        <w:ind w:left="426"/>
        <w:jc w:val="both"/>
        <w:rPr>
          <w:rFonts w:ascii="Times New Roman" w:hAnsi="Times New Roman"/>
          <w:sz w:val="24"/>
          <w:szCs w:val="24"/>
        </w:rPr>
      </w:pPr>
    </w:p>
    <w:p w14:paraId="2886E4E1" w14:textId="5B9341B7" w:rsidR="007624E3" w:rsidRDefault="003D7F85" w:rsidP="00D51305">
      <w:pPr>
        <w:spacing w:after="0" w:line="240" w:lineRule="auto"/>
        <w:rPr>
          <w:rFonts w:ascii="Times New Roman" w:hAnsi="Times New Roman"/>
          <w:sz w:val="24"/>
          <w:szCs w:val="24"/>
        </w:rPr>
      </w:pPr>
      <w:r>
        <w:rPr>
          <w:rFonts w:ascii="Times New Roman" w:hAnsi="Times New Roman"/>
          <w:sz w:val="24"/>
          <w:szCs w:val="24"/>
        </w:rPr>
        <w:t>99</w:t>
      </w:r>
      <w:r w:rsidR="00A06C89" w:rsidRPr="00B76268">
        <w:rPr>
          <w:rFonts w:ascii="Times New Roman" w:hAnsi="Times New Roman"/>
          <w:sz w:val="24"/>
          <w:szCs w:val="24"/>
        </w:rPr>
        <w:t xml:space="preserve">. </w:t>
      </w:r>
      <w:r w:rsidR="007624E3" w:rsidRPr="00B76268">
        <w:rPr>
          <w:rFonts w:ascii="Times New Roman" w:hAnsi="Times New Roman"/>
          <w:sz w:val="24"/>
          <w:szCs w:val="24"/>
        </w:rPr>
        <w:t>A felügyeleti hatósággal szembeni hatékony b</w:t>
      </w:r>
      <w:r w:rsidR="00A06C89" w:rsidRPr="00B76268">
        <w:rPr>
          <w:rFonts w:ascii="Times New Roman" w:hAnsi="Times New Roman"/>
          <w:sz w:val="24"/>
          <w:szCs w:val="24"/>
        </w:rPr>
        <w:t>írósági jogorvoslathoz való jog</w:t>
      </w:r>
    </w:p>
    <w:p w14:paraId="3B4CFF1E" w14:textId="77777777" w:rsidR="003D7F85" w:rsidRPr="00B76268" w:rsidRDefault="003D7F85" w:rsidP="00D51305">
      <w:pPr>
        <w:spacing w:after="0" w:line="240" w:lineRule="auto"/>
        <w:rPr>
          <w:rFonts w:ascii="Times New Roman" w:hAnsi="Times New Roman"/>
          <w:sz w:val="24"/>
          <w:szCs w:val="24"/>
        </w:rPr>
      </w:pPr>
    </w:p>
    <w:p w14:paraId="65EB11CD" w14:textId="7E9F3BDE" w:rsidR="007624E3"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14:paraId="13E4027C" w14:textId="77777777" w:rsidR="003D7F85" w:rsidRPr="00B76268" w:rsidRDefault="003D7F85" w:rsidP="003D7F85">
      <w:pPr>
        <w:spacing w:after="0" w:line="240" w:lineRule="auto"/>
        <w:ind w:left="426"/>
        <w:jc w:val="both"/>
        <w:rPr>
          <w:rFonts w:ascii="Times New Roman" w:hAnsi="Times New Roman"/>
          <w:sz w:val="24"/>
          <w:szCs w:val="24"/>
        </w:rPr>
      </w:pPr>
    </w:p>
    <w:p w14:paraId="35C1032E" w14:textId="3DC8BBB8" w:rsidR="007624E3"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2. Az egyéb közigazgatási vagy nem bírósági útra tartozó jogorvoslatok sérelme nélkül, minden érintett jogosult a hatékony bírósági jogorvoslatra, ha a Rendelet 55. vagy 56. cikk alapján illetékes felügyeleti hatóság nem foglalkozik a panasszal, vagy három hónapon belül nem tájékoztatja az érintettet a 77. cikk alapján benyújtott panasszal kapcsolatos eljárási fejleményekről vagy annak eredményéről.</w:t>
      </w:r>
    </w:p>
    <w:p w14:paraId="127F9E0F" w14:textId="77777777" w:rsidR="003D7F85" w:rsidRPr="00B76268" w:rsidRDefault="003D7F85" w:rsidP="003D7F85">
      <w:pPr>
        <w:spacing w:after="0" w:line="240" w:lineRule="auto"/>
        <w:ind w:left="426"/>
        <w:jc w:val="both"/>
        <w:rPr>
          <w:rFonts w:ascii="Times New Roman" w:hAnsi="Times New Roman"/>
          <w:sz w:val="24"/>
          <w:szCs w:val="24"/>
        </w:rPr>
      </w:pPr>
    </w:p>
    <w:p w14:paraId="4C564128" w14:textId="31B9238F" w:rsidR="007624E3"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3.  A felügyeleti hatósággal szembeni eljárást a felügyeleti hatóság székhelye szerinti tagállam b</w:t>
      </w:r>
      <w:r w:rsidR="00A06C89" w:rsidRPr="00B76268">
        <w:rPr>
          <w:rFonts w:ascii="Times New Roman" w:hAnsi="Times New Roman"/>
          <w:sz w:val="24"/>
          <w:szCs w:val="24"/>
        </w:rPr>
        <w:t>írósága előtt kell megindítani.</w:t>
      </w:r>
    </w:p>
    <w:p w14:paraId="10B8C7E5" w14:textId="77777777" w:rsidR="003D7F85" w:rsidRPr="00B76268" w:rsidRDefault="003D7F85" w:rsidP="003D7F85">
      <w:pPr>
        <w:spacing w:after="0" w:line="240" w:lineRule="auto"/>
        <w:ind w:left="426"/>
        <w:jc w:val="both"/>
        <w:rPr>
          <w:rFonts w:ascii="Times New Roman" w:hAnsi="Times New Roman"/>
          <w:sz w:val="24"/>
          <w:szCs w:val="24"/>
        </w:rPr>
      </w:pPr>
    </w:p>
    <w:p w14:paraId="793AEEA9" w14:textId="7B552136" w:rsidR="007624E3"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4. Ha a felügyeleti hatóság olyan döntése ellen indítanak eljárást, amellyel kapcsolatban az egységességi mechanizmus keretében a Testület előzőleg véleményt bocsátott ki vagy döntést hozott, a felügyeleti hatóság köteles ezt a véleményt vagy d</w:t>
      </w:r>
      <w:r w:rsidR="00A06C89" w:rsidRPr="00B76268">
        <w:rPr>
          <w:rFonts w:ascii="Times New Roman" w:hAnsi="Times New Roman"/>
          <w:sz w:val="24"/>
          <w:szCs w:val="24"/>
        </w:rPr>
        <w:t>öntést a bíróságnak megküldeni. (Rendelet 78. cikk)</w:t>
      </w:r>
    </w:p>
    <w:p w14:paraId="01F640F8" w14:textId="77777777" w:rsidR="003D7F85" w:rsidRPr="00B76268" w:rsidRDefault="003D7F85" w:rsidP="003D7F85">
      <w:pPr>
        <w:spacing w:after="0" w:line="240" w:lineRule="auto"/>
        <w:ind w:left="426"/>
        <w:jc w:val="both"/>
        <w:rPr>
          <w:rFonts w:ascii="Times New Roman" w:hAnsi="Times New Roman"/>
          <w:sz w:val="24"/>
          <w:szCs w:val="24"/>
        </w:rPr>
      </w:pPr>
    </w:p>
    <w:p w14:paraId="6937BCF4" w14:textId="28F54E8E" w:rsidR="007624E3" w:rsidRDefault="003D7F85" w:rsidP="00D51305">
      <w:pPr>
        <w:spacing w:after="0" w:line="240" w:lineRule="auto"/>
        <w:jc w:val="both"/>
        <w:rPr>
          <w:rFonts w:ascii="Times New Roman" w:hAnsi="Times New Roman"/>
          <w:sz w:val="24"/>
          <w:szCs w:val="24"/>
        </w:rPr>
      </w:pPr>
      <w:r>
        <w:rPr>
          <w:rFonts w:ascii="Times New Roman" w:hAnsi="Times New Roman"/>
          <w:sz w:val="24"/>
          <w:szCs w:val="24"/>
        </w:rPr>
        <w:t>100</w:t>
      </w:r>
      <w:r w:rsidR="00A06C89" w:rsidRPr="00B76268">
        <w:rPr>
          <w:rFonts w:ascii="Times New Roman" w:hAnsi="Times New Roman"/>
          <w:sz w:val="24"/>
          <w:szCs w:val="24"/>
        </w:rPr>
        <w:t xml:space="preserve">. </w:t>
      </w:r>
      <w:r w:rsidR="007624E3" w:rsidRPr="00B76268">
        <w:rPr>
          <w:rFonts w:ascii="Times New Roman" w:hAnsi="Times New Roman"/>
          <w:sz w:val="24"/>
          <w:szCs w:val="24"/>
        </w:rPr>
        <w:t>Az adatkezelővel vagy az adatfeldolgozóval szembeni hatékony b</w:t>
      </w:r>
      <w:r w:rsidR="00A06C89" w:rsidRPr="00B76268">
        <w:rPr>
          <w:rFonts w:ascii="Times New Roman" w:hAnsi="Times New Roman"/>
          <w:sz w:val="24"/>
          <w:szCs w:val="24"/>
        </w:rPr>
        <w:t>írósági jogorvoslathoz való jog</w:t>
      </w:r>
    </w:p>
    <w:p w14:paraId="65D3673D" w14:textId="77777777" w:rsidR="003D7F85" w:rsidRPr="00B76268" w:rsidRDefault="003D7F85" w:rsidP="00D51305">
      <w:pPr>
        <w:spacing w:after="0" w:line="240" w:lineRule="auto"/>
        <w:jc w:val="both"/>
        <w:rPr>
          <w:rFonts w:ascii="Times New Roman" w:hAnsi="Times New Roman"/>
          <w:sz w:val="24"/>
          <w:szCs w:val="24"/>
        </w:rPr>
      </w:pPr>
    </w:p>
    <w:p w14:paraId="5B45DCDC" w14:textId="480CFA2C" w:rsidR="007624E3"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1.  A rendelkezésre álló közigazgatási vagy nem bírósági útra tartozó jogorvoslatok – köztük a felügyeleti hatóságnál történő panasztételhez való, Rendelet 77. cikk szerinti jog – sérelme nélkül, minden érintett hatékony bírósági jogorvoslatra jogosult, ha megítélése szerint a személyes adatainak, e rendeletnek nem megfelelő kezelése következtében megsértették az e rendelet szerinti jogait.</w:t>
      </w:r>
    </w:p>
    <w:p w14:paraId="7A2C7E33" w14:textId="77777777" w:rsidR="003D7F85" w:rsidRPr="00B76268" w:rsidRDefault="003D7F85" w:rsidP="003D7F85">
      <w:pPr>
        <w:spacing w:after="0" w:line="240" w:lineRule="auto"/>
        <w:ind w:left="426"/>
        <w:jc w:val="both"/>
        <w:rPr>
          <w:rFonts w:ascii="Times New Roman" w:hAnsi="Times New Roman"/>
          <w:sz w:val="24"/>
          <w:szCs w:val="24"/>
        </w:rPr>
      </w:pPr>
    </w:p>
    <w:p w14:paraId="2A0F0885" w14:textId="76B2697E" w:rsidR="007624E3" w:rsidRPr="00B76268" w:rsidRDefault="007624E3" w:rsidP="003D7F85">
      <w:pPr>
        <w:spacing w:after="0" w:line="240" w:lineRule="auto"/>
        <w:ind w:left="426"/>
        <w:jc w:val="both"/>
        <w:rPr>
          <w:rFonts w:ascii="Times New Roman" w:hAnsi="Times New Roman"/>
          <w:sz w:val="24"/>
          <w:szCs w:val="24"/>
        </w:rPr>
      </w:pPr>
      <w:r w:rsidRPr="00B76268">
        <w:rPr>
          <w:rFonts w:ascii="Times New Roman" w:hAnsi="Times New Roman"/>
          <w:sz w:val="24"/>
          <w:szCs w:val="24"/>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w:t>
      </w:r>
      <w:r w:rsidR="00A06C89" w:rsidRPr="00B76268">
        <w:rPr>
          <w:rFonts w:ascii="Times New Roman" w:hAnsi="Times New Roman"/>
          <w:sz w:val="24"/>
          <w:szCs w:val="24"/>
        </w:rPr>
        <w:t xml:space="preserve">rében eljáró közhatalmi szerve. </w:t>
      </w:r>
      <w:r w:rsidRPr="00B76268">
        <w:rPr>
          <w:rFonts w:ascii="Times New Roman" w:hAnsi="Times New Roman"/>
          <w:sz w:val="24"/>
          <w:szCs w:val="24"/>
        </w:rPr>
        <w:t>(Rendelet 79. cikk)</w:t>
      </w:r>
    </w:p>
    <w:p w14:paraId="333B3DE4" w14:textId="77777777" w:rsidR="002578D0" w:rsidRPr="00B76268" w:rsidRDefault="002578D0" w:rsidP="00D51305">
      <w:pPr>
        <w:spacing w:after="0" w:line="240" w:lineRule="auto"/>
        <w:jc w:val="both"/>
        <w:rPr>
          <w:rFonts w:ascii="Times New Roman" w:eastAsia="Times New Roman" w:hAnsi="Times New Roman"/>
          <w:sz w:val="24"/>
          <w:szCs w:val="24"/>
          <w:lang w:eastAsia="hu-HU"/>
        </w:rPr>
      </w:pPr>
    </w:p>
    <w:p w14:paraId="02C22641" w14:textId="11424E8B" w:rsidR="00B32387" w:rsidRPr="00B76268" w:rsidRDefault="003D7F85" w:rsidP="00D51305">
      <w:pPr>
        <w:spacing w:after="0" w:line="240" w:lineRule="auto"/>
        <w:ind w:left="426" w:hanging="426"/>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101</w:t>
      </w:r>
      <w:r w:rsidR="002578D0" w:rsidRPr="00B76268">
        <w:rPr>
          <w:rFonts w:ascii="Times New Roman" w:eastAsia="Times New Roman" w:hAnsi="Times New Roman"/>
          <w:sz w:val="24"/>
          <w:szCs w:val="24"/>
          <w:lang w:eastAsia="hu-HU"/>
        </w:rPr>
        <w:t>.</w:t>
      </w:r>
      <w:r w:rsidR="002578D0" w:rsidRPr="00B76268">
        <w:rPr>
          <w:rFonts w:ascii="Times New Roman" w:eastAsia="Times New Roman" w:hAnsi="Times New Roman"/>
          <w:sz w:val="24"/>
          <w:szCs w:val="24"/>
          <w:lang w:eastAsia="hu-HU"/>
        </w:rPr>
        <w:tab/>
        <w:t xml:space="preserve">Az érintett részére </w:t>
      </w:r>
      <w:r w:rsidR="007F23A5" w:rsidRPr="00B76268">
        <w:rPr>
          <w:rFonts w:ascii="Times New Roman" w:eastAsia="Times New Roman" w:hAnsi="Times New Roman"/>
          <w:sz w:val="24"/>
          <w:szCs w:val="24"/>
          <w:lang w:eastAsia="hu-HU"/>
        </w:rPr>
        <w:t xml:space="preserve">– személyazonosságának egyértelmű megállapítását követően - </w:t>
      </w:r>
      <w:r w:rsidR="002578D0" w:rsidRPr="00B76268">
        <w:rPr>
          <w:rFonts w:ascii="Times New Roman" w:eastAsia="Times New Roman" w:hAnsi="Times New Roman"/>
          <w:sz w:val="24"/>
          <w:szCs w:val="24"/>
          <w:lang w:eastAsia="hu-HU"/>
        </w:rPr>
        <w:t xml:space="preserve">az egyes nyilvántartásokban szereplő konkrét személyes adatainak megadásával kell teljesíteni a tájékoztatást. </w:t>
      </w:r>
    </w:p>
    <w:p w14:paraId="6D423798" w14:textId="77777777" w:rsidR="002578D0" w:rsidRPr="00B76268" w:rsidRDefault="002578D0" w:rsidP="00D51305">
      <w:pPr>
        <w:spacing w:after="0" w:line="240" w:lineRule="auto"/>
        <w:ind w:left="720" w:hanging="360"/>
        <w:jc w:val="both"/>
        <w:rPr>
          <w:rFonts w:ascii="Times New Roman" w:eastAsia="Times New Roman" w:hAnsi="Times New Roman"/>
          <w:sz w:val="24"/>
          <w:szCs w:val="24"/>
          <w:lang w:eastAsia="hu-HU"/>
        </w:rPr>
      </w:pPr>
    </w:p>
    <w:p w14:paraId="5AB25BDD" w14:textId="6260889B" w:rsidR="00B32387" w:rsidRDefault="003D7F85"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102.</w:t>
      </w:r>
      <w:r w:rsidR="00B32387" w:rsidRPr="00B76268">
        <w:rPr>
          <w:rFonts w:ascii="Times New Roman" w:eastAsia="Times New Roman" w:hAnsi="Times New Roman"/>
          <w:sz w:val="24"/>
          <w:szCs w:val="24"/>
          <w:lang w:eastAsia="hu-HU"/>
        </w:rPr>
        <w:t>Az érintett jogainak érvényesítése iránti kérelméről a</w:t>
      </w:r>
      <w:r w:rsidR="0073338C"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w:t>
      </w:r>
      <w:r w:rsidR="00CA402E" w:rsidRPr="00B76268">
        <w:rPr>
          <w:rFonts w:ascii="Times New Roman" w:eastAsia="Times New Roman" w:hAnsi="Times New Roman"/>
          <w:sz w:val="24"/>
          <w:szCs w:val="24"/>
          <w:lang w:eastAsia="hu-HU"/>
        </w:rPr>
        <w:t xml:space="preserve">NAV </w:t>
      </w:r>
      <w:r w:rsidR="00B32387" w:rsidRPr="00B76268">
        <w:rPr>
          <w:rFonts w:ascii="Times New Roman" w:eastAsia="Times New Roman" w:hAnsi="Times New Roman"/>
          <w:sz w:val="24"/>
          <w:szCs w:val="24"/>
          <w:lang w:eastAsia="hu-HU"/>
        </w:rPr>
        <w:t xml:space="preserve">adatvédelmi </w:t>
      </w:r>
      <w:r w:rsidR="0073338C" w:rsidRPr="00B76268">
        <w:rPr>
          <w:rFonts w:ascii="Times New Roman" w:eastAsia="Times New Roman" w:hAnsi="Times New Roman"/>
          <w:sz w:val="24"/>
          <w:szCs w:val="24"/>
          <w:lang w:eastAsia="hu-HU"/>
        </w:rPr>
        <w:t>megbízottját</w:t>
      </w:r>
      <w:r w:rsidR="00B32387" w:rsidRPr="00B76268">
        <w:rPr>
          <w:rFonts w:ascii="Times New Roman" w:eastAsia="Times New Roman" w:hAnsi="Times New Roman"/>
          <w:sz w:val="24"/>
          <w:szCs w:val="24"/>
          <w:lang w:eastAsia="hu-HU"/>
        </w:rPr>
        <w:t xml:space="preserve"> haladéktalanul értesíteni kell.</w:t>
      </w:r>
    </w:p>
    <w:p w14:paraId="6F20273F" w14:textId="77777777" w:rsidR="00806343" w:rsidRDefault="00806343" w:rsidP="00806343">
      <w:pPr>
        <w:spacing w:after="0" w:line="240" w:lineRule="auto"/>
        <w:jc w:val="center"/>
        <w:rPr>
          <w:rFonts w:ascii="Times New Roman" w:eastAsia="Times New Roman" w:hAnsi="Times New Roman"/>
          <w:b/>
          <w:sz w:val="24"/>
          <w:szCs w:val="24"/>
          <w:lang w:eastAsia="hu-HU"/>
        </w:rPr>
      </w:pPr>
    </w:p>
    <w:p w14:paraId="263DFA3A" w14:textId="0EB5CA57" w:rsidR="009506B8" w:rsidRDefault="009506B8" w:rsidP="00806343">
      <w:pPr>
        <w:spacing w:after="0" w:line="240" w:lineRule="auto"/>
        <w:jc w:val="center"/>
        <w:rPr>
          <w:rFonts w:ascii="Times New Roman" w:eastAsia="Times New Roman" w:hAnsi="Times New Roman"/>
          <w:b/>
          <w:sz w:val="24"/>
          <w:szCs w:val="24"/>
          <w:lang w:eastAsia="hu-HU"/>
        </w:rPr>
      </w:pPr>
      <w:r w:rsidRPr="009506B8">
        <w:rPr>
          <w:rFonts w:ascii="Times New Roman" w:eastAsia="Times New Roman" w:hAnsi="Times New Roman"/>
          <w:b/>
          <w:sz w:val="24"/>
          <w:szCs w:val="24"/>
          <w:lang w:eastAsia="hu-HU"/>
        </w:rPr>
        <w:t>VI</w:t>
      </w:r>
      <w:r w:rsidR="00806343">
        <w:rPr>
          <w:rFonts w:ascii="Times New Roman" w:eastAsia="Times New Roman" w:hAnsi="Times New Roman"/>
          <w:b/>
          <w:sz w:val="24"/>
          <w:szCs w:val="24"/>
          <w:lang w:eastAsia="hu-HU"/>
        </w:rPr>
        <w:t>I</w:t>
      </w:r>
      <w:r w:rsidRPr="009506B8">
        <w:rPr>
          <w:rFonts w:ascii="Times New Roman" w:eastAsia="Times New Roman" w:hAnsi="Times New Roman"/>
          <w:b/>
          <w:sz w:val="24"/>
          <w:szCs w:val="24"/>
          <w:lang w:eastAsia="hu-HU"/>
        </w:rPr>
        <w:t>. FEJEZET</w:t>
      </w:r>
    </w:p>
    <w:p w14:paraId="2FAABECE" w14:textId="77777777" w:rsidR="00806343" w:rsidRPr="009506B8" w:rsidRDefault="00806343" w:rsidP="00806343">
      <w:pPr>
        <w:spacing w:after="0" w:line="240" w:lineRule="auto"/>
        <w:jc w:val="center"/>
        <w:rPr>
          <w:rFonts w:ascii="Times New Roman" w:eastAsia="Times New Roman" w:hAnsi="Times New Roman"/>
          <w:b/>
          <w:sz w:val="24"/>
          <w:szCs w:val="24"/>
          <w:lang w:eastAsia="hu-HU"/>
        </w:rPr>
      </w:pPr>
    </w:p>
    <w:p w14:paraId="6DE61FED" w14:textId="3232FDB3" w:rsidR="009506B8" w:rsidRPr="00806343" w:rsidRDefault="00806343" w:rsidP="00806343">
      <w:pPr>
        <w:spacing w:after="0" w:line="240" w:lineRule="auto"/>
        <w:jc w:val="center"/>
        <w:rPr>
          <w:rFonts w:ascii="Times New Roman" w:eastAsia="Times New Roman" w:hAnsi="Times New Roman"/>
          <w:b/>
          <w:bCs/>
          <w:sz w:val="24"/>
          <w:szCs w:val="24"/>
          <w:lang w:eastAsia="hu-HU"/>
        </w:rPr>
      </w:pPr>
      <w:r>
        <w:rPr>
          <w:rFonts w:ascii="Times New Roman" w:eastAsia="Times New Roman" w:hAnsi="Times New Roman"/>
          <w:b/>
          <w:bCs/>
          <w:sz w:val="24"/>
          <w:szCs w:val="24"/>
          <w:lang w:eastAsia="hu-HU"/>
        </w:rPr>
        <w:t>23.Az érintett személy kérelmének előterjesztése, az adatkezelő intézkedései</w:t>
      </w:r>
    </w:p>
    <w:p w14:paraId="3063A7D5"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p>
    <w:p w14:paraId="7A2A5D08" w14:textId="194ACADC" w:rsidR="009506B8" w:rsidRPr="009506B8" w:rsidRDefault="009506B8" w:rsidP="009506B8">
      <w:pPr>
        <w:spacing w:after="0" w:line="240" w:lineRule="auto"/>
        <w:jc w:val="both"/>
        <w:rPr>
          <w:rFonts w:ascii="Times New Roman" w:eastAsia="Times New Roman" w:hAnsi="Times New Roman"/>
          <w:sz w:val="24"/>
          <w:szCs w:val="24"/>
          <w:lang w:eastAsia="hu-HU"/>
        </w:rPr>
      </w:pPr>
      <w:r w:rsidRPr="009506B8">
        <w:rPr>
          <w:rFonts w:ascii="Times New Roman" w:eastAsia="Times New Roman" w:hAnsi="Times New Roman"/>
          <w:sz w:val="24"/>
          <w:szCs w:val="24"/>
          <w:lang w:eastAsia="hu-HU"/>
        </w:rPr>
        <w:lastRenderedPageBreak/>
        <w:t>1</w:t>
      </w:r>
      <w:r w:rsidR="00806343">
        <w:rPr>
          <w:rFonts w:ascii="Times New Roman" w:eastAsia="Times New Roman" w:hAnsi="Times New Roman"/>
          <w:sz w:val="24"/>
          <w:szCs w:val="24"/>
          <w:lang w:eastAsia="hu-HU"/>
        </w:rPr>
        <w:t>03. Az a</w:t>
      </w:r>
      <w:r w:rsidRPr="009506B8">
        <w:rPr>
          <w:rFonts w:ascii="Times New Roman" w:eastAsia="Times New Roman" w:hAnsi="Times New Roman"/>
          <w:sz w:val="24"/>
          <w:szCs w:val="24"/>
          <w:lang w:eastAsia="hu-HU"/>
        </w:rPr>
        <w:t xml:space="preserve">datkezelő indokolatlan késedelem nélkül, de mindenféleképpen a kérelem beérkezésétől számított egy hónapon belül tájékoztatja az érintettet a jogai gyakorlására irányuló kérelme nyomán hozott intézkedésekről. </w:t>
      </w:r>
    </w:p>
    <w:p w14:paraId="4640071F"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p>
    <w:p w14:paraId="215E1CFC" w14:textId="5258DEB5" w:rsidR="009506B8" w:rsidRPr="009506B8" w:rsidRDefault="00806343" w:rsidP="009506B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104</w:t>
      </w:r>
      <w:r w:rsidR="009506B8" w:rsidRPr="009506B8">
        <w:rPr>
          <w:rFonts w:ascii="Times New Roman" w:eastAsia="Times New Roman" w:hAnsi="Times New Roman"/>
          <w:sz w:val="24"/>
          <w:szCs w:val="24"/>
          <w:lang w:eastAsia="hu-HU"/>
        </w:rPr>
        <w:t>. Szükség esetén, figyelembe véve a kérelem összetettségét és a kérelmek számát, ez a határidő további két hónappal meghosszabbítható. A h</w:t>
      </w:r>
      <w:r>
        <w:rPr>
          <w:rFonts w:ascii="Times New Roman" w:eastAsia="Times New Roman" w:hAnsi="Times New Roman"/>
          <w:sz w:val="24"/>
          <w:szCs w:val="24"/>
          <w:lang w:eastAsia="hu-HU"/>
        </w:rPr>
        <w:t>atáridő meghosszabbításáról az a</w:t>
      </w:r>
      <w:r w:rsidR="009506B8" w:rsidRPr="009506B8">
        <w:rPr>
          <w:rFonts w:ascii="Times New Roman" w:eastAsia="Times New Roman" w:hAnsi="Times New Roman"/>
          <w:sz w:val="24"/>
          <w:szCs w:val="24"/>
          <w:lang w:eastAsia="hu-HU"/>
        </w:rPr>
        <w:t xml:space="preserve">datkezelő a késedelem okainak megjelölésével a kérelem kézhezvételétől számított egy hónapon belül tájékoztatja az érintettet. </w:t>
      </w:r>
    </w:p>
    <w:p w14:paraId="328AB887"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p>
    <w:p w14:paraId="0ED5E9BD" w14:textId="5B5CE2E0" w:rsidR="009506B8" w:rsidRPr="009506B8" w:rsidRDefault="00806343" w:rsidP="009506B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105</w:t>
      </w:r>
      <w:r w:rsidR="009506B8" w:rsidRPr="009506B8">
        <w:rPr>
          <w:rFonts w:ascii="Times New Roman" w:eastAsia="Times New Roman" w:hAnsi="Times New Roman"/>
          <w:sz w:val="24"/>
          <w:szCs w:val="24"/>
          <w:lang w:eastAsia="hu-HU"/>
        </w:rPr>
        <w:t>. Ha az érintett elektronikus úton nyújtotta be a kérelmet, a tájékoztatást lehetőség szerint elektronikus úton kell megadni, kivéve, ha az érintett azt másként kéri.</w:t>
      </w:r>
    </w:p>
    <w:p w14:paraId="3F74B135"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p>
    <w:p w14:paraId="7ABF04E8" w14:textId="2BAC17D9" w:rsidR="009506B8" w:rsidRPr="009506B8" w:rsidRDefault="00806343" w:rsidP="009506B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106</w:t>
      </w:r>
      <w:r w:rsidR="009506B8" w:rsidRPr="009506B8">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Ha az a</w:t>
      </w:r>
      <w:r w:rsidR="009506B8" w:rsidRPr="009506B8">
        <w:rPr>
          <w:rFonts w:ascii="Times New Roman" w:eastAsia="Times New Roman" w:hAnsi="Times New Roman"/>
          <w:sz w:val="24"/>
          <w:szCs w:val="24"/>
          <w:lang w:eastAsia="hu-HU"/>
        </w:rPr>
        <w:t>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0D2C4380"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p>
    <w:p w14:paraId="76264BDB" w14:textId="5390BDFE" w:rsidR="009506B8" w:rsidRPr="009506B8" w:rsidRDefault="00806343" w:rsidP="009506B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107. Az a</w:t>
      </w:r>
      <w:r w:rsidR="009506B8" w:rsidRPr="009506B8">
        <w:rPr>
          <w:rFonts w:ascii="Times New Roman" w:eastAsia="Times New Roman" w:hAnsi="Times New Roman"/>
          <w:sz w:val="24"/>
          <w:szCs w:val="24"/>
          <w:lang w:eastAsia="hu-HU"/>
        </w:rPr>
        <w:t>datkezelő a Rendelet 13. és 14. cikk szerinti információkat és az érintett jogairól szóló tájékoztatást (Rendelt 15-22. és 34. cikk) és intézkedést díjmentesen biztosítja.  Ha az érintett kérelme egyértelműen megalapozatlan vagy – különösen ismét</w:t>
      </w:r>
      <w:r>
        <w:rPr>
          <w:rFonts w:ascii="Times New Roman" w:eastAsia="Times New Roman" w:hAnsi="Times New Roman"/>
          <w:sz w:val="24"/>
          <w:szCs w:val="24"/>
          <w:lang w:eastAsia="hu-HU"/>
        </w:rPr>
        <w:t>lődő jellege miatt – túlzó, az a</w:t>
      </w:r>
      <w:r w:rsidR="009506B8" w:rsidRPr="009506B8">
        <w:rPr>
          <w:rFonts w:ascii="Times New Roman" w:eastAsia="Times New Roman" w:hAnsi="Times New Roman"/>
          <w:sz w:val="24"/>
          <w:szCs w:val="24"/>
          <w:lang w:eastAsia="hu-HU"/>
        </w:rPr>
        <w:t>datkezelő, figyelemmel a kért információ vagy tájékoztatás nyújtásával vagy a kért intézkedés meghozatalával járó adminisztratív költségekre:</w:t>
      </w:r>
    </w:p>
    <w:p w14:paraId="3638FFE7"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r w:rsidRPr="009506B8">
        <w:rPr>
          <w:rFonts w:ascii="Times New Roman" w:eastAsia="Times New Roman" w:hAnsi="Times New Roman"/>
          <w:sz w:val="24"/>
          <w:szCs w:val="24"/>
          <w:lang w:eastAsia="hu-HU"/>
        </w:rPr>
        <w:t>a) 10.000,-Ft összegű díjat számíthat fel, vagy</w:t>
      </w:r>
    </w:p>
    <w:p w14:paraId="43BE17C3"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r w:rsidRPr="009506B8">
        <w:rPr>
          <w:rFonts w:ascii="Times New Roman" w:eastAsia="Times New Roman" w:hAnsi="Times New Roman"/>
          <w:sz w:val="24"/>
          <w:szCs w:val="24"/>
          <w:lang w:eastAsia="hu-HU"/>
        </w:rPr>
        <w:t>b) megtagadhatja a kérelem alapján történő intézkedést.</w:t>
      </w:r>
    </w:p>
    <w:p w14:paraId="6EA25B52" w14:textId="39DE1F5B" w:rsidR="009506B8" w:rsidRPr="009506B8" w:rsidRDefault="009506B8" w:rsidP="009506B8">
      <w:pPr>
        <w:spacing w:after="0" w:line="240" w:lineRule="auto"/>
        <w:jc w:val="both"/>
        <w:rPr>
          <w:rFonts w:ascii="Times New Roman" w:eastAsia="Times New Roman" w:hAnsi="Times New Roman"/>
          <w:sz w:val="24"/>
          <w:szCs w:val="24"/>
          <w:lang w:eastAsia="hu-HU"/>
        </w:rPr>
      </w:pPr>
      <w:r w:rsidRPr="009506B8">
        <w:rPr>
          <w:rFonts w:ascii="Times New Roman" w:eastAsia="Times New Roman" w:hAnsi="Times New Roman"/>
          <w:sz w:val="24"/>
          <w:szCs w:val="24"/>
          <w:lang w:eastAsia="hu-HU"/>
        </w:rPr>
        <w:t>A kérelem egyértelműen megalapozatlan vagy t</w:t>
      </w:r>
      <w:r w:rsidR="00806343">
        <w:rPr>
          <w:rFonts w:ascii="Times New Roman" w:eastAsia="Times New Roman" w:hAnsi="Times New Roman"/>
          <w:sz w:val="24"/>
          <w:szCs w:val="24"/>
          <w:lang w:eastAsia="hu-HU"/>
        </w:rPr>
        <w:t>úlzó jellegének bizonyítása az a</w:t>
      </w:r>
      <w:r w:rsidRPr="009506B8">
        <w:rPr>
          <w:rFonts w:ascii="Times New Roman" w:eastAsia="Times New Roman" w:hAnsi="Times New Roman"/>
          <w:sz w:val="24"/>
          <w:szCs w:val="24"/>
          <w:lang w:eastAsia="hu-HU"/>
        </w:rPr>
        <w:t>datkezelőt terheli.</w:t>
      </w:r>
    </w:p>
    <w:p w14:paraId="65963D91" w14:textId="77777777" w:rsidR="009506B8" w:rsidRPr="009506B8" w:rsidRDefault="009506B8" w:rsidP="009506B8">
      <w:pPr>
        <w:spacing w:after="0" w:line="240" w:lineRule="auto"/>
        <w:jc w:val="both"/>
        <w:rPr>
          <w:rFonts w:ascii="Times New Roman" w:eastAsia="Times New Roman" w:hAnsi="Times New Roman"/>
          <w:sz w:val="24"/>
          <w:szCs w:val="24"/>
          <w:lang w:eastAsia="hu-HU"/>
        </w:rPr>
      </w:pPr>
    </w:p>
    <w:p w14:paraId="4FC4C95A" w14:textId="08061EE3" w:rsidR="009506B8" w:rsidRPr="009506B8" w:rsidRDefault="00806343" w:rsidP="009506B8">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108</w:t>
      </w:r>
      <w:r w:rsidR="009506B8" w:rsidRPr="009506B8">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Ha az a</w:t>
      </w:r>
      <w:r w:rsidR="009506B8" w:rsidRPr="009506B8">
        <w:rPr>
          <w:rFonts w:ascii="Times New Roman" w:eastAsia="Times New Roman" w:hAnsi="Times New Roman"/>
          <w:sz w:val="24"/>
          <w:szCs w:val="24"/>
          <w:lang w:eastAsia="hu-HU"/>
        </w:rPr>
        <w:t>datkezelőnek megalapozott kétségei vannak a kérelmet benyújtó természetes személy kilétével kapcsolatban, további, az érintett személyazonosságának megerősítéséhez szükséges információk nyújtását kérheti.</w:t>
      </w:r>
    </w:p>
    <w:p w14:paraId="05F98F38" w14:textId="77777777" w:rsidR="009506B8" w:rsidRPr="009506B8" w:rsidRDefault="009506B8" w:rsidP="009506B8">
      <w:pPr>
        <w:spacing w:after="0" w:line="240" w:lineRule="auto"/>
        <w:jc w:val="both"/>
        <w:rPr>
          <w:rFonts w:ascii="Times New Roman" w:eastAsia="Times New Roman" w:hAnsi="Times New Roman"/>
          <w:b/>
          <w:sz w:val="24"/>
          <w:szCs w:val="24"/>
          <w:lang w:eastAsia="hu-HU"/>
        </w:rPr>
      </w:pPr>
    </w:p>
    <w:p w14:paraId="5178D4A6" w14:textId="77777777" w:rsidR="00806343" w:rsidRPr="00806343" w:rsidRDefault="00806343" w:rsidP="00806343">
      <w:pPr>
        <w:spacing w:after="0" w:line="240" w:lineRule="auto"/>
        <w:jc w:val="center"/>
        <w:rPr>
          <w:rFonts w:ascii="Times New Roman" w:eastAsia="Times New Roman" w:hAnsi="Times New Roman"/>
          <w:b/>
          <w:sz w:val="24"/>
          <w:szCs w:val="24"/>
          <w:lang w:eastAsia="hu-HU"/>
        </w:rPr>
      </w:pPr>
      <w:r w:rsidRPr="00806343">
        <w:rPr>
          <w:rFonts w:ascii="Times New Roman" w:eastAsia="Times New Roman" w:hAnsi="Times New Roman"/>
          <w:b/>
          <w:sz w:val="24"/>
          <w:szCs w:val="24"/>
          <w:lang w:eastAsia="hu-HU"/>
        </w:rPr>
        <w:t>VIII. FEJEZET</w:t>
      </w:r>
    </w:p>
    <w:p w14:paraId="2382C903" w14:textId="77777777" w:rsidR="00806343" w:rsidRPr="00806343" w:rsidRDefault="00806343" w:rsidP="00806343">
      <w:pPr>
        <w:spacing w:after="0" w:line="240" w:lineRule="auto"/>
        <w:jc w:val="both"/>
        <w:rPr>
          <w:rFonts w:ascii="Times New Roman" w:eastAsia="Times New Roman" w:hAnsi="Times New Roman"/>
          <w:b/>
          <w:sz w:val="24"/>
          <w:szCs w:val="24"/>
          <w:lang w:eastAsia="hu-HU"/>
        </w:rPr>
      </w:pPr>
    </w:p>
    <w:p w14:paraId="6B66305C" w14:textId="0B3E64D0" w:rsidR="00806343" w:rsidRPr="00806343" w:rsidRDefault="00B23FE6" w:rsidP="00806343">
      <w:pPr>
        <w:spacing w:after="0" w:line="240" w:lineRule="auto"/>
        <w:jc w:val="cente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24.</w:t>
      </w:r>
      <w:r w:rsidR="00806343" w:rsidRPr="00806343">
        <w:rPr>
          <w:rFonts w:ascii="Times New Roman" w:eastAsia="Times New Roman" w:hAnsi="Times New Roman"/>
          <w:b/>
          <w:sz w:val="24"/>
          <w:szCs w:val="24"/>
          <w:lang w:eastAsia="hu-HU"/>
        </w:rPr>
        <w:t>A felügyeleti hatóság elérhetőségei</w:t>
      </w:r>
    </w:p>
    <w:p w14:paraId="4A5A2312" w14:textId="77777777" w:rsidR="00806343" w:rsidRPr="00806343" w:rsidRDefault="00806343" w:rsidP="00806343">
      <w:pPr>
        <w:spacing w:after="0" w:line="240" w:lineRule="auto"/>
        <w:jc w:val="both"/>
        <w:rPr>
          <w:rFonts w:ascii="Times New Roman" w:eastAsia="Times New Roman" w:hAnsi="Times New Roman"/>
          <w:sz w:val="24"/>
          <w:szCs w:val="24"/>
          <w:lang w:eastAsia="hu-HU"/>
        </w:rPr>
      </w:pPr>
    </w:p>
    <w:p w14:paraId="7F0047DF" w14:textId="236845A1" w:rsidR="00806343" w:rsidRPr="00806343" w:rsidRDefault="00132672" w:rsidP="00806343">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109.</w:t>
      </w:r>
      <w:r w:rsidR="00806343" w:rsidRPr="00806343">
        <w:rPr>
          <w:rFonts w:ascii="Times New Roman" w:eastAsia="Times New Roman" w:hAnsi="Times New Roman"/>
          <w:sz w:val="24"/>
          <w:szCs w:val="24"/>
          <w:lang w:eastAsia="hu-HU"/>
        </w:rPr>
        <w:t xml:space="preserve">Nemzeti Adatvédelmi és Információszabadság Hatóság </w:t>
      </w:r>
    </w:p>
    <w:p w14:paraId="48D22A26" w14:textId="77777777" w:rsidR="00806343" w:rsidRPr="00806343" w:rsidRDefault="00806343" w:rsidP="00806343">
      <w:pPr>
        <w:spacing w:after="0" w:line="240" w:lineRule="auto"/>
        <w:jc w:val="both"/>
        <w:rPr>
          <w:rFonts w:ascii="Times New Roman" w:eastAsia="Times New Roman" w:hAnsi="Times New Roman"/>
          <w:sz w:val="24"/>
          <w:szCs w:val="24"/>
          <w:lang w:eastAsia="hu-HU"/>
        </w:rPr>
      </w:pPr>
      <w:r w:rsidRPr="00806343">
        <w:rPr>
          <w:rFonts w:ascii="Times New Roman" w:eastAsia="Times New Roman" w:hAnsi="Times New Roman"/>
          <w:sz w:val="24"/>
          <w:szCs w:val="24"/>
          <w:lang w:eastAsia="hu-HU"/>
        </w:rPr>
        <w:t xml:space="preserve">http://naih.hu </w:t>
      </w:r>
    </w:p>
    <w:p w14:paraId="41A7E2A0" w14:textId="77777777" w:rsidR="00806343" w:rsidRPr="00806343" w:rsidRDefault="00806343" w:rsidP="00806343">
      <w:pPr>
        <w:spacing w:after="0" w:line="240" w:lineRule="auto"/>
        <w:jc w:val="both"/>
        <w:rPr>
          <w:rFonts w:ascii="Times New Roman" w:eastAsia="Times New Roman" w:hAnsi="Times New Roman"/>
          <w:sz w:val="24"/>
          <w:szCs w:val="24"/>
          <w:lang w:eastAsia="hu-HU"/>
        </w:rPr>
      </w:pPr>
      <w:r w:rsidRPr="00806343">
        <w:rPr>
          <w:rFonts w:ascii="Times New Roman" w:eastAsia="Times New Roman" w:hAnsi="Times New Roman"/>
          <w:sz w:val="24"/>
          <w:szCs w:val="24"/>
          <w:lang w:eastAsia="hu-HU"/>
        </w:rPr>
        <w:t xml:space="preserve">Postacím: 1530 Budapest, Pf.: 5. </w:t>
      </w:r>
    </w:p>
    <w:p w14:paraId="60ADE066" w14:textId="77777777" w:rsidR="00806343" w:rsidRPr="00806343" w:rsidRDefault="00806343" w:rsidP="00806343">
      <w:pPr>
        <w:spacing w:after="0" w:line="240" w:lineRule="auto"/>
        <w:jc w:val="both"/>
        <w:rPr>
          <w:rFonts w:ascii="Times New Roman" w:eastAsia="Times New Roman" w:hAnsi="Times New Roman"/>
          <w:sz w:val="24"/>
          <w:szCs w:val="24"/>
          <w:lang w:eastAsia="hu-HU"/>
        </w:rPr>
      </w:pPr>
      <w:r w:rsidRPr="00806343">
        <w:rPr>
          <w:rFonts w:ascii="Times New Roman" w:eastAsia="Times New Roman" w:hAnsi="Times New Roman"/>
          <w:sz w:val="24"/>
          <w:szCs w:val="24"/>
          <w:lang w:eastAsia="hu-HU"/>
        </w:rPr>
        <w:t xml:space="preserve">E-mail: ugyfelszolgalat@naih.hu </w:t>
      </w:r>
    </w:p>
    <w:p w14:paraId="0986A5D0" w14:textId="77777777" w:rsidR="00806343" w:rsidRPr="00806343" w:rsidRDefault="00806343" w:rsidP="00806343">
      <w:pPr>
        <w:spacing w:after="0" w:line="240" w:lineRule="auto"/>
        <w:jc w:val="both"/>
        <w:rPr>
          <w:rFonts w:ascii="Times New Roman" w:eastAsia="Times New Roman" w:hAnsi="Times New Roman"/>
          <w:sz w:val="24"/>
          <w:szCs w:val="24"/>
          <w:lang w:eastAsia="hu-HU"/>
        </w:rPr>
      </w:pPr>
      <w:r w:rsidRPr="00806343">
        <w:rPr>
          <w:rFonts w:ascii="Times New Roman" w:eastAsia="Times New Roman" w:hAnsi="Times New Roman"/>
          <w:sz w:val="24"/>
          <w:szCs w:val="24"/>
          <w:lang w:eastAsia="hu-HU"/>
        </w:rPr>
        <w:t>Telefonszám: +36 (1) 391-1400</w:t>
      </w:r>
    </w:p>
    <w:p w14:paraId="6B5A08B8" w14:textId="77777777" w:rsidR="003D7F85" w:rsidRPr="00B76268" w:rsidRDefault="003D7F85" w:rsidP="002D24E6">
      <w:pPr>
        <w:spacing w:after="0" w:line="240" w:lineRule="auto"/>
        <w:jc w:val="both"/>
        <w:rPr>
          <w:rFonts w:ascii="Times New Roman" w:eastAsia="Times New Roman" w:hAnsi="Times New Roman"/>
          <w:sz w:val="24"/>
          <w:szCs w:val="24"/>
          <w:lang w:eastAsia="hu-HU"/>
        </w:rPr>
      </w:pPr>
    </w:p>
    <w:p w14:paraId="718365E4" w14:textId="77777777" w:rsidR="00806343" w:rsidRDefault="00806343" w:rsidP="00D51305">
      <w:pPr>
        <w:keepNext/>
        <w:spacing w:after="0" w:line="240" w:lineRule="auto"/>
        <w:jc w:val="center"/>
        <w:outlineLvl w:val="0"/>
        <w:rPr>
          <w:rFonts w:ascii="Times New Roman" w:hAnsi="Times New Roman"/>
          <w:b/>
          <w:sz w:val="24"/>
          <w:szCs w:val="24"/>
        </w:rPr>
      </w:pPr>
      <w:bookmarkStart w:id="24" w:name="_Toc292799022"/>
      <w:bookmarkStart w:id="25" w:name="_Toc294524977"/>
      <w:r>
        <w:rPr>
          <w:rFonts w:ascii="Times New Roman" w:hAnsi="Times New Roman"/>
          <w:b/>
          <w:sz w:val="24"/>
          <w:szCs w:val="24"/>
        </w:rPr>
        <w:t xml:space="preserve">IX. FEJEZET </w:t>
      </w:r>
    </w:p>
    <w:p w14:paraId="39A83149" w14:textId="281E6C71" w:rsidR="002D24E6" w:rsidRDefault="00806343" w:rsidP="00D51305">
      <w:pPr>
        <w:keepNext/>
        <w:spacing w:after="0" w:line="240" w:lineRule="auto"/>
        <w:jc w:val="center"/>
        <w:outlineLvl w:val="0"/>
        <w:rPr>
          <w:rFonts w:ascii="Times New Roman" w:hAnsi="Times New Roman"/>
          <w:b/>
          <w:sz w:val="24"/>
          <w:szCs w:val="24"/>
        </w:rPr>
      </w:pPr>
      <w:r>
        <w:rPr>
          <w:rFonts w:ascii="Times New Roman" w:hAnsi="Times New Roman"/>
          <w:b/>
          <w:sz w:val="24"/>
          <w:szCs w:val="24"/>
        </w:rPr>
        <w:t xml:space="preserve">Adatvédelmi előírások megsértése, záró rendelkezések </w:t>
      </w:r>
    </w:p>
    <w:p w14:paraId="0477951D" w14:textId="77777777" w:rsidR="002D24E6" w:rsidRPr="00B76268" w:rsidRDefault="002D24E6" w:rsidP="00D51305">
      <w:pPr>
        <w:keepNext/>
        <w:spacing w:after="0" w:line="240" w:lineRule="auto"/>
        <w:jc w:val="center"/>
        <w:outlineLvl w:val="0"/>
        <w:rPr>
          <w:rFonts w:ascii="Times New Roman" w:eastAsia="Times New Roman" w:hAnsi="Times New Roman"/>
          <w:b/>
          <w:bCs/>
          <w:kern w:val="32"/>
          <w:sz w:val="24"/>
          <w:szCs w:val="24"/>
          <w:lang w:eastAsia="hu-HU"/>
        </w:rPr>
      </w:pPr>
    </w:p>
    <w:p w14:paraId="6C4DF8BE" w14:textId="7AD5103A" w:rsidR="00B32387" w:rsidRPr="00B76268" w:rsidRDefault="00806343" w:rsidP="00D51305">
      <w:pPr>
        <w:keepNext/>
        <w:spacing w:after="0" w:line="240" w:lineRule="auto"/>
        <w:jc w:val="center"/>
        <w:outlineLvl w:val="0"/>
        <w:rPr>
          <w:rFonts w:ascii="Times New Roman" w:eastAsia="Times New Roman" w:hAnsi="Times New Roman"/>
          <w:b/>
          <w:bCs/>
          <w:kern w:val="32"/>
          <w:sz w:val="24"/>
          <w:szCs w:val="24"/>
          <w:lang w:eastAsia="hu-HU"/>
        </w:rPr>
      </w:pPr>
      <w:r>
        <w:rPr>
          <w:rFonts w:ascii="Times New Roman" w:eastAsia="Times New Roman" w:hAnsi="Times New Roman"/>
          <w:b/>
          <w:bCs/>
          <w:kern w:val="32"/>
          <w:sz w:val="24"/>
          <w:szCs w:val="24"/>
          <w:lang w:eastAsia="hu-HU"/>
        </w:rPr>
        <w:t>2</w:t>
      </w:r>
      <w:r w:rsidR="00B23FE6">
        <w:rPr>
          <w:rFonts w:ascii="Times New Roman" w:eastAsia="Times New Roman" w:hAnsi="Times New Roman"/>
          <w:b/>
          <w:bCs/>
          <w:kern w:val="32"/>
          <w:sz w:val="24"/>
          <w:szCs w:val="24"/>
          <w:lang w:eastAsia="hu-HU"/>
        </w:rPr>
        <w:t>5</w:t>
      </w:r>
      <w:r w:rsidR="00B32387" w:rsidRPr="00B76268">
        <w:rPr>
          <w:rFonts w:ascii="Times New Roman" w:eastAsia="Times New Roman" w:hAnsi="Times New Roman"/>
          <w:b/>
          <w:bCs/>
          <w:kern w:val="32"/>
          <w:sz w:val="24"/>
          <w:szCs w:val="24"/>
          <w:lang w:eastAsia="hu-HU"/>
        </w:rPr>
        <w:t>. Az adatvédelmi előírások megsértése</w:t>
      </w:r>
      <w:bookmarkEnd w:id="24"/>
      <w:bookmarkEnd w:id="25"/>
    </w:p>
    <w:p w14:paraId="064C864A"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40C882B3" w14:textId="6E08D6A1" w:rsidR="00B32387" w:rsidRPr="00B76268" w:rsidRDefault="00132672"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110</w:t>
      </w:r>
      <w:r w:rsidR="004219D2" w:rsidRPr="00B76268">
        <w:rPr>
          <w:rFonts w:ascii="Times New Roman" w:eastAsia="Times New Roman" w:hAnsi="Times New Roman"/>
          <w:sz w:val="24"/>
          <w:szCs w:val="24"/>
          <w:lang w:eastAsia="hu-HU"/>
        </w:rPr>
        <w:t>.</w:t>
      </w:r>
      <w:r w:rsidR="00846E5B" w:rsidRPr="00B76268">
        <w:rPr>
          <w:rFonts w:ascii="Times New Roman" w:eastAsia="Times New Roman" w:hAnsi="Times New Roman"/>
          <w:sz w:val="24"/>
          <w:szCs w:val="24"/>
          <w:lang w:eastAsia="hu-HU"/>
        </w:rPr>
        <w:t>Az adatot kezelő személy</w:t>
      </w:r>
      <w:r w:rsidR="005F43AA"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 xml:space="preserve">fegyelmi, polgári jogi, büntetőjogi felelősséggel tartozik a feladatai teljesítése során végzett adatkezelés jogszerűségéért, jelen </w:t>
      </w:r>
      <w:r w:rsidR="00694A43" w:rsidRPr="00B76268">
        <w:rPr>
          <w:rFonts w:ascii="Times New Roman" w:eastAsia="Times New Roman" w:hAnsi="Times New Roman"/>
          <w:sz w:val="24"/>
          <w:szCs w:val="24"/>
          <w:lang w:eastAsia="hu-HU"/>
        </w:rPr>
        <w:t>s</w:t>
      </w:r>
      <w:r w:rsidR="00B32387" w:rsidRPr="00B76268">
        <w:rPr>
          <w:rFonts w:ascii="Times New Roman" w:eastAsia="Times New Roman" w:hAnsi="Times New Roman"/>
          <w:sz w:val="24"/>
          <w:szCs w:val="24"/>
          <w:lang w:eastAsia="hu-HU"/>
        </w:rPr>
        <w:t>zabályzatban foglaltak végrehajtásáért.</w:t>
      </w:r>
    </w:p>
    <w:p w14:paraId="674AE13F"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3EB00E05" w14:textId="20393D3A" w:rsidR="00B32387" w:rsidRPr="00B76268" w:rsidRDefault="00132672" w:rsidP="00D51305">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111</w:t>
      </w:r>
      <w:r w:rsidR="004219D2" w:rsidRPr="00B76268">
        <w:rPr>
          <w:rFonts w:ascii="Times New Roman" w:eastAsia="Times New Roman" w:hAnsi="Times New Roman"/>
          <w:sz w:val="24"/>
          <w:szCs w:val="24"/>
          <w:lang w:eastAsia="hu-HU"/>
        </w:rPr>
        <w:t>.</w:t>
      </w:r>
      <w:r w:rsidR="00846E5B" w:rsidRPr="00B76268">
        <w:rPr>
          <w:rFonts w:ascii="Times New Roman" w:eastAsia="Times New Roman" w:hAnsi="Times New Roman"/>
          <w:sz w:val="24"/>
          <w:szCs w:val="24"/>
          <w:lang w:eastAsia="hu-HU"/>
        </w:rPr>
        <w:t>Az adatot kezelő személy</w:t>
      </w:r>
      <w:r w:rsidR="005F43AA"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fegyelmi felelősséggel tartozik különösen, ha</w:t>
      </w:r>
    </w:p>
    <w:p w14:paraId="0316B162" w14:textId="77777777" w:rsidR="00B32387" w:rsidRPr="00B76268" w:rsidRDefault="00B32387" w:rsidP="00D51305">
      <w:pPr>
        <w:numPr>
          <w:ilvl w:val="0"/>
          <w:numId w:val="4"/>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 feladatai teljesítése során jogszerűen megismert személyes adatot illetéktelen harmadik személy számára átadja vagy hozzáférhetővé teszi,</w:t>
      </w:r>
    </w:p>
    <w:p w14:paraId="189FAEBB" w14:textId="4833EE69" w:rsidR="00B32387" w:rsidRPr="00B76268" w:rsidRDefault="00B32387" w:rsidP="00D51305">
      <w:pPr>
        <w:numPr>
          <w:ilvl w:val="0"/>
          <w:numId w:val="4"/>
        </w:num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jogosultságait nem rendeltetésszerűen használja (pl. jogosulatlan lekérdezést hajt vég</w:t>
      </w:r>
      <w:r w:rsidR="00846E5B" w:rsidRPr="00B76268">
        <w:rPr>
          <w:rFonts w:ascii="Times New Roman" w:eastAsia="Times New Roman" w:hAnsi="Times New Roman"/>
          <w:sz w:val="24"/>
          <w:szCs w:val="24"/>
          <w:lang w:eastAsia="hu-HU"/>
        </w:rPr>
        <w:t>re</w:t>
      </w:r>
      <w:r w:rsidRPr="00B76268">
        <w:rPr>
          <w:rFonts w:ascii="Times New Roman" w:eastAsia="Times New Roman" w:hAnsi="Times New Roman"/>
          <w:sz w:val="24"/>
          <w:szCs w:val="24"/>
          <w:lang w:eastAsia="hu-HU"/>
        </w:rPr>
        <w:t xml:space="preserve">), azokat más </w:t>
      </w:r>
      <w:r w:rsidR="00846E5B" w:rsidRPr="00B76268">
        <w:rPr>
          <w:rFonts w:ascii="Times New Roman" w:eastAsia="Times New Roman" w:hAnsi="Times New Roman"/>
          <w:sz w:val="24"/>
          <w:szCs w:val="24"/>
          <w:lang w:eastAsia="hu-HU"/>
        </w:rPr>
        <w:t>személy</w:t>
      </w:r>
      <w:r w:rsidR="005F43AA" w:rsidRPr="00B76268">
        <w:rPr>
          <w:rFonts w:ascii="Times New Roman" w:eastAsia="Times New Roman" w:hAnsi="Times New Roman"/>
          <w:sz w:val="24"/>
          <w:szCs w:val="24"/>
          <w:lang w:eastAsia="hu-HU"/>
        </w:rPr>
        <w:t xml:space="preserve"> </w:t>
      </w:r>
      <w:r w:rsidRPr="00B76268">
        <w:rPr>
          <w:rFonts w:ascii="Times New Roman" w:eastAsia="Times New Roman" w:hAnsi="Times New Roman"/>
          <w:sz w:val="24"/>
          <w:szCs w:val="24"/>
          <w:lang w:eastAsia="hu-HU"/>
        </w:rPr>
        <w:t>vagy egyéb illetéktelen harmadik személy részére elérhetővé teszi.</w:t>
      </w:r>
    </w:p>
    <w:p w14:paraId="40FF0345"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4507759C" w14:textId="6F8802DD" w:rsidR="003D7F85" w:rsidRDefault="00132672"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112</w:t>
      </w:r>
      <w:r w:rsidR="004219D2"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A szabályzat előírá</w:t>
      </w:r>
      <w:r w:rsidR="00846E5B" w:rsidRPr="00B76268">
        <w:rPr>
          <w:rFonts w:ascii="Times New Roman" w:eastAsia="Times New Roman" w:hAnsi="Times New Roman"/>
          <w:sz w:val="24"/>
          <w:szCs w:val="24"/>
          <w:lang w:eastAsia="hu-HU"/>
        </w:rPr>
        <w:t>sait megszegő külső megbízott</w:t>
      </w:r>
      <w:r w:rsidR="00B32387" w:rsidRPr="00B76268">
        <w:rPr>
          <w:rFonts w:ascii="Times New Roman" w:eastAsia="Times New Roman" w:hAnsi="Times New Roman"/>
          <w:sz w:val="24"/>
          <w:szCs w:val="24"/>
          <w:lang w:eastAsia="hu-HU"/>
        </w:rPr>
        <w:t xml:space="preserve"> jogosultságait azonnal vissza kell v</w:t>
      </w:r>
      <w:r w:rsidR="00846E5B" w:rsidRPr="00B76268">
        <w:rPr>
          <w:rFonts w:ascii="Times New Roman" w:eastAsia="Times New Roman" w:hAnsi="Times New Roman"/>
          <w:sz w:val="24"/>
          <w:szCs w:val="24"/>
          <w:lang w:eastAsia="hu-HU"/>
        </w:rPr>
        <w:t>onni és az érintett személy</w:t>
      </w:r>
      <w:r w:rsidR="00B32387" w:rsidRPr="00B76268">
        <w:rPr>
          <w:rFonts w:ascii="Times New Roman" w:eastAsia="Times New Roman" w:hAnsi="Times New Roman"/>
          <w:sz w:val="24"/>
          <w:szCs w:val="24"/>
          <w:lang w:eastAsia="hu-HU"/>
        </w:rPr>
        <w:t xml:space="preserve"> a továbbiakban a</w:t>
      </w:r>
      <w:r w:rsidR="00846E5B" w:rsidRPr="00B76268">
        <w:rPr>
          <w:rFonts w:ascii="Times New Roman" w:eastAsia="Times New Roman" w:hAnsi="Times New Roman"/>
          <w:sz w:val="24"/>
          <w:szCs w:val="24"/>
          <w:lang w:eastAsia="hu-HU"/>
        </w:rPr>
        <w:t>z IPA</w:t>
      </w:r>
      <w:r w:rsidR="00B32387" w:rsidRPr="00B76268">
        <w:rPr>
          <w:rFonts w:ascii="Times New Roman" w:eastAsia="Times New Roman" w:hAnsi="Times New Roman"/>
          <w:sz w:val="24"/>
          <w:szCs w:val="24"/>
          <w:lang w:eastAsia="hu-HU"/>
        </w:rPr>
        <w:t xml:space="preserve"> NAV számára adatkezeléssel, adatfeldolgozással kapcsolatos tevékenységet nem végezhet. Jelen rendelkezés érvény</w:t>
      </w:r>
      <w:r w:rsidR="00846E5B" w:rsidRPr="00B76268">
        <w:rPr>
          <w:rFonts w:ascii="Times New Roman" w:eastAsia="Times New Roman" w:hAnsi="Times New Roman"/>
          <w:sz w:val="24"/>
          <w:szCs w:val="24"/>
          <w:lang w:eastAsia="hu-HU"/>
        </w:rPr>
        <w:t>esítéséért az adatkezelő vezetője felel.</w:t>
      </w:r>
    </w:p>
    <w:p w14:paraId="6B6C20A3" w14:textId="4A37BC56" w:rsidR="00B32387" w:rsidRPr="00B76268" w:rsidRDefault="00B32387" w:rsidP="00D51305">
      <w:pPr>
        <w:spacing w:after="0" w:line="240" w:lineRule="auto"/>
        <w:ind w:left="360" w:hanging="360"/>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 </w:t>
      </w:r>
    </w:p>
    <w:p w14:paraId="2E2CF2D2" w14:textId="578EF53A" w:rsidR="00B32387" w:rsidRPr="00B76268" w:rsidRDefault="00806343" w:rsidP="00D51305">
      <w:pPr>
        <w:keepNext/>
        <w:spacing w:after="0" w:line="240" w:lineRule="auto"/>
        <w:jc w:val="center"/>
        <w:outlineLvl w:val="0"/>
        <w:rPr>
          <w:rFonts w:ascii="Times New Roman" w:eastAsia="Times New Roman" w:hAnsi="Times New Roman"/>
          <w:b/>
          <w:bCs/>
          <w:kern w:val="32"/>
          <w:sz w:val="24"/>
          <w:szCs w:val="24"/>
          <w:lang w:eastAsia="hu-HU"/>
        </w:rPr>
      </w:pPr>
      <w:bookmarkStart w:id="26" w:name="_Toc292799023"/>
      <w:bookmarkStart w:id="27" w:name="_Toc294524978"/>
      <w:r>
        <w:rPr>
          <w:rFonts w:ascii="Times New Roman" w:eastAsia="Times New Roman" w:hAnsi="Times New Roman"/>
          <w:b/>
          <w:bCs/>
          <w:kern w:val="32"/>
          <w:sz w:val="24"/>
          <w:szCs w:val="24"/>
          <w:lang w:eastAsia="hu-HU"/>
        </w:rPr>
        <w:t>2</w:t>
      </w:r>
      <w:r w:rsidR="00B23FE6">
        <w:rPr>
          <w:rFonts w:ascii="Times New Roman" w:eastAsia="Times New Roman" w:hAnsi="Times New Roman"/>
          <w:b/>
          <w:bCs/>
          <w:kern w:val="32"/>
          <w:sz w:val="24"/>
          <w:szCs w:val="24"/>
          <w:lang w:eastAsia="hu-HU"/>
        </w:rPr>
        <w:t>6</w:t>
      </w:r>
      <w:r w:rsidR="00B32387" w:rsidRPr="00B76268">
        <w:rPr>
          <w:rFonts w:ascii="Times New Roman" w:eastAsia="Times New Roman" w:hAnsi="Times New Roman"/>
          <w:b/>
          <w:bCs/>
          <w:kern w:val="32"/>
          <w:sz w:val="24"/>
          <w:szCs w:val="24"/>
          <w:lang w:eastAsia="hu-HU"/>
        </w:rPr>
        <w:t>. Záró rendelkezések</w:t>
      </w:r>
      <w:bookmarkEnd w:id="26"/>
      <w:bookmarkEnd w:id="27"/>
    </w:p>
    <w:p w14:paraId="0D6C2175"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24383E18" w14:textId="32FCF47C" w:rsidR="004219D2" w:rsidRPr="00B76268" w:rsidRDefault="00132672" w:rsidP="00D51305">
      <w:pPr>
        <w:spacing w:after="0" w:line="240" w:lineRule="auto"/>
        <w:ind w:left="360" w:hanging="360"/>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113</w:t>
      </w:r>
      <w:r w:rsidR="00B32387" w:rsidRPr="00B76268">
        <w:rPr>
          <w:rFonts w:ascii="Times New Roman" w:eastAsia="Times New Roman" w:hAnsi="Times New Roman"/>
          <w:sz w:val="24"/>
          <w:szCs w:val="24"/>
          <w:lang w:eastAsia="hu-HU"/>
        </w:rPr>
        <w:t xml:space="preserve">. A szabályzat </w:t>
      </w:r>
      <w:r w:rsidR="00846E5B" w:rsidRPr="00B76268">
        <w:rPr>
          <w:rFonts w:ascii="Times New Roman" w:eastAsia="Times New Roman" w:hAnsi="Times New Roman"/>
          <w:sz w:val="24"/>
          <w:szCs w:val="24"/>
          <w:lang w:eastAsia="hu-HU"/>
        </w:rPr>
        <w:t>2019</w:t>
      </w:r>
      <w:r w:rsidR="00ED2015" w:rsidRPr="00B76268">
        <w:rPr>
          <w:rFonts w:ascii="Times New Roman" w:eastAsia="Times New Roman" w:hAnsi="Times New Roman"/>
          <w:sz w:val="24"/>
          <w:szCs w:val="24"/>
          <w:lang w:eastAsia="hu-HU"/>
        </w:rPr>
        <w:t>. ……………..hó…..napjától</w:t>
      </w:r>
      <w:r w:rsidR="00025FE6" w:rsidRPr="00B76268">
        <w:rPr>
          <w:rFonts w:ascii="Times New Roman" w:eastAsia="Times New Roman" w:hAnsi="Times New Roman"/>
          <w:sz w:val="24"/>
          <w:szCs w:val="24"/>
          <w:lang w:eastAsia="hu-HU"/>
        </w:rPr>
        <w:t xml:space="preserve"> </w:t>
      </w:r>
      <w:r w:rsidR="00B32387" w:rsidRPr="00B76268">
        <w:rPr>
          <w:rFonts w:ascii="Times New Roman" w:eastAsia="Times New Roman" w:hAnsi="Times New Roman"/>
          <w:sz w:val="24"/>
          <w:szCs w:val="24"/>
          <w:lang w:eastAsia="hu-HU"/>
        </w:rPr>
        <w:t>érvényes.</w:t>
      </w:r>
    </w:p>
    <w:p w14:paraId="17B1863D" w14:textId="77777777" w:rsidR="004219D2" w:rsidRPr="00B76268" w:rsidRDefault="004219D2" w:rsidP="00D51305">
      <w:pPr>
        <w:spacing w:after="0" w:line="240" w:lineRule="auto"/>
        <w:ind w:left="360" w:hanging="360"/>
        <w:jc w:val="both"/>
        <w:rPr>
          <w:rFonts w:ascii="Times New Roman" w:eastAsia="Times New Roman" w:hAnsi="Times New Roman"/>
          <w:sz w:val="24"/>
          <w:szCs w:val="24"/>
          <w:lang w:eastAsia="hu-HU"/>
        </w:rPr>
      </w:pPr>
    </w:p>
    <w:p w14:paraId="574100D7" w14:textId="613DA59B" w:rsidR="003D7F85" w:rsidRDefault="00132672" w:rsidP="00D51305">
      <w:pPr>
        <w:spacing w:after="0" w:line="240" w:lineRule="auto"/>
        <w:jc w:val="both"/>
        <w:rPr>
          <w:rFonts w:ascii="Times New Roman" w:hAnsi="Times New Roman"/>
          <w:sz w:val="24"/>
          <w:szCs w:val="24"/>
        </w:rPr>
      </w:pPr>
      <w:r>
        <w:rPr>
          <w:rFonts w:ascii="Times New Roman" w:eastAsia="Times New Roman" w:hAnsi="Times New Roman"/>
          <w:sz w:val="24"/>
          <w:szCs w:val="24"/>
          <w:lang w:eastAsia="hu-HU"/>
        </w:rPr>
        <w:t>114</w:t>
      </w:r>
      <w:r w:rsidR="004219D2" w:rsidRPr="00B76268">
        <w:rPr>
          <w:rFonts w:ascii="Times New Roman" w:eastAsia="Times New Roman" w:hAnsi="Times New Roman"/>
          <w:sz w:val="24"/>
          <w:szCs w:val="24"/>
          <w:lang w:eastAsia="hu-HU"/>
        </w:rPr>
        <w:t xml:space="preserve">. </w:t>
      </w:r>
      <w:r w:rsidR="004219D2" w:rsidRPr="00B76268">
        <w:rPr>
          <w:rFonts w:ascii="Times New Roman" w:hAnsi="Times New Roman"/>
          <w:sz w:val="24"/>
          <w:szCs w:val="24"/>
        </w:rPr>
        <w:t>A Szabályzat megállapítására és módosítására az IPA NAV elnöksége jogosult.</w:t>
      </w:r>
    </w:p>
    <w:p w14:paraId="6FE7DEB5" w14:textId="73CA0A86" w:rsidR="009024C9" w:rsidRPr="00B76268" w:rsidRDefault="004219D2" w:rsidP="00D51305">
      <w:pPr>
        <w:spacing w:after="0" w:line="240" w:lineRule="auto"/>
        <w:jc w:val="both"/>
        <w:rPr>
          <w:rFonts w:ascii="Times New Roman" w:hAnsi="Times New Roman"/>
          <w:sz w:val="24"/>
          <w:szCs w:val="24"/>
        </w:rPr>
      </w:pPr>
      <w:r w:rsidRPr="00B76268">
        <w:rPr>
          <w:rFonts w:ascii="Times New Roman" w:hAnsi="Times New Roman"/>
          <w:sz w:val="24"/>
          <w:szCs w:val="24"/>
        </w:rPr>
        <w:t xml:space="preserve"> </w:t>
      </w:r>
    </w:p>
    <w:p w14:paraId="2D57A810" w14:textId="7A031F5E" w:rsidR="00B32387" w:rsidRPr="00B76268" w:rsidRDefault="00CB49F0" w:rsidP="00D51305">
      <w:pPr>
        <w:spacing w:after="0" w:line="240" w:lineRule="auto"/>
        <w:ind w:left="426" w:hanging="426"/>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1</w:t>
      </w:r>
      <w:r w:rsidR="00132672">
        <w:rPr>
          <w:rFonts w:ascii="Times New Roman" w:eastAsia="Times New Roman" w:hAnsi="Times New Roman"/>
          <w:sz w:val="24"/>
          <w:szCs w:val="24"/>
          <w:lang w:eastAsia="hu-HU"/>
        </w:rPr>
        <w:t>15</w:t>
      </w:r>
      <w:r w:rsidR="004219D2" w:rsidRPr="00B76268">
        <w:rPr>
          <w:rFonts w:ascii="Times New Roman" w:eastAsia="Times New Roman" w:hAnsi="Times New Roman"/>
          <w:sz w:val="24"/>
          <w:szCs w:val="24"/>
          <w:lang w:eastAsia="hu-HU"/>
        </w:rPr>
        <w:t>.</w:t>
      </w:r>
      <w:r w:rsidR="00B32387" w:rsidRPr="00B76268">
        <w:rPr>
          <w:rFonts w:ascii="Times New Roman" w:eastAsia="Times New Roman" w:hAnsi="Times New Roman"/>
          <w:sz w:val="24"/>
          <w:szCs w:val="24"/>
          <w:lang w:eastAsia="hu-HU"/>
        </w:rPr>
        <w:t xml:space="preserve">A szabályzat érvényessége kezdetének napjától nem érvényes </w:t>
      </w:r>
      <w:r w:rsidR="00330BCA" w:rsidRPr="00B76268">
        <w:rPr>
          <w:rFonts w:ascii="Times New Roman" w:eastAsia="Times New Roman" w:hAnsi="Times New Roman"/>
          <w:sz w:val="24"/>
          <w:szCs w:val="24"/>
          <w:lang w:eastAsia="hu-HU"/>
        </w:rPr>
        <w:t>a</w:t>
      </w:r>
      <w:r w:rsidR="00D74A49" w:rsidRPr="00B76268">
        <w:rPr>
          <w:rFonts w:ascii="Times New Roman" w:eastAsia="Times New Roman" w:hAnsi="Times New Roman"/>
          <w:sz w:val="24"/>
          <w:szCs w:val="24"/>
          <w:lang w:eastAsia="hu-HU"/>
        </w:rPr>
        <w:t xml:space="preserve"> személyes adatok védelméről és a </w:t>
      </w:r>
      <w:r w:rsidR="004219D2" w:rsidRPr="00B76268">
        <w:rPr>
          <w:rFonts w:ascii="Times New Roman" w:eastAsia="Times New Roman" w:hAnsi="Times New Roman"/>
          <w:sz w:val="24"/>
          <w:szCs w:val="24"/>
          <w:lang w:eastAsia="hu-HU"/>
        </w:rPr>
        <w:t xml:space="preserve">  </w:t>
      </w:r>
      <w:r w:rsidR="00D74A49" w:rsidRPr="00B76268">
        <w:rPr>
          <w:rFonts w:ascii="Times New Roman" w:eastAsia="Times New Roman" w:hAnsi="Times New Roman"/>
          <w:sz w:val="24"/>
          <w:szCs w:val="24"/>
          <w:lang w:eastAsia="hu-HU"/>
        </w:rPr>
        <w:t xml:space="preserve">közérdekű adatok nyilvánosságáról szóló </w:t>
      </w:r>
      <w:r w:rsidR="00846E5B" w:rsidRPr="00B76268">
        <w:rPr>
          <w:rFonts w:ascii="Times New Roman" w:eastAsia="Times New Roman" w:hAnsi="Times New Roman"/>
          <w:sz w:val="24"/>
          <w:szCs w:val="24"/>
          <w:lang w:eastAsia="hu-HU"/>
        </w:rPr>
        <w:t xml:space="preserve">egyesületi </w:t>
      </w:r>
      <w:r w:rsidR="004219D2" w:rsidRPr="00B76268">
        <w:rPr>
          <w:rFonts w:ascii="Times New Roman" w:eastAsia="Times New Roman" w:hAnsi="Times New Roman"/>
          <w:sz w:val="24"/>
          <w:szCs w:val="24"/>
          <w:lang w:eastAsia="hu-HU"/>
        </w:rPr>
        <w:t xml:space="preserve">egyéb rendelkezések. </w:t>
      </w:r>
    </w:p>
    <w:p w14:paraId="16D72D48" w14:textId="77777777" w:rsidR="00B32387" w:rsidRPr="00B76268" w:rsidRDefault="00B32387" w:rsidP="00D51305">
      <w:pPr>
        <w:spacing w:after="0" w:line="240" w:lineRule="auto"/>
        <w:jc w:val="both"/>
        <w:rPr>
          <w:rFonts w:ascii="Times New Roman" w:eastAsia="Times New Roman" w:hAnsi="Times New Roman"/>
          <w:sz w:val="24"/>
          <w:szCs w:val="24"/>
          <w:lang w:eastAsia="hu-HU"/>
        </w:rPr>
      </w:pPr>
    </w:p>
    <w:p w14:paraId="2902AF64" w14:textId="77777777" w:rsidR="003D7F85" w:rsidRDefault="003D7F85" w:rsidP="00D51305">
      <w:pPr>
        <w:spacing w:after="0" w:line="240" w:lineRule="auto"/>
        <w:jc w:val="both"/>
        <w:rPr>
          <w:rFonts w:ascii="Times New Roman" w:eastAsia="Times New Roman" w:hAnsi="Times New Roman"/>
          <w:sz w:val="24"/>
          <w:szCs w:val="24"/>
          <w:lang w:eastAsia="hu-HU"/>
        </w:rPr>
      </w:pPr>
    </w:p>
    <w:p w14:paraId="3721DD27" w14:textId="7A80874A" w:rsidR="00B32387" w:rsidRDefault="007463F4"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Budapest, 201</w:t>
      </w:r>
      <w:r w:rsidR="00846E5B" w:rsidRPr="00B76268">
        <w:rPr>
          <w:rFonts w:ascii="Times New Roman" w:eastAsia="Times New Roman" w:hAnsi="Times New Roman"/>
          <w:sz w:val="24"/>
          <w:szCs w:val="24"/>
          <w:lang w:eastAsia="hu-HU"/>
        </w:rPr>
        <w:t>9</w:t>
      </w:r>
      <w:r w:rsidR="00662BDC" w:rsidRPr="00B76268">
        <w:rPr>
          <w:rFonts w:ascii="Times New Roman" w:eastAsia="Times New Roman" w:hAnsi="Times New Roman"/>
          <w:sz w:val="24"/>
          <w:szCs w:val="24"/>
          <w:lang w:eastAsia="hu-HU"/>
        </w:rPr>
        <w:t>.</w:t>
      </w:r>
      <w:r w:rsidR="00ED2015" w:rsidRPr="00B76268">
        <w:rPr>
          <w:rFonts w:ascii="Times New Roman" w:eastAsia="Times New Roman" w:hAnsi="Times New Roman"/>
          <w:sz w:val="24"/>
          <w:szCs w:val="24"/>
          <w:lang w:eastAsia="hu-HU"/>
        </w:rPr>
        <w:t xml:space="preserve"> …………….hó……napján</w:t>
      </w:r>
      <w:r w:rsidR="00846E5B" w:rsidRPr="00B76268">
        <w:rPr>
          <w:rFonts w:ascii="Times New Roman" w:eastAsia="Times New Roman" w:hAnsi="Times New Roman"/>
          <w:sz w:val="24"/>
          <w:szCs w:val="24"/>
          <w:lang w:eastAsia="hu-HU"/>
        </w:rPr>
        <w:t>.</w:t>
      </w:r>
    </w:p>
    <w:p w14:paraId="670F5AC7" w14:textId="77777777" w:rsidR="003D7F85" w:rsidRPr="00B76268" w:rsidRDefault="003D7F85" w:rsidP="00D51305">
      <w:pPr>
        <w:spacing w:after="0" w:line="240" w:lineRule="auto"/>
        <w:jc w:val="both"/>
        <w:rPr>
          <w:rFonts w:ascii="Times New Roman" w:eastAsia="Times New Roman" w:hAnsi="Times New Roman"/>
          <w:sz w:val="24"/>
          <w:szCs w:val="24"/>
          <w:lang w:eastAsia="hu-HU"/>
        </w:rPr>
      </w:pPr>
    </w:p>
    <w:p w14:paraId="292DEF8B" w14:textId="62B853F6" w:rsidR="00B32387" w:rsidRPr="00B76268" w:rsidRDefault="00B32387" w:rsidP="00D51305">
      <w:pPr>
        <w:tabs>
          <w:tab w:val="center" w:pos="6521"/>
        </w:tabs>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b/>
      </w:r>
      <w:r w:rsidR="00846E5B" w:rsidRPr="00B76268">
        <w:rPr>
          <w:rFonts w:ascii="Times New Roman" w:eastAsia="Times New Roman" w:hAnsi="Times New Roman"/>
          <w:sz w:val="24"/>
          <w:szCs w:val="24"/>
          <w:lang w:eastAsia="hu-HU"/>
        </w:rPr>
        <w:t>Polcz Attila dandártábornok</w:t>
      </w:r>
      <w:r w:rsidRPr="00B76268">
        <w:rPr>
          <w:rFonts w:ascii="Times New Roman" w:eastAsia="Times New Roman" w:hAnsi="Times New Roman"/>
          <w:sz w:val="24"/>
          <w:szCs w:val="24"/>
          <w:lang w:eastAsia="hu-HU"/>
        </w:rPr>
        <w:t xml:space="preserve"> </w:t>
      </w:r>
    </w:p>
    <w:p w14:paraId="1BAF50CE" w14:textId="4C238AAC" w:rsidR="00ED2015" w:rsidRPr="00B76268" w:rsidRDefault="00B32387" w:rsidP="00D51305">
      <w:pPr>
        <w:spacing w:after="0" w:line="240" w:lineRule="auto"/>
        <w:jc w:val="center"/>
        <w:rPr>
          <w:rFonts w:ascii="Times New Roman" w:eastAsiaTheme="minorHAnsi" w:hAnsi="Times New Roman"/>
          <w:b/>
          <w:bCs/>
          <w:sz w:val="24"/>
          <w:szCs w:val="24"/>
        </w:rPr>
      </w:pPr>
      <w:r w:rsidRPr="00B76268">
        <w:rPr>
          <w:rFonts w:ascii="Times New Roman" w:eastAsia="Times New Roman" w:hAnsi="Times New Roman"/>
          <w:sz w:val="24"/>
          <w:szCs w:val="24"/>
          <w:lang w:eastAsia="hu-HU"/>
        </w:rPr>
        <w:tab/>
      </w:r>
      <w:r w:rsidR="00ED2015" w:rsidRPr="00B76268">
        <w:rPr>
          <w:rFonts w:ascii="Times New Roman" w:eastAsia="Times New Roman" w:hAnsi="Times New Roman"/>
          <w:sz w:val="24"/>
          <w:szCs w:val="24"/>
          <w:lang w:eastAsia="hu-HU"/>
        </w:rPr>
        <w:t xml:space="preserve">                               </w:t>
      </w:r>
      <w:r w:rsidR="00ED2015" w:rsidRPr="00B76268">
        <w:rPr>
          <w:rFonts w:ascii="Times New Roman" w:eastAsiaTheme="minorHAnsi" w:hAnsi="Times New Roman"/>
          <w:b/>
          <w:bCs/>
          <w:sz w:val="24"/>
          <w:szCs w:val="24"/>
        </w:rPr>
        <w:t xml:space="preserve">IPA Magyar Szekció Nemzeti Adó-és </w:t>
      </w:r>
    </w:p>
    <w:p w14:paraId="15CAAF2F" w14:textId="0A8BD954" w:rsidR="00ED2015" w:rsidRPr="00B76268" w:rsidRDefault="00ED2015"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heme="minorHAnsi" w:hAnsi="Times New Roman"/>
          <w:b/>
          <w:bCs/>
          <w:sz w:val="24"/>
          <w:szCs w:val="24"/>
        </w:rPr>
        <w:t xml:space="preserve">                                          Vámhivatali Szervezete Egyesület</w:t>
      </w:r>
      <w:r w:rsidRPr="00B76268">
        <w:rPr>
          <w:rFonts w:ascii="Times New Roman" w:eastAsia="Times New Roman" w:hAnsi="Times New Roman"/>
          <w:b/>
          <w:sz w:val="24"/>
          <w:szCs w:val="24"/>
          <w:lang w:eastAsia="hu-HU"/>
        </w:rPr>
        <w:t xml:space="preserve"> </w:t>
      </w:r>
    </w:p>
    <w:p w14:paraId="61E593DF" w14:textId="77777777" w:rsidR="004219D2" w:rsidRPr="00B76268" w:rsidRDefault="00ED2015" w:rsidP="00D51305">
      <w:pPr>
        <w:spacing w:after="0" w:line="240" w:lineRule="auto"/>
        <w:ind w:firstLine="6096"/>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elnöke</w:t>
      </w:r>
      <w:r w:rsidR="00EC5BBE" w:rsidRPr="00B76268">
        <w:rPr>
          <w:rFonts w:ascii="Times New Roman" w:eastAsia="Times New Roman" w:hAnsi="Times New Roman"/>
          <w:b/>
          <w:sz w:val="24"/>
          <w:szCs w:val="24"/>
          <w:lang w:eastAsia="hu-HU"/>
        </w:rPr>
        <w:t xml:space="preserve"> </w:t>
      </w:r>
    </w:p>
    <w:p w14:paraId="59FB51DF" w14:textId="3F66B48B" w:rsidR="00B32387" w:rsidRPr="00B76268" w:rsidRDefault="00ED2015" w:rsidP="00D51305">
      <w:pPr>
        <w:spacing w:after="0" w:line="240" w:lineRule="auto"/>
        <w:rPr>
          <w:rFonts w:ascii="Times New Roman" w:eastAsia="Times New Roman" w:hAnsi="Times New Roman"/>
          <w:b/>
          <w:sz w:val="24"/>
          <w:szCs w:val="24"/>
          <w:lang w:eastAsia="hu-HU"/>
        </w:rPr>
      </w:pPr>
      <w:r w:rsidRPr="00B76268">
        <w:rPr>
          <w:rFonts w:ascii="Times New Roman" w:eastAsia="Times New Roman" w:hAnsi="Times New Roman"/>
          <w:b/>
          <w:sz w:val="24"/>
          <w:szCs w:val="24"/>
          <w:u w:val="single"/>
          <w:lang w:eastAsia="hu-HU"/>
        </w:rPr>
        <w:t>Záradék</w:t>
      </w:r>
    </w:p>
    <w:p w14:paraId="265F9FBE" w14:textId="206EC1BA" w:rsidR="00ED2015" w:rsidRPr="00B76268" w:rsidRDefault="00ED2015" w:rsidP="00D51305">
      <w:pPr>
        <w:spacing w:after="0" w:line="240" w:lineRule="auto"/>
        <w:jc w:val="both"/>
        <w:rPr>
          <w:rFonts w:ascii="Times New Roman" w:eastAsiaTheme="minorHAnsi" w:hAnsi="Times New Roman"/>
          <w:bCs/>
          <w:sz w:val="24"/>
          <w:szCs w:val="24"/>
        </w:rPr>
      </w:pPr>
      <w:r w:rsidRPr="00B76268">
        <w:rPr>
          <w:rFonts w:ascii="Times New Roman" w:eastAsia="Times New Roman" w:hAnsi="Times New Roman"/>
          <w:sz w:val="24"/>
          <w:szCs w:val="24"/>
          <w:lang w:eastAsia="hu-HU"/>
        </w:rPr>
        <w:t xml:space="preserve">Jelen szabályzatot az </w:t>
      </w:r>
      <w:r w:rsidRPr="00B76268">
        <w:rPr>
          <w:rFonts w:ascii="Times New Roman" w:eastAsiaTheme="minorHAnsi" w:hAnsi="Times New Roman"/>
          <w:bCs/>
          <w:sz w:val="24"/>
          <w:szCs w:val="24"/>
        </w:rPr>
        <w:t>IPA Magyar Szekció Nemzeti Adó-és Vámhivatali Szervezete Egyesület</w:t>
      </w:r>
      <w:r w:rsidRPr="00B76268">
        <w:rPr>
          <w:rFonts w:ascii="Times New Roman" w:eastAsia="Times New Roman" w:hAnsi="Times New Roman"/>
          <w:sz w:val="24"/>
          <w:szCs w:val="24"/>
          <w:lang w:eastAsia="hu-HU"/>
        </w:rPr>
        <w:t xml:space="preserve"> </w:t>
      </w:r>
      <w:r w:rsidRPr="00B76268">
        <w:rPr>
          <w:rFonts w:ascii="Times New Roman" w:eastAsiaTheme="minorHAnsi" w:hAnsi="Times New Roman"/>
          <w:bCs/>
          <w:sz w:val="24"/>
          <w:szCs w:val="24"/>
        </w:rPr>
        <w:t>elnöksége a 2019……… hó ……. napján megtartott elnökségi ülésén jóváhagyólag elfogadta.</w:t>
      </w:r>
      <w:r w:rsidRPr="00B76268">
        <w:rPr>
          <w:rFonts w:ascii="Times New Roman" w:eastAsia="Times New Roman" w:hAnsi="Times New Roman"/>
          <w:sz w:val="24"/>
          <w:szCs w:val="24"/>
          <w:lang w:eastAsia="hu-HU"/>
        </w:rPr>
        <w:t xml:space="preserve"> </w:t>
      </w:r>
    </w:p>
    <w:p w14:paraId="40FD3A7E" w14:textId="77777777" w:rsidR="00ED2015" w:rsidRPr="00B76268" w:rsidRDefault="00ED2015" w:rsidP="00D51305">
      <w:pPr>
        <w:spacing w:after="0" w:line="240" w:lineRule="auto"/>
        <w:jc w:val="both"/>
        <w:rPr>
          <w:rFonts w:ascii="Times New Roman" w:eastAsia="Times New Roman" w:hAnsi="Times New Roman"/>
          <w:sz w:val="24"/>
          <w:szCs w:val="24"/>
          <w:lang w:eastAsia="hu-HU"/>
        </w:rPr>
      </w:pPr>
    </w:p>
    <w:p w14:paraId="531A811F" w14:textId="77777777" w:rsidR="003D7F85" w:rsidRDefault="003D7F85" w:rsidP="00D51305">
      <w:pPr>
        <w:spacing w:after="0" w:line="240" w:lineRule="auto"/>
        <w:jc w:val="both"/>
        <w:rPr>
          <w:rFonts w:ascii="Times New Roman" w:eastAsia="Times New Roman" w:hAnsi="Times New Roman"/>
          <w:sz w:val="24"/>
          <w:szCs w:val="24"/>
          <w:lang w:eastAsia="hu-HU"/>
        </w:rPr>
      </w:pPr>
    </w:p>
    <w:p w14:paraId="559DC1D3" w14:textId="62290CDD" w:rsidR="00ED2015" w:rsidRDefault="00ED2015"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Budapest, 2019. …………….hó……napján.</w:t>
      </w:r>
    </w:p>
    <w:p w14:paraId="3AD873A1" w14:textId="77777777" w:rsidR="003D7F85" w:rsidRPr="00B76268" w:rsidRDefault="003D7F85" w:rsidP="00D51305">
      <w:pPr>
        <w:spacing w:after="0" w:line="240" w:lineRule="auto"/>
        <w:jc w:val="both"/>
        <w:rPr>
          <w:rFonts w:ascii="Times New Roman" w:eastAsia="Times New Roman" w:hAnsi="Times New Roman"/>
          <w:sz w:val="24"/>
          <w:szCs w:val="24"/>
          <w:lang w:eastAsia="hu-HU"/>
        </w:rPr>
      </w:pPr>
    </w:p>
    <w:p w14:paraId="2021AB99" w14:textId="77777777" w:rsidR="00ED2015" w:rsidRPr="00B76268" w:rsidRDefault="00ED2015" w:rsidP="00D51305">
      <w:pPr>
        <w:tabs>
          <w:tab w:val="center" w:pos="6521"/>
        </w:tabs>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b/>
        <w:t xml:space="preserve">Polcz Attila dandártábornok </w:t>
      </w:r>
    </w:p>
    <w:p w14:paraId="46C0CE4B" w14:textId="77777777" w:rsidR="00ED2015" w:rsidRPr="00B76268" w:rsidRDefault="00ED2015" w:rsidP="00D51305">
      <w:pPr>
        <w:spacing w:after="0" w:line="240" w:lineRule="auto"/>
        <w:jc w:val="center"/>
        <w:rPr>
          <w:rFonts w:ascii="Times New Roman" w:eastAsiaTheme="minorHAnsi" w:hAnsi="Times New Roman"/>
          <w:b/>
          <w:bCs/>
          <w:sz w:val="24"/>
          <w:szCs w:val="24"/>
        </w:rPr>
      </w:pPr>
      <w:r w:rsidRPr="00B76268">
        <w:rPr>
          <w:rFonts w:ascii="Times New Roman" w:eastAsia="Times New Roman" w:hAnsi="Times New Roman"/>
          <w:sz w:val="24"/>
          <w:szCs w:val="24"/>
          <w:lang w:eastAsia="hu-HU"/>
        </w:rPr>
        <w:tab/>
        <w:t xml:space="preserve">                               </w:t>
      </w:r>
      <w:r w:rsidRPr="00B76268">
        <w:rPr>
          <w:rFonts w:ascii="Times New Roman" w:eastAsiaTheme="minorHAnsi" w:hAnsi="Times New Roman"/>
          <w:b/>
          <w:bCs/>
          <w:sz w:val="24"/>
          <w:szCs w:val="24"/>
        </w:rPr>
        <w:t xml:space="preserve">IPA Magyar Szekció Nemzeti Adó-és </w:t>
      </w:r>
    </w:p>
    <w:p w14:paraId="6DB6F88C" w14:textId="77777777" w:rsidR="00ED2015" w:rsidRPr="00B76268" w:rsidRDefault="00ED2015"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heme="minorHAnsi" w:hAnsi="Times New Roman"/>
          <w:b/>
          <w:bCs/>
          <w:sz w:val="24"/>
          <w:szCs w:val="24"/>
        </w:rPr>
        <w:t xml:space="preserve">                                          Vámhivatali Szervezete Egyesület</w:t>
      </w:r>
      <w:r w:rsidRPr="00B76268">
        <w:rPr>
          <w:rFonts w:ascii="Times New Roman" w:eastAsia="Times New Roman" w:hAnsi="Times New Roman"/>
          <w:b/>
          <w:sz w:val="24"/>
          <w:szCs w:val="24"/>
          <w:lang w:eastAsia="hu-HU"/>
        </w:rPr>
        <w:t xml:space="preserve"> </w:t>
      </w:r>
    </w:p>
    <w:p w14:paraId="5BF119EA" w14:textId="24B33E61" w:rsidR="00A0613D" w:rsidRPr="00B76268" w:rsidRDefault="00ED2015" w:rsidP="00D51305">
      <w:pPr>
        <w:spacing w:after="0" w:line="240" w:lineRule="auto"/>
        <w:ind w:firstLine="6096"/>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elnöke</w:t>
      </w:r>
    </w:p>
    <w:p w14:paraId="4B7BFBBA" w14:textId="77777777" w:rsidR="00A0613D" w:rsidRPr="00B76268" w:rsidRDefault="00A0613D" w:rsidP="00D51305">
      <w:pPr>
        <w:tabs>
          <w:tab w:val="left" w:pos="12049"/>
        </w:tabs>
        <w:autoSpaceDE w:val="0"/>
        <w:autoSpaceDN w:val="0"/>
        <w:adjustRightInd w:val="0"/>
        <w:spacing w:after="0" w:line="240" w:lineRule="auto"/>
        <w:ind w:left="360"/>
        <w:jc w:val="right"/>
        <w:rPr>
          <w:rFonts w:ascii="Times New Roman" w:eastAsia="Times New Roman" w:hAnsi="Times New Roman"/>
          <w:sz w:val="24"/>
          <w:szCs w:val="24"/>
          <w:lang w:eastAsia="hu-HU"/>
        </w:rPr>
        <w:sectPr w:rsidR="00A0613D" w:rsidRPr="00B76268" w:rsidSect="00A0613D">
          <w:footerReference w:type="default" r:id="rId9"/>
          <w:pgSz w:w="11906" w:h="16838" w:code="9"/>
          <w:pgMar w:top="720" w:right="720" w:bottom="964" w:left="720" w:header="709" w:footer="709" w:gutter="0"/>
          <w:pgNumType w:start="5"/>
          <w:cols w:space="708"/>
          <w:docGrid w:linePitch="360"/>
        </w:sectPr>
      </w:pPr>
    </w:p>
    <w:bookmarkEnd w:id="9"/>
    <w:p w14:paraId="23850D2E" w14:textId="3A1606C5" w:rsidR="007269E5" w:rsidRPr="00B76268" w:rsidRDefault="00C449E9" w:rsidP="00D51305">
      <w:pPr>
        <w:autoSpaceDE w:val="0"/>
        <w:autoSpaceDN w:val="0"/>
        <w:adjustRightInd w:val="0"/>
        <w:spacing w:after="0" w:line="240" w:lineRule="auto"/>
        <w:ind w:left="360"/>
        <w:jc w:val="right"/>
        <w:rPr>
          <w:rFonts w:ascii="Times New Roman" w:eastAsia="Times New Roman" w:hAnsi="Times New Roman"/>
          <w:sz w:val="24"/>
          <w:szCs w:val="24"/>
          <w:lang w:eastAsia="hu-HU"/>
        </w:rPr>
      </w:pPr>
      <w:r>
        <w:rPr>
          <w:rFonts w:ascii="Times New Roman" w:eastAsia="Times New Roman" w:hAnsi="Times New Roman"/>
          <w:sz w:val="24"/>
          <w:szCs w:val="24"/>
          <w:lang w:eastAsia="hu-HU"/>
        </w:rPr>
        <w:lastRenderedPageBreak/>
        <w:t>1</w:t>
      </w:r>
      <w:r w:rsidR="007269E5" w:rsidRPr="00B76268">
        <w:rPr>
          <w:rFonts w:ascii="Times New Roman" w:eastAsia="Times New Roman" w:hAnsi="Times New Roman"/>
          <w:sz w:val="24"/>
          <w:szCs w:val="24"/>
          <w:lang w:eastAsia="hu-HU"/>
        </w:rPr>
        <w:t>. melléklet a szabályzathoz</w:t>
      </w:r>
    </w:p>
    <w:p w14:paraId="2D503C96" w14:textId="77777777" w:rsidR="001204D2" w:rsidRPr="00B76268" w:rsidRDefault="001204D2" w:rsidP="00D51305">
      <w:pPr>
        <w:spacing w:after="0" w:line="240" w:lineRule="auto"/>
        <w:jc w:val="center"/>
        <w:rPr>
          <w:rFonts w:ascii="Times New Roman" w:eastAsia="Times New Roman" w:hAnsi="Times New Roman"/>
          <w:b/>
          <w:sz w:val="24"/>
          <w:szCs w:val="24"/>
          <w:lang w:eastAsia="hu-HU"/>
        </w:rPr>
      </w:pPr>
    </w:p>
    <w:p w14:paraId="46F43AB9" w14:textId="77777777" w:rsidR="00556601" w:rsidRPr="00833356" w:rsidRDefault="00556601" w:rsidP="00D51305">
      <w:pPr>
        <w:spacing w:after="0" w:line="240" w:lineRule="auto"/>
        <w:jc w:val="center"/>
        <w:rPr>
          <w:rFonts w:ascii="Times New Roman" w:hAnsi="Times New Roman"/>
          <w:b/>
          <w:sz w:val="24"/>
          <w:szCs w:val="24"/>
        </w:rPr>
      </w:pPr>
      <w:r w:rsidRPr="00833356">
        <w:rPr>
          <w:rFonts w:ascii="Times New Roman" w:hAnsi="Times New Roman"/>
          <w:b/>
          <w:sz w:val="24"/>
          <w:szCs w:val="24"/>
        </w:rPr>
        <w:t xml:space="preserve">ADATKÉRŐ LAP </w:t>
      </w:r>
    </w:p>
    <w:p w14:paraId="227DADF7" w14:textId="77777777" w:rsidR="00556601" w:rsidRPr="00833356" w:rsidRDefault="00556601" w:rsidP="00D51305">
      <w:pPr>
        <w:spacing w:after="0" w:line="240" w:lineRule="auto"/>
        <w:jc w:val="center"/>
        <w:rPr>
          <w:rFonts w:ascii="Times New Roman" w:hAnsi="Times New Roman"/>
          <w:b/>
          <w:sz w:val="24"/>
          <w:szCs w:val="24"/>
        </w:rPr>
      </w:pPr>
      <w:r w:rsidRPr="00833356">
        <w:rPr>
          <w:rFonts w:ascii="Times New Roman" w:hAnsi="Times New Roman"/>
          <w:b/>
          <w:sz w:val="24"/>
          <w:szCs w:val="24"/>
        </w:rPr>
        <w:t xml:space="preserve">SZEMÉLYES ADATOK HOZZÁJÁRULÁSON ALAPULÓ KEZELÉSÉHEZ </w:t>
      </w:r>
    </w:p>
    <w:p w14:paraId="4A87AB1B" w14:textId="77777777" w:rsidR="00556601" w:rsidRPr="00833356" w:rsidRDefault="00556601" w:rsidP="00D51305">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56601" w:rsidRPr="00833356" w14:paraId="2B2FED6E" w14:textId="77777777" w:rsidTr="00457E96">
        <w:tc>
          <w:tcPr>
            <w:tcW w:w="4606" w:type="dxa"/>
          </w:tcPr>
          <w:p w14:paraId="51BC047F"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AZ ÉRINTETT NEVE:</w:t>
            </w:r>
          </w:p>
        </w:tc>
        <w:tc>
          <w:tcPr>
            <w:tcW w:w="4606" w:type="dxa"/>
          </w:tcPr>
          <w:p w14:paraId="3505663C" w14:textId="77777777" w:rsidR="00556601" w:rsidRPr="00833356" w:rsidRDefault="00556601" w:rsidP="00D51305">
            <w:pPr>
              <w:spacing w:after="0" w:line="240" w:lineRule="auto"/>
              <w:rPr>
                <w:rFonts w:ascii="Times New Roman" w:hAnsi="Times New Roman"/>
                <w:b/>
                <w:sz w:val="24"/>
                <w:szCs w:val="24"/>
              </w:rPr>
            </w:pPr>
          </w:p>
        </w:tc>
      </w:tr>
      <w:tr w:rsidR="00556601" w:rsidRPr="00833356" w14:paraId="59DDA4DF" w14:textId="77777777" w:rsidTr="00457E96">
        <w:tc>
          <w:tcPr>
            <w:tcW w:w="4606" w:type="dxa"/>
          </w:tcPr>
          <w:p w14:paraId="68B4626F"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SZÜLETÉSI HELY, IDŐ:</w:t>
            </w:r>
          </w:p>
        </w:tc>
        <w:tc>
          <w:tcPr>
            <w:tcW w:w="4606" w:type="dxa"/>
          </w:tcPr>
          <w:p w14:paraId="6B31357B" w14:textId="77777777" w:rsidR="00556601" w:rsidRPr="00833356" w:rsidRDefault="00556601" w:rsidP="00D51305">
            <w:pPr>
              <w:spacing w:after="0" w:line="240" w:lineRule="auto"/>
              <w:rPr>
                <w:rFonts w:ascii="Times New Roman" w:hAnsi="Times New Roman"/>
                <w:b/>
                <w:sz w:val="24"/>
                <w:szCs w:val="24"/>
              </w:rPr>
            </w:pPr>
          </w:p>
        </w:tc>
      </w:tr>
      <w:tr w:rsidR="00556601" w:rsidRPr="00833356" w14:paraId="0031F53B" w14:textId="77777777" w:rsidTr="00457E96">
        <w:tc>
          <w:tcPr>
            <w:tcW w:w="4606" w:type="dxa"/>
          </w:tcPr>
          <w:p w14:paraId="270ADC26"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ANYJA NEVE:</w:t>
            </w:r>
          </w:p>
        </w:tc>
        <w:tc>
          <w:tcPr>
            <w:tcW w:w="4606" w:type="dxa"/>
          </w:tcPr>
          <w:p w14:paraId="66AC6F2D" w14:textId="77777777" w:rsidR="00556601" w:rsidRPr="00833356" w:rsidRDefault="00556601" w:rsidP="00D51305">
            <w:pPr>
              <w:spacing w:after="0" w:line="240" w:lineRule="auto"/>
              <w:rPr>
                <w:rFonts w:ascii="Times New Roman" w:hAnsi="Times New Roman"/>
                <w:b/>
                <w:sz w:val="24"/>
                <w:szCs w:val="24"/>
              </w:rPr>
            </w:pPr>
          </w:p>
        </w:tc>
      </w:tr>
      <w:tr w:rsidR="00556601" w:rsidRPr="00833356" w14:paraId="29665D14" w14:textId="77777777" w:rsidTr="00457E96">
        <w:tc>
          <w:tcPr>
            <w:tcW w:w="4606" w:type="dxa"/>
          </w:tcPr>
          <w:p w14:paraId="179990C8"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LAKCME:</w:t>
            </w:r>
          </w:p>
        </w:tc>
        <w:tc>
          <w:tcPr>
            <w:tcW w:w="4606" w:type="dxa"/>
          </w:tcPr>
          <w:p w14:paraId="795412E9" w14:textId="77777777" w:rsidR="00556601" w:rsidRPr="00833356" w:rsidRDefault="00556601" w:rsidP="00D51305">
            <w:pPr>
              <w:spacing w:after="0" w:line="240" w:lineRule="auto"/>
              <w:rPr>
                <w:rFonts w:ascii="Times New Roman" w:hAnsi="Times New Roman"/>
                <w:b/>
                <w:sz w:val="24"/>
                <w:szCs w:val="24"/>
              </w:rPr>
            </w:pPr>
          </w:p>
        </w:tc>
      </w:tr>
      <w:tr w:rsidR="00556601" w:rsidRPr="00833356" w14:paraId="7ED7ABDF" w14:textId="77777777" w:rsidTr="00457E96">
        <w:tc>
          <w:tcPr>
            <w:tcW w:w="4606" w:type="dxa"/>
          </w:tcPr>
          <w:p w14:paraId="570D8BA0"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 xml:space="preserve">TELEFONSZÁMA: </w:t>
            </w:r>
          </w:p>
        </w:tc>
        <w:tc>
          <w:tcPr>
            <w:tcW w:w="4606" w:type="dxa"/>
          </w:tcPr>
          <w:p w14:paraId="3DB25E47" w14:textId="77777777" w:rsidR="00556601" w:rsidRPr="00833356" w:rsidRDefault="00556601" w:rsidP="00D51305">
            <w:pPr>
              <w:spacing w:after="0" w:line="240" w:lineRule="auto"/>
              <w:rPr>
                <w:rFonts w:ascii="Times New Roman" w:hAnsi="Times New Roman"/>
                <w:b/>
                <w:sz w:val="24"/>
                <w:szCs w:val="24"/>
              </w:rPr>
            </w:pPr>
          </w:p>
        </w:tc>
      </w:tr>
      <w:tr w:rsidR="00556601" w:rsidRPr="00833356" w14:paraId="298A7412" w14:textId="77777777" w:rsidTr="00457E96">
        <w:tc>
          <w:tcPr>
            <w:tcW w:w="4606" w:type="dxa"/>
          </w:tcPr>
          <w:p w14:paraId="32E9814C"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E-MAIL CÍME:</w:t>
            </w:r>
          </w:p>
        </w:tc>
        <w:tc>
          <w:tcPr>
            <w:tcW w:w="4606" w:type="dxa"/>
          </w:tcPr>
          <w:p w14:paraId="4312210B" w14:textId="77777777" w:rsidR="00556601" w:rsidRPr="00833356" w:rsidRDefault="00556601" w:rsidP="00D51305">
            <w:pPr>
              <w:spacing w:after="0" w:line="240" w:lineRule="auto"/>
              <w:rPr>
                <w:rFonts w:ascii="Times New Roman" w:hAnsi="Times New Roman"/>
                <w:b/>
                <w:sz w:val="24"/>
                <w:szCs w:val="24"/>
              </w:rPr>
            </w:pPr>
          </w:p>
        </w:tc>
      </w:tr>
      <w:tr w:rsidR="00556601" w:rsidRPr="00833356" w14:paraId="41EA340E" w14:textId="77777777" w:rsidTr="00457E96">
        <w:tc>
          <w:tcPr>
            <w:tcW w:w="4606" w:type="dxa"/>
          </w:tcPr>
          <w:p w14:paraId="3F939E8C"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 xml:space="preserve">TOVÁBBI SZEMÉLYES ADATOK:  </w:t>
            </w:r>
          </w:p>
        </w:tc>
        <w:tc>
          <w:tcPr>
            <w:tcW w:w="4606" w:type="dxa"/>
          </w:tcPr>
          <w:p w14:paraId="1D3629B1" w14:textId="77777777" w:rsidR="00556601" w:rsidRPr="00833356" w:rsidRDefault="00556601" w:rsidP="00D51305">
            <w:pPr>
              <w:spacing w:after="0" w:line="240" w:lineRule="auto"/>
              <w:rPr>
                <w:rFonts w:ascii="Times New Roman" w:hAnsi="Times New Roman"/>
                <w:b/>
                <w:sz w:val="24"/>
                <w:szCs w:val="24"/>
              </w:rPr>
            </w:pPr>
          </w:p>
        </w:tc>
      </w:tr>
    </w:tbl>
    <w:p w14:paraId="50DBE53C" w14:textId="77777777" w:rsidR="00556601" w:rsidRPr="00833356" w:rsidRDefault="00556601" w:rsidP="00D51305">
      <w:pPr>
        <w:spacing w:after="0" w:line="240" w:lineRule="auto"/>
        <w:jc w:val="center"/>
        <w:rPr>
          <w:rFonts w:ascii="Times New Roman" w:hAnsi="Times New Roman"/>
          <w:b/>
          <w:sz w:val="24"/>
          <w:szCs w:val="24"/>
        </w:rPr>
      </w:pPr>
      <w:r w:rsidRPr="00833356">
        <w:rPr>
          <w:rFonts w:ascii="Times New Roman" w:hAnsi="Times New Roman"/>
          <w:b/>
          <w:sz w:val="24"/>
          <w:szCs w:val="24"/>
        </w:rPr>
        <w:t>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56601" w:rsidRPr="00833356" w14:paraId="61A86CF5" w14:textId="77777777" w:rsidTr="00457E96">
        <w:tc>
          <w:tcPr>
            <w:tcW w:w="4606" w:type="dxa"/>
          </w:tcPr>
          <w:p w14:paraId="1EF61B12"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ADATKEZELŐ NEVE:</w:t>
            </w:r>
          </w:p>
        </w:tc>
        <w:tc>
          <w:tcPr>
            <w:tcW w:w="4606" w:type="dxa"/>
          </w:tcPr>
          <w:p w14:paraId="62794712" w14:textId="3AA146C9" w:rsidR="00556601" w:rsidRPr="00C4510A" w:rsidRDefault="00C4510A" w:rsidP="00D51305">
            <w:pPr>
              <w:spacing w:after="0" w:line="240" w:lineRule="auto"/>
              <w:jc w:val="center"/>
              <w:rPr>
                <w:rFonts w:ascii="Times New Roman" w:eastAsia="Times New Roman" w:hAnsi="Times New Roman"/>
                <w:b/>
                <w:sz w:val="24"/>
                <w:szCs w:val="24"/>
                <w:lang w:eastAsia="hu-HU"/>
              </w:rPr>
            </w:pPr>
            <w:r w:rsidRPr="00C4510A">
              <w:rPr>
                <w:rFonts w:ascii="Times New Roman" w:eastAsiaTheme="minorHAnsi" w:hAnsi="Times New Roman"/>
                <w:b/>
                <w:bCs/>
                <w:sz w:val="24"/>
                <w:szCs w:val="24"/>
              </w:rPr>
              <w:t>IPA Magyar Szekció Nemzeti Adó-és Vámhivatali Szervezete Egyesület</w:t>
            </w:r>
            <w:r w:rsidRPr="00C4510A">
              <w:rPr>
                <w:rFonts w:ascii="Times New Roman" w:eastAsia="Times New Roman" w:hAnsi="Times New Roman"/>
                <w:b/>
                <w:sz w:val="24"/>
                <w:szCs w:val="24"/>
                <w:lang w:eastAsia="hu-HU"/>
              </w:rPr>
              <w:t xml:space="preserve"> </w:t>
            </w:r>
          </w:p>
        </w:tc>
      </w:tr>
      <w:tr w:rsidR="00556601" w:rsidRPr="00833356" w14:paraId="0987F2E5" w14:textId="77777777" w:rsidTr="00457E96">
        <w:tc>
          <w:tcPr>
            <w:tcW w:w="4606" w:type="dxa"/>
          </w:tcPr>
          <w:p w14:paraId="1568D0AB"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KÉPVISELŐJE:</w:t>
            </w:r>
          </w:p>
        </w:tc>
        <w:tc>
          <w:tcPr>
            <w:tcW w:w="4606" w:type="dxa"/>
          </w:tcPr>
          <w:p w14:paraId="7119E58B" w14:textId="58255B2B" w:rsidR="00556601" w:rsidRPr="00833356" w:rsidRDefault="00C4510A" w:rsidP="00D51305">
            <w:pPr>
              <w:spacing w:after="0" w:line="240" w:lineRule="auto"/>
              <w:rPr>
                <w:rFonts w:ascii="Times New Roman" w:hAnsi="Times New Roman"/>
                <w:b/>
                <w:sz w:val="24"/>
                <w:szCs w:val="24"/>
              </w:rPr>
            </w:pPr>
            <w:r>
              <w:rPr>
                <w:rFonts w:ascii="Times New Roman" w:hAnsi="Times New Roman"/>
                <w:b/>
                <w:sz w:val="24"/>
                <w:szCs w:val="24"/>
              </w:rPr>
              <w:t>Polcz Attila dandártábornok elnök</w:t>
            </w:r>
          </w:p>
        </w:tc>
      </w:tr>
      <w:tr w:rsidR="00556601" w:rsidRPr="00833356" w14:paraId="24FF8D34" w14:textId="77777777" w:rsidTr="00457E96">
        <w:tc>
          <w:tcPr>
            <w:tcW w:w="4606" w:type="dxa"/>
          </w:tcPr>
          <w:p w14:paraId="3F7DF629"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HONLAPJA:</w:t>
            </w:r>
          </w:p>
        </w:tc>
        <w:tc>
          <w:tcPr>
            <w:tcW w:w="4606" w:type="dxa"/>
          </w:tcPr>
          <w:p w14:paraId="5E595ADC" w14:textId="616224A5" w:rsidR="00556601" w:rsidRPr="00833356" w:rsidRDefault="00556601" w:rsidP="00D51305">
            <w:pPr>
              <w:spacing w:after="0" w:line="240" w:lineRule="auto"/>
              <w:rPr>
                <w:rFonts w:ascii="Times New Roman" w:hAnsi="Times New Roman"/>
                <w:b/>
                <w:sz w:val="24"/>
                <w:szCs w:val="24"/>
              </w:rPr>
            </w:pPr>
          </w:p>
        </w:tc>
      </w:tr>
      <w:tr w:rsidR="00556601" w:rsidRPr="00833356" w14:paraId="07FF3657" w14:textId="77777777" w:rsidTr="00457E96">
        <w:tc>
          <w:tcPr>
            <w:tcW w:w="4606" w:type="dxa"/>
          </w:tcPr>
          <w:p w14:paraId="7AD8D137"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AZ ADATKEZELÉS CÉLJA:</w:t>
            </w:r>
          </w:p>
          <w:p w14:paraId="6ADF1633" w14:textId="77777777" w:rsidR="00556601" w:rsidRPr="00833356" w:rsidRDefault="00556601" w:rsidP="00D51305">
            <w:pPr>
              <w:spacing w:after="0" w:line="240" w:lineRule="auto"/>
              <w:rPr>
                <w:rFonts w:ascii="Times New Roman" w:hAnsi="Times New Roman"/>
                <w:b/>
                <w:sz w:val="24"/>
                <w:szCs w:val="24"/>
              </w:rPr>
            </w:pPr>
          </w:p>
        </w:tc>
        <w:tc>
          <w:tcPr>
            <w:tcW w:w="4606" w:type="dxa"/>
          </w:tcPr>
          <w:p w14:paraId="0B63A009" w14:textId="4315BBBA" w:rsidR="00556601" w:rsidRPr="00833356" w:rsidRDefault="00FF6786" w:rsidP="00D51305">
            <w:pPr>
              <w:spacing w:after="0" w:line="240" w:lineRule="auto"/>
              <w:rPr>
                <w:rFonts w:ascii="Times New Roman" w:hAnsi="Times New Roman"/>
                <w:b/>
                <w:sz w:val="24"/>
                <w:szCs w:val="24"/>
              </w:rPr>
            </w:pPr>
            <w:r>
              <w:rPr>
                <w:rFonts w:ascii="Times New Roman" w:hAnsi="Times New Roman"/>
                <w:b/>
                <w:sz w:val="24"/>
                <w:szCs w:val="24"/>
              </w:rPr>
              <w:t>T</w:t>
            </w:r>
            <w:r w:rsidR="00833356">
              <w:rPr>
                <w:rFonts w:ascii="Times New Roman" w:hAnsi="Times New Roman"/>
                <w:b/>
                <w:sz w:val="24"/>
                <w:szCs w:val="24"/>
              </w:rPr>
              <w:t>agsági viszonyhoz</w:t>
            </w:r>
            <w:r w:rsidR="00556601" w:rsidRPr="00833356">
              <w:rPr>
                <w:rFonts w:ascii="Times New Roman" w:hAnsi="Times New Roman"/>
                <w:b/>
                <w:sz w:val="24"/>
                <w:szCs w:val="24"/>
              </w:rPr>
              <w:t xml:space="preserve"> kapcsolódó adatkezelés</w:t>
            </w:r>
          </w:p>
        </w:tc>
      </w:tr>
      <w:tr w:rsidR="00556601" w:rsidRPr="00833356" w14:paraId="54B36D49" w14:textId="77777777" w:rsidTr="00457E96">
        <w:tc>
          <w:tcPr>
            <w:tcW w:w="4606" w:type="dxa"/>
          </w:tcPr>
          <w:p w14:paraId="64D45C81"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AZ ADATKEZELÉS JOGALAPJA:</w:t>
            </w:r>
          </w:p>
        </w:tc>
        <w:tc>
          <w:tcPr>
            <w:tcW w:w="4606" w:type="dxa"/>
          </w:tcPr>
          <w:p w14:paraId="41EDA3D8"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 xml:space="preserve">Az érintett hozzájárulása. </w:t>
            </w:r>
          </w:p>
        </w:tc>
      </w:tr>
      <w:tr w:rsidR="00556601" w:rsidRPr="00833356" w14:paraId="24936EF7" w14:textId="77777777" w:rsidTr="00457E96">
        <w:tc>
          <w:tcPr>
            <w:tcW w:w="4606" w:type="dxa"/>
          </w:tcPr>
          <w:p w14:paraId="456819DA" w14:textId="3F90E06C" w:rsidR="00556601" w:rsidRPr="00833356" w:rsidRDefault="00FF6786" w:rsidP="00D51305">
            <w:pPr>
              <w:spacing w:after="0" w:line="240" w:lineRule="auto"/>
              <w:rPr>
                <w:rFonts w:ascii="Times New Roman" w:hAnsi="Times New Roman"/>
                <w:b/>
                <w:sz w:val="24"/>
                <w:szCs w:val="24"/>
              </w:rPr>
            </w:pPr>
            <w:r>
              <w:rPr>
                <w:rFonts w:ascii="Times New Roman" w:hAnsi="Times New Roman"/>
                <w:b/>
                <w:sz w:val="24"/>
                <w:szCs w:val="24"/>
              </w:rPr>
              <w:t xml:space="preserve">A SZEMÉLYES ADATOK CÍMZETTJEI: </w:t>
            </w:r>
            <w:r w:rsidR="00556601" w:rsidRPr="00833356">
              <w:rPr>
                <w:rFonts w:ascii="Times New Roman" w:hAnsi="Times New Roman"/>
                <w:b/>
                <w:sz w:val="24"/>
                <w:szCs w:val="24"/>
              </w:rPr>
              <w:t>(akik megtekinthetik)</w:t>
            </w:r>
          </w:p>
        </w:tc>
        <w:tc>
          <w:tcPr>
            <w:tcW w:w="4606" w:type="dxa"/>
          </w:tcPr>
          <w:p w14:paraId="45B4AAAC" w14:textId="77777777" w:rsidR="00556601" w:rsidRPr="00833356" w:rsidRDefault="00556601" w:rsidP="00D51305">
            <w:pPr>
              <w:spacing w:after="0" w:line="240" w:lineRule="auto"/>
              <w:rPr>
                <w:rFonts w:ascii="Times New Roman" w:hAnsi="Times New Roman"/>
                <w:b/>
                <w:sz w:val="24"/>
                <w:szCs w:val="24"/>
              </w:rPr>
            </w:pPr>
          </w:p>
          <w:p w14:paraId="3F04573C"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A szerződő felek</w:t>
            </w:r>
          </w:p>
        </w:tc>
      </w:tr>
      <w:tr w:rsidR="00556601" w:rsidRPr="00833356" w14:paraId="3D5B76D9" w14:textId="77777777" w:rsidTr="00457E96">
        <w:tc>
          <w:tcPr>
            <w:tcW w:w="4606" w:type="dxa"/>
          </w:tcPr>
          <w:p w14:paraId="4714CF39"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 xml:space="preserve">A SZEMÉLYES ADATOK TÁROLÁSÁNAK IDŐTARTAMA:  </w:t>
            </w:r>
          </w:p>
        </w:tc>
        <w:tc>
          <w:tcPr>
            <w:tcW w:w="4606" w:type="dxa"/>
          </w:tcPr>
          <w:p w14:paraId="045EA137" w14:textId="77777777" w:rsidR="00556601" w:rsidRPr="00833356" w:rsidRDefault="00556601" w:rsidP="00D51305">
            <w:pPr>
              <w:spacing w:after="0" w:line="240" w:lineRule="auto"/>
              <w:rPr>
                <w:rFonts w:ascii="Times New Roman" w:hAnsi="Times New Roman"/>
                <w:b/>
                <w:sz w:val="24"/>
                <w:szCs w:val="24"/>
              </w:rPr>
            </w:pPr>
            <w:r w:rsidRPr="00833356">
              <w:rPr>
                <w:rFonts w:ascii="Times New Roman" w:hAnsi="Times New Roman"/>
                <w:b/>
                <w:sz w:val="24"/>
                <w:szCs w:val="24"/>
              </w:rPr>
              <w:t>5 év</w:t>
            </w:r>
          </w:p>
        </w:tc>
      </w:tr>
    </w:tbl>
    <w:p w14:paraId="6F13E2AB" w14:textId="77777777" w:rsidR="00556601" w:rsidRPr="00833356" w:rsidRDefault="00556601" w:rsidP="00D51305">
      <w:pPr>
        <w:spacing w:after="0" w:line="240" w:lineRule="auto"/>
        <w:rPr>
          <w:rFonts w:ascii="Times New Roman" w:hAnsi="Times New Roman"/>
          <w:b/>
          <w:sz w:val="24"/>
          <w:szCs w:val="24"/>
        </w:rPr>
      </w:pPr>
    </w:p>
    <w:p w14:paraId="5CF28CEF" w14:textId="24F9436E" w:rsidR="00556601" w:rsidRPr="00833356" w:rsidRDefault="00556601" w:rsidP="00D51305">
      <w:pPr>
        <w:spacing w:after="0" w:line="240" w:lineRule="auto"/>
        <w:jc w:val="center"/>
        <w:rPr>
          <w:rFonts w:ascii="Times New Roman" w:hAnsi="Times New Roman"/>
          <w:b/>
          <w:sz w:val="24"/>
          <w:szCs w:val="24"/>
        </w:rPr>
      </w:pPr>
      <w:r w:rsidRPr="00833356">
        <w:rPr>
          <w:rFonts w:ascii="Times New Roman" w:hAnsi="Times New Roman"/>
          <w:b/>
          <w:sz w:val="24"/>
          <w:szCs w:val="24"/>
        </w:rPr>
        <w:t>TÁJÉKOZTATÁS AZ ÉRINTETT JOGAIRÓL</w:t>
      </w:r>
    </w:p>
    <w:p w14:paraId="601590DA" w14:textId="77777777" w:rsidR="00556601" w:rsidRPr="00833356" w:rsidRDefault="00556601" w:rsidP="00D51305">
      <w:pPr>
        <w:spacing w:after="0" w:line="240" w:lineRule="auto"/>
        <w:jc w:val="both"/>
        <w:rPr>
          <w:rFonts w:ascii="Times New Roman" w:hAnsi="Times New Roman"/>
          <w:color w:val="000000"/>
          <w:sz w:val="24"/>
          <w:szCs w:val="24"/>
        </w:rPr>
      </w:pPr>
      <w:r w:rsidRPr="00833356">
        <w:rPr>
          <w:rFonts w:ascii="Times New Roman" w:hAnsi="Times New Roman"/>
          <w:sz w:val="24"/>
          <w:szCs w:val="24"/>
        </w:rPr>
        <w:t>Önnek, mint érintett személynek joga van</w:t>
      </w:r>
      <w:r w:rsidRPr="00833356">
        <w:rPr>
          <w:rFonts w:ascii="Times New Roman" w:hAnsi="Times New Roman"/>
          <w:b/>
          <w:sz w:val="24"/>
          <w:szCs w:val="24"/>
        </w:rPr>
        <w:t xml:space="preserve"> </w:t>
      </w:r>
      <w:r w:rsidRPr="00833356">
        <w:rPr>
          <w:rFonts w:ascii="Times New Roman" w:hAnsi="Times New Roman"/>
          <w:color w:val="000000"/>
          <w:sz w:val="24"/>
          <w:szCs w:val="24"/>
        </w:rPr>
        <w:t xml:space="preserve">kérelmezni az adatkezelőtől az Önre vonatkozó személyes adatokhoz való hozzáférést, azok helyesbítését, törlését vagy kezelésének korlátozását, és tiltakozhat az ilyen személyes adatok kezelése ellen, valamint a joga van az adathordozhatósághoz. </w:t>
      </w:r>
    </w:p>
    <w:p w14:paraId="3662E7D8" w14:textId="77777777" w:rsidR="00556601" w:rsidRPr="00833356" w:rsidRDefault="00556601" w:rsidP="00D51305">
      <w:pPr>
        <w:spacing w:after="0" w:line="240" w:lineRule="auto"/>
        <w:jc w:val="both"/>
        <w:rPr>
          <w:rFonts w:ascii="Times New Roman" w:hAnsi="Times New Roman"/>
          <w:color w:val="000000"/>
          <w:sz w:val="24"/>
          <w:szCs w:val="24"/>
        </w:rPr>
      </w:pPr>
    </w:p>
    <w:p w14:paraId="0B650B7C" w14:textId="78443265" w:rsidR="00556601" w:rsidRPr="00833356" w:rsidRDefault="00556601" w:rsidP="00D51305">
      <w:pPr>
        <w:spacing w:after="0" w:line="240" w:lineRule="auto"/>
        <w:jc w:val="both"/>
        <w:rPr>
          <w:rFonts w:ascii="Times New Roman" w:hAnsi="Times New Roman"/>
          <w:color w:val="000000"/>
          <w:sz w:val="24"/>
          <w:szCs w:val="24"/>
        </w:rPr>
      </w:pPr>
      <w:r w:rsidRPr="00833356">
        <w:rPr>
          <w:rFonts w:ascii="Times New Roman" w:hAnsi="Times New Roman"/>
          <w:color w:val="000000"/>
          <w:sz w:val="24"/>
          <w:szCs w:val="24"/>
        </w:rPr>
        <w:t>Joga van a hozzájáru</w:t>
      </w:r>
      <w:r w:rsidR="00833356">
        <w:rPr>
          <w:rFonts w:ascii="Times New Roman" w:hAnsi="Times New Roman"/>
          <w:color w:val="000000"/>
          <w:sz w:val="24"/>
          <w:szCs w:val="24"/>
        </w:rPr>
        <w:t xml:space="preserve">lása bármely időpontban történő </w:t>
      </w:r>
      <w:r w:rsidRPr="00833356">
        <w:rPr>
          <w:rFonts w:ascii="Times New Roman" w:hAnsi="Times New Roman"/>
          <w:color w:val="000000"/>
          <w:sz w:val="24"/>
          <w:szCs w:val="24"/>
        </w:rPr>
        <w:t>visszavonásához, amely nem érinti a visszavonás előtt a hozzájárulás alapján végrehajtott adatkezelés jogszerűségét.</w:t>
      </w:r>
    </w:p>
    <w:p w14:paraId="5AC80FAB" w14:textId="77777777" w:rsidR="00556601" w:rsidRPr="00833356" w:rsidRDefault="00556601" w:rsidP="00D51305">
      <w:pPr>
        <w:pStyle w:val="Norml1"/>
        <w:spacing w:before="0" w:beforeAutospacing="0" w:after="0" w:afterAutospacing="0"/>
        <w:jc w:val="both"/>
        <w:rPr>
          <w:color w:val="000000"/>
        </w:rPr>
      </w:pPr>
      <w:r w:rsidRPr="00833356">
        <w:rPr>
          <w:color w:val="000000"/>
        </w:rPr>
        <w:t>Joga van a felügyeleti hatósághoz (Nemzeti Adatvédelmi és Információszabadság Hatóság) panaszt benyújtani.</w:t>
      </w:r>
    </w:p>
    <w:p w14:paraId="480E03AA" w14:textId="77777777" w:rsidR="00556601" w:rsidRPr="00833356" w:rsidRDefault="00556601" w:rsidP="00D51305">
      <w:pPr>
        <w:pStyle w:val="Norml1"/>
        <w:spacing w:before="0" w:beforeAutospacing="0" w:after="0" w:afterAutospacing="0"/>
        <w:jc w:val="both"/>
        <w:rPr>
          <w:color w:val="000000"/>
        </w:rPr>
      </w:pPr>
    </w:p>
    <w:p w14:paraId="5CAF63DA" w14:textId="6280BBDB" w:rsidR="00556601" w:rsidRPr="00833356" w:rsidRDefault="00556601" w:rsidP="00D51305">
      <w:pPr>
        <w:pStyle w:val="Norml1"/>
        <w:spacing w:before="0" w:beforeAutospacing="0" w:after="0" w:afterAutospacing="0"/>
        <w:jc w:val="both"/>
      </w:pPr>
      <w:r w:rsidRPr="00833356">
        <w:t>Az adatszolgáltatás nem előfeltétele szerződéskötésnek, a személyes adatok megadására nem köteles. Az adatszolgáltatás elmaradásának lehetséges követ</w:t>
      </w:r>
      <w:r w:rsidR="00833356">
        <w:t>kezménye:…………………………………………</w:t>
      </w:r>
    </w:p>
    <w:p w14:paraId="5DA7F9D7" w14:textId="086F0B1F" w:rsidR="00556601" w:rsidRPr="00833356" w:rsidRDefault="00AA2531" w:rsidP="00D51305">
      <w:pPr>
        <w:pStyle w:val="Norml1"/>
        <w:spacing w:before="0" w:beforeAutospacing="0" w:after="0" w:afterAutospacing="0"/>
        <w:jc w:val="both"/>
      </w:pPr>
      <w:r>
        <w:t xml:space="preserve"> </w:t>
      </w:r>
      <w:r w:rsidR="00556601" w:rsidRPr="00833356">
        <w:t>Tov</w:t>
      </w:r>
      <w:r w:rsidR="00833356">
        <w:t>ábbi információk az IPA NAV-tól</w:t>
      </w:r>
      <w:r w:rsidR="00556601" w:rsidRPr="00833356">
        <w:t xml:space="preserve"> átvehető Adatkezelési tájékoztatóban olvashatók.                                                   </w:t>
      </w:r>
    </w:p>
    <w:p w14:paraId="02822D67" w14:textId="77777777" w:rsidR="00556601" w:rsidRPr="00833356" w:rsidRDefault="00556601" w:rsidP="00D51305">
      <w:pPr>
        <w:spacing w:after="0" w:line="240" w:lineRule="auto"/>
        <w:jc w:val="both"/>
        <w:rPr>
          <w:rFonts w:ascii="Times New Roman" w:hAnsi="Times New Roman"/>
          <w:b/>
          <w:i/>
          <w:color w:val="000000"/>
          <w:sz w:val="24"/>
          <w:szCs w:val="24"/>
        </w:rPr>
      </w:pPr>
      <w:r w:rsidRPr="00833356">
        <w:rPr>
          <w:rFonts w:ascii="Times New Roman" w:hAnsi="Times New Roman"/>
          <w:b/>
          <w:i/>
          <w:color w:val="000000"/>
          <w:sz w:val="24"/>
          <w:szCs w:val="24"/>
        </w:rPr>
        <w:t xml:space="preserve">A fenti információkat és tájékoztatást tudomásul vettem, fent megadott személyes adataim fentiekben megjelölt célú kezeléséhez önkéntesen, minden külső befolyás nélkül beleegyezésemet adom. </w:t>
      </w:r>
    </w:p>
    <w:p w14:paraId="57147B12" w14:textId="77777777" w:rsidR="00556601" w:rsidRPr="00833356" w:rsidRDefault="00556601" w:rsidP="00D51305">
      <w:pPr>
        <w:spacing w:after="0" w:line="240" w:lineRule="auto"/>
        <w:jc w:val="both"/>
        <w:rPr>
          <w:rFonts w:ascii="Times New Roman" w:hAnsi="Times New Roman"/>
          <w:b/>
          <w:i/>
          <w:color w:val="000000"/>
          <w:sz w:val="24"/>
          <w:szCs w:val="24"/>
        </w:rPr>
      </w:pPr>
    </w:p>
    <w:p w14:paraId="43489524" w14:textId="5AB8F33E" w:rsidR="00556601" w:rsidRPr="00833356" w:rsidRDefault="00556601" w:rsidP="00D51305">
      <w:pPr>
        <w:spacing w:after="0" w:line="240" w:lineRule="auto"/>
        <w:rPr>
          <w:rFonts w:ascii="Times New Roman" w:hAnsi="Times New Roman"/>
          <w:color w:val="000000"/>
          <w:sz w:val="24"/>
          <w:szCs w:val="24"/>
        </w:rPr>
      </w:pPr>
      <w:r w:rsidRPr="00833356">
        <w:rPr>
          <w:rFonts w:ascii="Times New Roman" w:hAnsi="Times New Roman"/>
          <w:color w:val="000000"/>
          <w:sz w:val="24"/>
          <w:szCs w:val="24"/>
        </w:rPr>
        <w:t xml:space="preserve"> ______________________  20 ____ év _____________ hó _____ nap</w:t>
      </w:r>
    </w:p>
    <w:p w14:paraId="0A41E882" w14:textId="77777777" w:rsidR="00556601" w:rsidRPr="00833356" w:rsidRDefault="00556601" w:rsidP="00D51305">
      <w:pPr>
        <w:spacing w:after="0" w:line="240" w:lineRule="auto"/>
        <w:rPr>
          <w:rFonts w:ascii="Times New Roman" w:hAnsi="Times New Roman"/>
          <w:color w:val="000000"/>
          <w:sz w:val="24"/>
          <w:szCs w:val="24"/>
        </w:rPr>
      </w:pPr>
    </w:p>
    <w:p w14:paraId="1D8169AB" w14:textId="77777777" w:rsidR="00556601" w:rsidRPr="00833356" w:rsidRDefault="00556601" w:rsidP="00D51305">
      <w:pPr>
        <w:spacing w:after="0" w:line="240" w:lineRule="auto"/>
        <w:rPr>
          <w:rFonts w:ascii="Times New Roman" w:hAnsi="Times New Roman"/>
          <w:color w:val="000000"/>
          <w:sz w:val="24"/>
          <w:szCs w:val="24"/>
        </w:rPr>
      </w:pP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t>____________________________</w:t>
      </w:r>
    </w:p>
    <w:p w14:paraId="5CF64172" w14:textId="17D0E3A7" w:rsidR="00556601" w:rsidRPr="00D51305" w:rsidRDefault="00556601" w:rsidP="00D51305">
      <w:pPr>
        <w:spacing w:after="0" w:line="240" w:lineRule="auto"/>
        <w:rPr>
          <w:rFonts w:ascii="Times New Roman" w:hAnsi="Times New Roman"/>
          <w:color w:val="000000"/>
          <w:sz w:val="24"/>
          <w:szCs w:val="24"/>
        </w:rPr>
      </w:pP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r>
      <w:r w:rsidRPr="00833356">
        <w:rPr>
          <w:rFonts w:ascii="Times New Roman" w:hAnsi="Times New Roman"/>
          <w:color w:val="000000"/>
          <w:sz w:val="24"/>
          <w:szCs w:val="24"/>
        </w:rPr>
        <w:tab/>
        <w:t xml:space="preserve">         aláírás</w:t>
      </w:r>
    </w:p>
    <w:p w14:paraId="6E398FEC" w14:textId="77777777" w:rsidR="00556601" w:rsidRPr="00833356" w:rsidRDefault="00556601" w:rsidP="00D51305">
      <w:pPr>
        <w:spacing w:after="0" w:line="240" w:lineRule="auto"/>
        <w:jc w:val="both"/>
        <w:rPr>
          <w:rFonts w:ascii="Times New Roman" w:hAnsi="Times New Roman"/>
          <w:sz w:val="24"/>
          <w:szCs w:val="24"/>
        </w:rPr>
      </w:pPr>
      <w:r w:rsidRPr="00833356">
        <w:rPr>
          <w:rFonts w:ascii="Times New Roman" w:hAnsi="Times New Roman"/>
          <w:sz w:val="24"/>
          <w:szCs w:val="24"/>
        </w:rPr>
        <w:t>A felügyeleti hatóság elérhetőségei:</w:t>
      </w:r>
    </w:p>
    <w:p w14:paraId="6288EDA0" w14:textId="33FE6148" w:rsidR="00556601" w:rsidRPr="00833356" w:rsidRDefault="00556601" w:rsidP="00D51305">
      <w:pPr>
        <w:pStyle w:val="Default"/>
        <w:rPr>
          <w:rFonts w:ascii="Times New Roman" w:hAnsi="Times New Roman" w:cs="Times New Roman"/>
          <w:color w:val="auto"/>
        </w:rPr>
      </w:pPr>
      <w:r w:rsidRPr="00833356">
        <w:rPr>
          <w:rFonts w:ascii="Times New Roman" w:hAnsi="Times New Roman" w:cs="Times New Roman"/>
          <w:iCs/>
          <w:color w:val="auto"/>
        </w:rPr>
        <w:t xml:space="preserve">Nemzeti Adatvédelmi és Információszabadság Hatóság http://naih.hu </w:t>
      </w:r>
    </w:p>
    <w:p w14:paraId="3A10FAAD" w14:textId="77777777" w:rsidR="00556601" w:rsidRPr="00833356" w:rsidRDefault="00556601" w:rsidP="00D51305">
      <w:pPr>
        <w:pStyle w:val="Default"/>
        <w:rPr>
          <w:rFonts w:ascii="Times New Roman" w:hAnsi="Times New Roman" w:cs="Times New Roman"/>
          <w:color w:val="auto"/>
        </w:rPr>
      </w:pPr>
      <w:r w:rsidRPr="00833356">
        <w:rPr>
          <w:rFonts w:ascii="Times New Roman" w:hAnsi="Times New Roman" w:cs="Times New Roman"/>
          <w:iCs/>
          <w:color w:val="auto"/>
        </w:rPr>
        <w:t xml:space="preserve">Postacím: 1530 Budapest, Pf.: 5. </w:t>
      </w:r>
    </w:p>
    <w:p w14:paraId="386D99BD" w14:textId="77777777" w:rsidR="00556601" w:rsidRPr="00833356" w:rsidRDefault="00556601" w:rsidP="00D51305">
      <w:pPr>
        <w:pStyle w:val="Default"/>
        <w:rPr>
          <w:rFonts w:ascii="Times New Roman" w:hAnsi="Times New Roman" w:cs="Times New Roman"/>
          <w:color w:val="auto"/>
        </w:rPr>
      </w:pPr>
      <w:r w:rsidRPr="00833356">
        <w:rPr>
          <w:rFonts w:ascii="Times New Roman" w:hAnsi="Times New Roman" w:cs="Times New Roman"/>
          <w:iCs/>
          <w:color w:val="auto"/>
        </w:rPr>
        <w:t xml:space="preserve">E-mail: ugyfelszolgalat@naih.hu </w:t>
      </w:r>
    </w:p>
    <w:p w14:paraId="5FAFA7CC" w14:textId="77777777" w:rsidR="00556601" w:rsidRPr="00833356" w:rsidRDefault="00556601" w:rsidP="00D51305">
      <w:pPr>
        <w:spacing w:after="0" w:line="240" w:lineRule="auto"/>
        <w:jc w:val="both"/>
        <w:rPr>
          <w:rFonts w:ascii="Times New Roman" w:hAnsi="Times New Roman"/>
          <w:iCs/>
          <w:sz w:val="24"/>
          <w:szCs w:val="24"/>
        </w:rPr>
      </w:pPr>
      <w:r w:rsidRPr="00833356">
        <w:rPr>
          <w:rFonts w:ascii="Times New Roman" w:hAnsi="Times New Roman"/>
          <w:iCs/>
          <w:sz w:val="24"/>
          <w:szCs w:val="24"/>
        </w:rPr>
        <w:t>Telefonszám: +36 (1) 391-1400</w:t>
      </w:r>
    </w:p>
    <w:p w14:paraId="56D719E0" w14:textId="047B66B9" w:rsidR="00556601" w:rsidRPr="00CB49F0" w:rsidRDefault="00CB49F0" w:rsidP="00CB49F0">
      <w:pPr>
        <w:spacing w:after="0" w:line="240" w:lineRule="auto"/>
        <w:rPr>
          <w:rFonts w:ascii="Arial" w:hAnsi="Arial" w:cs="Arial"/>
          <w:sz w:val="20"/>
        </w:rPr>
      </w:pPr>
      <w:r>
        <w:rPr>
          <w:rFonts w:ascii="Arial" w:hAnsi="Arial" w:cs="Arial"/>
          <w:sz w:val="20"/>
        </w:rPr>
        <w:t xml:space="preserve"> </w:t>
      </w:r>
    </w:p>
    <w:p w14:paraId="15088DB4" w14:textId="77777777" w:rsidR="00556601" w:rsidRPr="00990F18" w:rsidRDefault="00556601" w:rsidP="00D51305">
      <w:pPr>
        <w:spacing w:after="0" w:line="240" w:lineRule="auto"/>
        <w:jc w:val="center"/>
        <w:rPr>
          <w:rFonts w:ascii="Arial" w:hAnsi="Arial" w:cs="Arial"/>
          <w:sz w:val="20"/>
          <w:szCs w:val="20"/>
        </w:rPr>
      </w:pPr>
      <w:r w:rsidRPr="00990F18">
        <w:rPr>
          <w:rFonts w:ascii="Arial" w:hAnsi="Arial" w:cs="Arial"/>
          <w:sz w:val="20"/>
          <w:szCs w:val="20"/>
        </w:rPr>
        <w:t xml:space="preserve"> </w:t>
      </w:r>
    </w:p>
    <w:p w14:paraId="000CDC60" w14:textId="77777777" w:rsidR="00AA2531" w:rsidRDefault="00AA2531" w:rsidP="00D51305">
      <w:pPr>
        <w:spacing w:after="0" w:line="240" w:lineRule="auto"/>
        <w:jc w:val="both"/>
        <w:rPr>
          <w:rFonts w:ascii="Times New Roman" w:hAnsi="Times New Roman"/>
          <w:sz w:val="24"/>
          <w:szCs w:val="24"/>
        </w:rPr>
      </w:pPr>
    </w:p>
    <w:p w14:paraId="270A593D" w14:textId="77777777" w:rsidR="00AA2531" w:rsidRDefault="00AA2531" w:rsidP="00D51305">
      <w:pPr>
        <w:spacing w:after="0" w:line="240" w:lineRule="auto"/>
        <w:jc w:val="both"/>
        <w:rPr>
          <w:rFonts w:ascii="Times New Roman" w:hAnsi="Times New Roman"/>
          <w:sz w:val="24"/>
          <w:szCs w:val="24"/>
        </w:rPr>
      </w:pPr>
    </w:p>
    <w:p w14:paraId="530E4A66" w14:textId="77777777" w:rsidR="00AA2531" w:rsidRDefault="00AA2531" w:rsidP="00D51305">
      <w:pPr>
        <w:spacing w:after="0" w:line="240" w:lineRule="auto"/>
        <w:jc w:val="both"/>
        <w:rPr>
          <w:rFonts w:ascii="Times New Roman" w:hAnsi="Times New Roman"/>
          <w:sz w:val="24"/>
          <w:szCs w:val="24"/>
        </w:rPr>
      </w:pPr>
    </w:p>
    <w:p w14:paraId="0430F861" w14:textId="13A8F58D" w:rsidR="00556601" w:rsidRPr="00936DF7" w:rsidRDefault="00936DF7" w:rsidP="00D51305">
      <w:pPr>
        <w:spacing w:after="0" w:line="240" w:lineRule="auto"/>
        <w:jc w:val="both"/>
        <w:rPr>
          <w:rFonts w:ascii="Times New Roman" w:hAnsi="Times New Roman"/>
          <w:sz w:val="24"/>
          <w:szCs w:val="24"/>
        </w:rPr>
      </w:pPr>
      <w:r>
        <w:rPr>
          <w:rFonts w:ascii="Times New Roman" w:hAnsi="Times New Roman"/>
          <w:sz w:val="24"/>
          <w:szCs w:val="24"/>
        </w:rPr>
        <w:t>2.</w:t>
      </w:r>
      <w:r w:rsidR="00246EAE" w:rsidRPr="00936DF7">
        <w:rPr>
          <w:rFonts w:ascii="Times New Roman" w:hAnsi="Times New Roman"/>
          <w:sz w:val="24"/>
          <w:szCs w:val="24"/>
        </w:rPr>
        <w:t>melléklet a szabályzathoz</w:t>
      </w:r>
    </w:p>
    <w:p w14:paraId="65B54760" w14:textId="77777777" w:rsidR="00556601" w:rsidRDefault="00556601" w:rsidP="00D51305">
      <w:pPr>
        <w:spacing w:after="0" w:line="240" w:lineRule="auto"/>
        <w:jc w:val="both"/>
      </w:pPr>
    </w:p>
    <w:p w14:paraId="3F465DCF" w14:textId="77777777" w:rsidR="00D51305" w:rsidRDefault="00D51305" w:rsidP="00D51305">
      <w:pPr>
        <w:spacing w:after="0" w:line="240" w:lineRule="auto"/>
        <w:jc w:val="both"/>
      </w:pPr>
    </w:p>
    <w:p w14:paraId="0989B155" w14:textId="77777777" w:rsidR="00D51305" w:rsidRDefault="00D51305" w:rsidP="00D51305">
      <w:pPr>
        <w:spacing w:after="0" w:line="240" w:lineRule="auto"/>
        <w:jc w:val="both"/>
      </w:pPr>
    </w:p>
    <w:p w14:paraId="0264C946" w14:textId="77777777" w:rsidR="00D51305" w:rsidRDefault="00D51305" w:rsidP="00D51305">
      <w:pPr>
        <w:spacing w:after="0" w:line="240" w:lineRule="auto"/>
        <w:jc w:val="both"/>
      </w:pPr>
    </w:p>
    <w:p w14:paraId="6F8A292A" w14:textId="77777777" w:rsidR="00D51305" w:rsidRPr="00990F18" w:rsidRDefault="00D51305" w:rsidP="00D51305">
      <w:pPr>
        <w:spacing w:after="0" w:line="240" w:lineRule="auto"/>
        <w:jc w:val="both"/>
      </w:pPr>
    </w:p>
    <w:p w14:paraId="7ABF5E25" w14:textId="77777777" w:rsidR="00246EAE" w:rsidRPr="00936DF7" w:rsidRDefault="00246EAE" w:rsidP="00D51305">
      <w:pPr>
        <w:spacing w:after="0" w:line="240" w:lineRule="auto"/>
        <w:jc w:val="center"/>
        <w:rPr>
          <w:rFonts w:ascii="Times New Roman" w:hAnsi="Times New Roman"/>
          <w:b/>
          <w:sz w:val="24"/>
          <w:szCs w:val="24"/>
        </w:rPr>
      </w:pPr>
      <w:r w:rsidRPr="00936DF7">
        <w:rPr>
          <w:rFonts w:ascii="Times New Roman" w:hAnsi="Times New Roman"/>
          <w:b/>
          <w:sz w:val="24"/>
          <w:szCs w:val="24"/>
        </w:rPr>
        <w:t>ADATKEZELÉSI KIKÖTÉS</w:t>
      </w:r>
    </w:p>
    <w:p w14:paraId="1A8BAE80" w14:textId="28568E3A" w:rsidR="00246EAE" w:rsidRPr="00936DF7" w:rsidRDefault="00D87A5C" w:rsidP="00D51305">
      <w:pPr>
        <w:spacing w:after="0" w:line="240" w:lineRule="auto"/>
        <w:jc w:val="center"/>
        <w:rPr>
          <w:rFonts w:ascii="Times New Roman" w:hAnsi="Times New Roman"/>
          <w:b/>
          <w:sz w:val="24"/>
          <w:szCs w:val="24"/>
        </w:rPr>
      </w:pPr>
      <w:r>
        <w:rPr>
          <w:rFonts w:ascii="Times New Roman" w:hAnsi="Times New Roman"/>
          <w:b/>
          <w:sz w:val="24"/>
          <w:szCs w:val="24"/>
        </w:rPr>
        <w:t>Természetes személlyel létesített tagi jogviszony</w:t>
      </w:r>
    </w:p>
    <w:p w14:paraId="7B3A58E2" w14:textId="77777777" w:rsidR="00246EAE" w:rsidRPr="00936DF7" w:rsidRDefault="00246EAE" w:rsidP="00D51305">
      <w:pPr>
        <w:spacing w:after="0" w:line="240" w:lineRule="auto"/>
        <w:rPr>
          <w:rFonts w:ascii="Times New Roman" w:hAnsi="Times New Roman"/>
          <w:sz w:val="24"/>
          <w:szCs w:val="24"/>
        </w:rPr>
      </w:pPr>
    </w:p>
    <w:p w14:paraId="6CE2B42F" w14:textId="0E803DD8"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1. Az A</w:t>
      </w:r>
      <w:r w:rsidR="00D87A5C">
        <w:rPr>
          <w:rFonts w:ascii="Times New Roman" w:hAnsi="Times New Roman"/>
          <w:sz w:val="24"/>
          <w:szCs w:val="24"/>
        </w:rPr>
        <w:t>datkezelő tájékoztatja a tagot</w:t>
      </w:r>
      <w:r w:rsidRPr="00936DF7">
        <w:rPr>
          <w:rFonts w:ascii="Times New Roman" w:hAnsi="Times New Roman"/>
          <w:sz w:val="24"/>
          <w:szCs w:val="24"/>
        </w:rPr>
        <w:t xml:space="preserve"> (a továbbiakban: érintett), hogy a szerződésben megadott személy</w:t>
      </w:r>
      <w:r w:rsidR="00B912ED">
        <w:rPr>
          <w:rFonts w:ascii="Times New Roman" w:hAnsi="Times New Roman"/>
          <w:sz w:val="24"/>
          <w:szCs w:val="24"/>
        </w:rPr>
        <w:t>es adatait tagsági jogviszonya keletkeztetése</w:t>
      </w:r>
      <w:r w:rsidRPr="00936DF7">
        <w:rPr>
          <w:rFonts w:ascii="Times New Roman" w:hAnsi="Times New Roman"/>
          <w:sz w:val="24"/>
          <w:szCs w:val="24"/>
        </w:rPr>
        <w:t xml:space="preserve"> jogcímén kezeli.</w:t>
      </w:r>
    </w:p>
    <w:p w14:paraId="0FCB97D2" w14:textId="6386B184"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2.  A személyes adatok címzettjei: a</w:t>
      </w:r>
      <w:r w:rsidR="00D87A5C">
        <w:rPr>
          <w:rFonts w:ascii="Times New Roman" w:hAnsi="Times New Roman"/>
          <w:sz w:val="24"/>
          <w:szCs w:val="24"/>
        </w:rPr>
        <w:t>z adatkezelő és a tag</w:t>
      </w:r>
      <w:r w:rsidRPr="00936DF7">
        <w:rPr>
          <w:rFonts w:ascii="Times New Roman" w:hAnsi="Times New Roman"/>
          <w:sz w:val="24"/>
          <w:szCs w:val="24"/>
        </w:rPr>
        <w:t>.</w:t>
      </w:r>
    </w:p>
    <w:p w14:paraId="6A2559C2" w14:textId="767B83D3"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3. A személyes adatok tárolásának</w:t>
      </w:r>
      <w:r w:rsidR="00D87A5C">
        <w:rPr>
          <w:rFonts w:ascii="Times New Roman" w:hAnsi="Times New Roman"/>
          <w:sz w:val="24"/>
          <w:szCs w:val="24"/>
        </w:rPr>
        <w:t xml:space="preserve"> időtartama: a tagi jogviszony</w:t>
      </w:r>
      <w:r w:rsidRPr="00936DF7">
        <w:rPr>
          <w:rFonts w:ascii="Times New Roman" w:hAnsi="Times New Roman"/>
          <w:sz w:val="24"/>
          <w:szCs w:val="24"/>
        </w:rPr>
        <w:t xml:space="preserve"> megszűnését követő 5 év.  </w:t>
      </w:r>
    </w:p>
    <w:p w14:paraId="35F14763" w14:textId="0A68C843"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 xml:space="preserve">4. Az érintett természetes személy jogairól </w:t>
      </w:r>
      <w:r w:rsidR="00D87A5C">
        <w:rPr>
          <w:rFonts w:ascii="Times New Roman" w:hAnsi="Times New Roman"/>
          <w:sz w:val="24"/>
          <w:szCs w:val="24"/>
        </w:rPr>
        <w:t>az Adatkezelőtől</w:t>
      </w:r>
      <w:r w:rsidRPr="00936DF7">
        <w:rPr>
          <w:rFonts w:ascii="Times New Roman" w:hAnsi="Times New Roman"/>
          <w:sz w:val="24"/>
          <w:szCs w:val="24"/>
        </w:rPr>
        <w:t xml:space="preserve"> átvehető Adatkezelési tájékoztatóban olvashatók. </w:t>
      </w:r>
    </w:p>
    <w:p w14:paraId="0230239F" w14:textId="77777777" w:rsidR="00246EAE" w:rsidRPr="00936DF7" w:rsidRDefault="00246EAE" w:rsidP="00D51305">
      <w:pPr>
        <w:spacing w:after="0" w:line="240" w:lineRule="auto"/>
        <w:rPr>
          <w:rFonts w:ascii="Times New Roman" w:hAnsi="Times New Roman"/>
          <w:sz w:val="24"/>
          <w:szCs w:val="24"/>
        </w:rPr>
      </w:pPr>
    </w:p>
    <w:p w14:paraId="0BD32A9C" w14:textId="77777777" w:rsidR="00246EAE" w:rsidRPr="00936DF7" w:rsidRDefault="00246EAE" w:rsidP="00D51305">
      <w:pPr>
        <w:spacing w:after="0" w:line="240" w:lineRule="auto"/>
        <w:rPr>
          <w:rFonts w:ascii="Times New Roman" w:hAnsi="Times New Roman"/>
          <w:sz w:val="24"/>
          <w:szCs w:val="24"/>
        </w:rPr>
      </w:pPr>
      <w:r w:rsidRPr="00936DF7">
        <w:rPr>
          <w:rFonts w:ascii="Times New Roman" w:hAnsi="Times New Roman"/>
          <w:sz w:val="24"/>
          <w:szCs w:val="24"/>
        </w:rPr>
        <w:t>A fenti információkat és tájékoztatást tudomásul vettem.</w:t>
      </w:r>
    </w:p>
    <w:p w14:paraId="658C21F3" w14:textId="77777777" w:rsidR="00246EAE" w:rsidRPr="00936DF7" w:rsidRDefault="00246EAE" w:rsidP="00D51305">
      <w:pPr>
        <w:spacing w:after="0" w:line="240" w:lineRule="auto"/>
        <w:rPr>
          <w:rFonts w:ascii="Times New Roman" w:hAnsi="Times New Roman"/>
          <w:sz w:val="24"/>
          <w:szCs w:val="24"/>
        </w:rPr>
      </w:pPr>
    </w:p>
    <w:p w14:paraId="68EEE0EF" w14:textId="77777777" w:rsidR="00D51305" w:rsidRDefault="00D51305" w:rsidP="00D51305">
      <w:pPr>
        <w:spacing w:after="0" w:line="240" w:lineRule="auto"/>
        <w:rPr>
          <w:rFonts w:ascii="Times New Roman" w:hAnsi="Times New Roman"/>
          <w:sz w:val="24"/>
          <w:szCs w:val="24"/>
        </w:rPr>
      </w:pPr>
    </w:p>
    <w:p w14:paraId="2F380E69" w14:textId="77777777" w:rsidR="00D51305" w:rsidRDefault="00D51305" w:rsidP="00D51305">
      <w:pPr>
        <w:spacing w:after="0" w:line="240" w:lineRule="auto"/>
        <w:rPr>
          <w:rFonts w:ascii="Times New Roman" w:hAnsi="Times New Roman"/>
          <w:sz w:val="24"/>
          <w:szCs w:val="24"/>
        </w:rPr>
      </w:pPr>
    </w:p>
    <w:p w14:paraId="148DA6F7" w14:textId="77777777" w:rsidR="00D51305" w:rsidRDefault="00D51305" w:rsidP="00D51305">
      <w:pPr>
        <w:spacing w:after="0" w:line="240" w:lineRule="auto"/>
        <w:rPr>
          <w:rFonts w:ascii="Times New Roman" w:hAnsi="Times New Roman"/>
          <w:sz w:val="24"/>
          <w:szCs w:val="24"/>
        </w:rPr>
      </w:pPr>
    </w:p>
    <w:p w14:paraId="4BFF5A11" w14:textId="3082C76B" w:rsidR="00246EAE" w:rsidRPr="00936DF7" w:rsidRDefault="00246EAE" w:rsidP="00D51305">
      <w:pPr>
        <w:spacing w:after="0" w:line="240" w:lineRule="auto"/>
        <w:rPr>
          <w:rFonts w:ascii="Times New Roman" w:hAnsi="Times New Roman"/>
          <w:sz w:val="24"/>
          <w:szCs w:val="24"/>
        </w:rPr>
      </w:pPr>
      <w:r w:rsidRPr="00936DF7">
        <w:rPr>
          <w:rFonts w:ascii="Times New Roman" w:hAnsi="Times New Roman"/>
          <w:sz w:val="24"/>
          <w:szCs w:val="24"/>
        </w:rPr>
        <w:t xml:space="preserve"> ______________________  20 ____ év _____________ hó _____ nap</w:t>
      </w:r>
    </w:p>
    <w:p w14:paraId="39E64DA0" w14:textId="77777777" w:rsidR="00246EAE" w:rsidRDefault="00246EAE" w:rsidP="00D51305">
      <w:pPr>
        <w:spacing w:after="0" w:line="240" w:lineRule="auto"/>
        <w:rPr>
          <w:rFonts w:ascii="Times New Roman" w:hAnsi="Times New Roman"/>
          <w:sz w:val="24"/>
          <w:szCs w:val="24"/>
        </w:rPr>
      </w:pPr>
    </w:p>
    <w:p w14:paraId="194B1CE3" w14:textId="77777777" w:rsidR="00D51305" w:rsidRDefault="00D51305" w:rsidP="00D51305">
      <w:pPr>
        <w:spacing w:after="0" w:line="240" w:lineRule="auto"/>
        <w:rPr>
          <w:rFonts w:ascii="Times New Roman" w:hAnsi="Times New Roman"/>
          <w:sz w:val="24"/>
          <w:szCs w:val="24"/>
        </w:rPr>
      </w:pPr>
    </w:p>
    <w:p w14:paraId="719FEB0E" w14:textId="77777777" w:rsidR="00D51305" w:rsidRDefault="00D51305" w:rsidP="00D51305">
      <w:pPr>
        <w:spacing w:after="0" w:line="240" w:lineRule="auto"/>
        <w:rPr>
          <w:rFonts w:ascii="Times New Roman" w:hAnsi="Times New Roman"/>
          <w:sz w:val="24"/>
          <w:szCs w:val="24"/>
        </w:rPr>
      </w:pPr>
    </w:p>
    <w:p w14:paraId="1F0979F0" w14:textId="77777777" w:rsidR="00D51305" w:rsidRDefault="00D51305" w:rsidP="00D51305">
      <w:pPr>
        <w:spacing w:after="0" w:line="240" w:lineRule="auto"/>
        <w:rPr>
          <w:rFonts w:ascii="Times New Roman" w:hAnsi="Times New Roman"/>
          <w:sz w:val="24"/>
          <w:szCs w:val="24"/>
        </w:rPr>
      </w:pPr>
    </w:p>
    <w:p w14:paraId="4997BDC9" w14:textId="77777777" w:rsidR="00D51305" w:rsidRDefault="00D51305" w:rsidP="00D51305">
      <w:pPr>
        <w:spacing w:after="0" w:line="240" w:lineRule="auto"/>
        <w:rPr>
          <w:rFonts w:ascii="Times New Roman" w:hAnsi="Times New Roman"/>
          <w:sz w:val="24"/>
          <w:szCs w:val="24"/>
        </w:rPr>
      </w:pPr>
    </w:p>
    <w:p w14:paraId="5D589A70" w14:textId="77777777" w:rsidR="00D51305" w:rsidRDefault="00D51305" w:rsidP="00D51305">
      <w:pPr>
        <w:spacing w:after="0" w:line="240" w:lineRule="auto"/>
        <w:rPr>
          <w:rFonts w:ascii="Times New Roman" w:hAnsi="Times New Roman"/>
          <w:sz w:val="24"/>
          <w:szCs w:val="24"/>
        </w:rPr>
      </w:pPr>
    </w:p>
    <w:p w14:paraId="2B29B366" w14:textId="77777777" w:rsidR="00D51305" w:rsidRPr="00936DF7" w:rsidRDefault="00D51305" w:rsidP="00D51305">
      <w:pPr>
        <w:spacing w:after="0" w:line="240" w:lineRule="auto"/>
        <w:rPr>
          <w:rFonts w:ascii="Times New Roman" w:hAnsi="Times New Roman"/>
          <w:sz w:val="24"/>
          <w:szCs w:val="24"/>
        </w:rPr>
      </w:pPr>
    </w:p>
    <w:p w14:paraId="533CB79C" w14:textId="77777777" w:rsidR="00246EAE" w:rsidRPr="00936DF7" w:rsidRDefault="00246EAE" w:rsidP="00D51305">
      <w:pPr>
        <w:spacing w:after="0" w:line="240" w:lineRule="auto"/>
        <w:rPr>
          <w:rFonts w:ascii="Times New Roman" w:hAnsi="Times New Roman"/>
          <w:sz w:val="24"/>
          <w:szCs w:val="24"/>
        </w:rPr>
      </w:pP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t>____________________________</w:t>
      </w:r>
    </w:p>
    <w:p w14:paraId="5B5CC1B9" w14:textId="77777777" w:rsidR="00246EAE" w:rsidRPr="00936DF7" w:rsidRDefault="00246EAE" w:rsidP="00D51305">
      <w:pPr>
        <w:spacing w:after="0" w:line="240" w:lineRule="auto"/>
        <w:rPr>
          <w:rFonts w:ascii="Times New Roman" w:hAnsi="Times New Roman"/>
          <w:sz w:val="24"/>
          <w:szCs w:val="24"/>
        </w:rPr>
      </w:pP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r>
      <w:r w:rsidRPr="00936DF7">
        <w:rPr>
          <w:rFonts w:ascii="Times New Roman" w:hAnsi="Times New Roman"/>
          <w:sz w:val="24"/>
          <w:szCs w:val="24"/>
        </w:rPr>
        <w:tab/>
        <w:t xml:space="preserve">                érintett aláírása</w:t>
      </w:r>
    </w:p>
    <w:p w14:paraId="1080BF2F" w14:textId="77777777" w:rsidR="00246EAE" w:rsidRPr="00936DF7" w:rsidRDefault="00246EAE" w:rsidP="00D51305">
      <w:pPr>
        <w:autoSpaceDE w:val="0"/>
        <w:autoSpaceDN w:val="0"/>
        <w:adjustRightInd w:val="0"/>
        <w:spacing w:after="0" w:line="240" w:lineRule="auto"/>
        <w:jc w:val="both"/>
        <w:rPr>
          <w:rFonts w:ascii="Times New Roman" w:hAnsi="Times New Roman"/>
          <w:color w:val="FF0000"/>
          <w:sz w:val="24"/>
          <w:szCs w:val="24"/>
        </w:rPr>
      </w:pPr>
    </w:p>
    <w:p w14:paraId="765554CA" w14:textId="77777777" w:rsidR="00246EAE" w:rsidRPr="00936DF7" w:rsidRDefault="00246EAE" w:rsidP="00D51305">
      <w:pPr>
        <w:spacing w:after="0" w:line="240" w:lineRule="auto"/>
        <w:jc w:val="both"/>
        <w:rPr>
          <w:rFonts w:ascii="Times New Roman" w:hAnsi="Times New Roman"/>
          <w:sz w:val="24"/>
          <w:szCs w:val="24"/>
        </w:rPr>
      </w:pPr>
    </w:p>
    <w:p w14:paraId="42A2CD08" w14:textId="77777777" w:rsidR="00246EAE" w:rsidRDefault="00246EAE" w:rsidP="00D51305">
      <w:pPr>
        <w:spacing w:after="0" w:line="240" w:lineRule="auto"/>
        <w:jc w:val="both"/>
        <w:rPr>
          <w:rFonts w:ascii="Times New Roman" w:hAnsi="Times New Roman"/>
          <w:sz w:val="24"/>
          <w:szCs w:val="24"/>
        </w:rPr>
      </w:pPr>
    </w:p>
    <w:p w14:paraId="79D41B6E" w14:textId="77777777" w:rsidR="00D51305" w:rsidRDefault="00D51305" w:rsidP="00D51305">
      <w:pPr>
        <w:spacing w:after="0" w:line="240" w:lineRule="auto"/>
        <w:jc w:val="both"/>
        <w:rPr>
          <w:rFonts w:ascii="Times New Roman" w:hAnsi="Times New Roman"/>
          <w:sz w:val="24"/>
          <w:szCs w:val="24"/>
        </w:rPr>
      </w:pPr>
    </w:p>
    <w:p w14:paraId="592D40D2" w14:textId="77777777" w:rsidR="00D51305" w:rsidRDefault="00D51305" w:rsidP="00D51305">
      <w:pPr>
        <w:spacing w:after="0" w:line="240" w:lineRule="auto"/>
        <w:jc w:val="both"/>
        <w:rPr>
          <w:rFonts w:ascii="Times New Roman" w:hAnsi="Times New Roman"/>
          <w:sz w:val="24"/>
          <w:szCs w:val="24"/>
        </w:rPr>
      </w:pPr>
    </w:p>
    <w:p w14:paraId="381CADDA" w14:textId="77777777" w:rsidR="00D51305" w:rsidRPr="00936DF7" w:rsidRDefault="00D51305" w:rsidP="00D51305">
      <w:pPr>
        <w:spacing w:after="0" w:line="240" w:lineRule="auto"/>
        <w:jc w:val="both"/>
        <w:rPr>
          <w:rFonts w:ascii="Times New Roman" w:hAnsi="Times New Roman"/>
          <w:sz w:val="24"/>
          <w:szCs w:val="24"/>
        </w:rPr>
      </w:pPr>
    </w:p>
    <w:p w14:paraId="7AA08B49" w14:textId="77777777"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A felügyeleti hatóság elérhetőségei:</w:t>
      </w:r>
    </w:p>
    <w:p w14:paraId="05772EC0" w14:textId="73BA0F29"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 xml:space="preserve">Nemzeti Adatvédelmi </w:t>
      </w:r>
      <w:r w:rsidR="00FF6786">
        <w:rPr>
          <w:rFonts w:ascii="Times New Roman" w:hAnsi="Times New Roman"/>
          <w:sz w:val="24"/>
          <w:szCs w:val="24"/>
        </w:rPr>
        <w:t xml:space="preserve">és Információszabadság Hatóság </w:t>
      </w:r>
      <w:r w:rsidRPr="00936DF7">
        <w:rPr>
          <w:rFonts w:ascii="Times New Roman" w:hAnsi="Times New Roman"/>
          <w:sz w:val="24"/>
          <w:szCs w:val="24"/>
        </w:rPr>
        <w:t xml:space="preserve">http://naih.hu </w:t>
      </w:r>
    </w:p>
    <w:p w14:paraId="48493F69" w14:textId="77777777"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 xml:space="preserve">Postacím: 1530 Budapest, Pf.: 5. </w:t>
      </w:r>
    </w:p>
    <w:p w14:paraId="3D1279CF" w14:textId="77777777"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 xml:space="preserve">E-mail: ugyfelszolgalat@naih.hu </w:t>
      </w:r>
    </w:p>
    <w:p w14:paraId="08D7CBCD" w14:textId="77777777" w:rsidR="00246EAE" w:rsidRPr="00936DF7" w:rsidRDefault="00246EAE" w:rsidP="00D51305">
      <w:pPr>
        <w:spacing w:after="0" w:line="240" w:lineRule="auto"/>
        <w:jc w:val="both"/>
        <w:rPr>
          <w:rFonts w:ascii="Times New Roman" w:hAnsi="Times New Roman"/>
          <w:sz w:val="24"/>
          <w:szCs w:val="24"/>
        </w:rPr>
      </w:pPr>
      <w:r w:rsidRPr="00936DF7">
        <w:rPr>
          <w:rFonts w:ascii="Times New Roman" w:hAnsi="Times New Roman"/>
          <w:sz w:val="24"/>
          <w:szCs w:val="24"/>
        </w:rPr>
        <w:t>Telefonszám: +36 (1) 391-1400</w:t>
      </w:r>
    </w:p>
    <w:p w14:paraId="27FEE65F" w14:textId="77777777" w:rsidR="00246EAE" w:rsidRPr="00936DF7" w:rsidRDefault="00246EAE" w:rsidP="00D51305">
      <w:pPr>
        <w:spacing w:after="0" w:line="240" w:lineRule="auto"/>
        <w:rPr>
          <w:rFonts w:ascii="Times New Roman" w:hAnsi="Times New Roman"/>
          <w:sz w:val="24"/>
          <w:szCs w:val="24"/>
        </w:rPr>
      </w:pPr>
    </w:p>
    <w:p w14:paraId="78FBF423" w14:textId="77777777" w:rsidR="00BF38CA" w:rsidRDefault="00BF38CA" w:rsidP="00D51305">
      <w:pPr>
        <w:spacing w:after="0" w:line="240" w:lineRule="auto"/>
        <w:rPr>
          <w:rFonts w:ascii="Arial" w:hAnsi="Arial" w:cs="Arial"/>
        </w:rPr>
      </w:pPr>
    </w:p>
    <w:p w14:paraId="74D1D6DA" w14:textId="77777777" w:rsidR="00BF38CA" w:rsidRDefault="00BF38CA" w:rsidP="00D51305">
      <w:pPr>
        <w:spacing w:after="0" w:line="240" w:lineRule="auto"/>
        <w:rPr>
          <w:rFonts w:ascii="Arial" w:hAnsi="Arial" w:cs="Arial"/>
        </w:rPr>
      </w:pPr>
    </w:p>
    <w:p w14:paraId="312C5804" w14:textId="77777777" w:rsidR="00BF38CA" w:rsidRDefault="00BF38CA" w:rsidP="00D51305">
      <w:pPr>
        <w:spacing w:after="0" w:line="240" w:lineRule="auto"/>
        <w:rPr>
          <w:rFonts w:ascii="Arial" w:hAnsi="Arial" w:cs="Arial"/>
        </w:rPr>
      </w:pPr>
    </w:p>
    <w:p w14:paraId="5F60319E" w14:textId="77777777" w:rsidR="00D51305" w:rsidRDefault="00D51305" w:rsidP="00D51305">
      <w:pPr>
        <w:spacing w:after="0" w:line="240" w:lineRule="auto"/>
        <w:rPr>
          <w:rFonts w:ascii="Times New Roman" w:hAnsi="Times New Roman"/>
          <w:sz w:val="24"/>
          <w:szCs w:val="24"/>
        </w:rPr>
      </w:pPr>
    </w:p>
    <w:p w14:paraId="085C5909" w14:textId="77777777" w:rsidR="00D51305" w:rsidRDefault="00D51305" w:rsidP="00D51305">
      <w:pPr>
        <w:spacing w:after="0" w:line="240" w:lineRule="auto"/>
        <w:rPr>
          <w:rFonts w:ascii="Times New Roman" w:hAnsi="Times New Roman"/>
          <w:sz w:val="24"/>
          <w:szCs w:val="24"/>
        </w:rPr>
      </w:pPr>
    </w:p>
    <w:p w14:paraId="59D0718E" w14:textId="77777777" w:rsidR="00D51305" w:rsidRDefault="00D51305" w:rsidP="00D51305">
      <w:pPr>
        <w:spacing w:after="0" w:line="240" w:lineRule="auto"/>
        <w:rPr>
          <w:rFonts w:ascii="Times New Roman" w:hAnsi="Times New Roman"/>
          <w:sz w:val="24"/>
          <w:szCs w:val="24"/>
        </w:rPr>
      </w:pPr>
    </w:p>
    <w:p w14:paraId="0BC37ED1" w14:textId="77777777" w:rsidR="00AA2531" w:rsidRDefault="00AA2531" w:rsidP="00D51305">
      <w:pPr>
        <w:spacing w:after="0" w:line="240" w:lineRule="auto"/>
        <w:rPr>
          <w:rFonts w:ascii="Times New Roman" w:hAnsi="Times New Roman"/>
          <w:sz w:val="24"/>
          <w:szCs w:val="24"/>
        </w:rPr>
      </w:pPr>
    </w:p>
    <w:p w14:paraId="65E4BF7C" w14:textId="77777777" w:rsidR="00AA2531" w:rsidRDefault="00AA2531" w:rsidP="00D51305">
      <w:pPr>
        <w:spacing w:after="0" w:line="240" w:lineRule="auto"/>
        <w:rPr>
          <w:rFonts w:ascii="Times New Roman" w:hAnsi="Times New Roman"/>
          <w:sz w:val="24"/>
          <w:szCs w:val="24"/>
        </w:rPr>
      </w:pPr>
    </w:p>
    <w:p w14:paraId="07C08722" w14:textId="77777777" w:rsidR="00AA2531" w:rsidRDefault="00AA2531" w:rsidP="00D51305">
      <w:pPr>
        <w:spacing w:after="0" w:line="240" w:lineRule="auto"/>
        <w:rPr>
          <w:rFonts w:ascii="Times New Roman" w:hAnsi="Times New Roman"/>
          <w:sz w:val="24"/>
          <w:szCs w:val="24"/>
        </w:rPr>
      </w:pPr>
    </w:p>
    <w:p w14:paraId="2CA132C6" w14:textId="77777777" w:rsidR="00D51305" w:rsidRDefault="00D51305" w:rsidP="00D51305">
      <w:pPr>
        <w:spacing w:after="0" w:line="240" w:lineRule="auto"/>
        <w:rPr>
          <w:rFonts w:ascii="Times New Roman" w:hAnsi="Times New Roman"/>
          <w:sz w:val="24"/>
          <w:szCs w:val="24"/>
        </w:rPr>
      </w:pPr>
    </w:p>
    <w:p w14:paraId="71114C80" w14:textId="5D266CC9" w:rsidR="00BF38CA" w:rsidRPr="00BF38CA" w:rsidRDefault="00BF38CA" w:rsidP="00D51305">
      <w:pPr>
        <w:spacing w:after="0" w:line="240" w:lineRule="auto"/>
        <w:rPr>
          <w:rFonts w:ascii="Times New Roman" w:eastAsia="Times New Roman" w:hAnsi="Times New Roman"/>
          <w:sz w:val="24"/>
          <w:szCs w:val="24"/>
          <w:lang w:eastAsia="hu-HU"/>
        </w:rPr>
      </w:pPr>
      <w:r w:rsidRPr="00BF38CA">
        <w:rPr>
          <w:rFonts w:ascii="Times New Roman" w:hAnsi="Times New Roman"/>
          <w:sz w:val="24"/>
          <w:szCs w:val="24"/>
        </w:rPr>
        <w:t>3.</w:t>
      </w:r>
      <w:r>
        <w:rPr>
          <w:rFonts w:ascii="Times New Roman" w:hAnsi="Times New Roman"/>
          <w:sz w:val="24"/>
          <w:szCs w:val="24"/>
        </w:rPr>
        <w:t xml:space="preserve"> </w:t>
      </w:r>
      <w:r w:rsidRPr="00BF38CA">
        <w:rPr>
          <w:rFonts w:ascii="Times New Roman" w:hAnsi="Times New Roman"/>
          <w:sz w:val="24"/>
          <w:szCs w:val="24"/>
        </w:rPr>
        <w:t>melléklet a szabályzathoz</w:t>
      </w:r>
    </w:p>
    <w:p w14:paraId="2F33CB76" w14:textId="77777777" w:rsidR="00BF38CA" w:rsidRDefault="00BF38CA" w:rsidP="00D51305">
      <w:pPr>
        <w:spacing w:after="0" w:line="240" w:lineRule="auto"/>
        <w:jc w:val="center"/>
        <w:rPr>
          <w:rFonts w:ascii="Times New Roman" w:hAnsi="Times New Roman"/>
          <w:b/>
          <w:sz w:val="24"/>
          <w:szCs w:val="24"/>
        </w:rPr>
      </w:pPr>
    </w:p>
    <w:p w14:paraId="3F5141FD" w14:textId="77777777" w:rsidR="007D5665" w:rsidRPr="006D084F" w:rsidRDefault="007D5665" w:rsidP="00D51305">
      <w:pPr>
        <w:spacing w:after="0" w:line="240" w:lineRule="auto"/>
        <w:jc w:val="center"/>
        <w:rPr>
          <w:rFonts w:ascii="Times New Roman" w:hAnsi="Times New Roman"/>
          <w:b/>
          <w:sz w:val="24"/>
          <w:szCs w:val="24"/>
        </w:rPr>
      </w:pPr>
      <w:r w:rsidRPr="006D084F">
        <w:rPr>
          <w:rFonts w:ascii="Times New Roman" w:hAnsi="Times New Roman"/>
          <w:b/>
          <w:sz w:val="24"/>
          <w:szCs w:val="24"/>
        </w:rPr>
        <w:t>HOZZÁRULÓ NYILATKOZAT</w:t>
      </w:r>
    </w:p>
    <w:p w14:paraId="62E1FFBC" w14:textId="70D76729" w:rsidR="007D5665" w:rsidRPr="006D084F" w:rsidRDefault="007D5665" w:rsidP="00D51305">
      <w:pPr>
        <w:spacing w:after="0" w:line="240" w:lineRule="auto"/>
        <w:jc w:val="center"/>
        <w:rPr>
          <w:rFonts w:ascii="Times New Roman" w:hAnsi="Times New Roman"/>
          <w:b/>
          <w:sz w:val="24"/>
          <w:szCs w:val="24"/>
        </w:rPr>
      </w:pPr>
      <w:r w:rsidRPr="006D084F">
        <w:rPr>
          <w:rFonts w:ascii="Times New Roman" w:hAnsi="Times New Roman"/>
          <w:b/>
          <w:sz w:val="24"/>
          <w:szCs w:val="24"/>
        </w:rPr>
        <w:t>JOGI SZEMÉLY</w:t>
      </w:r>
      <w:r w:rsidR="00D87A5C">
        <w:rPr>
          <w:rFonts w:ascii="Times New Roman" w:hAnsi="Times New Roman"/>
          <w:b/>
          <w:sz w:val="24"/>
          <w:szCs w:val="24"/>
        </w:rPr>
        <w:t xml:space="preserve"> </w:t>
      </w:r>
      <w:r w:rsidRPr="006D084F">
        <w:rPr>
          <w:rFonts w:ascii="Times New Roman" w:hAnsi="Times New Roman"/>
          <w:b/>
          <w:sz w:val="24"/>
          <w:szCs w:val="24"/>
        </w:rPr>
        <w:t xml:space="preserve">SZERZŐDŐ PARTNEREK TERMÉSZETES SZEMÉLY KÉPVISELŐINEK </w:t>
      </w:r>
      <w:r w:rsidR="00936DF7">
        <w:rPr>
          <w:rFonts w:ascii="Times New Roman" w:hAnsi="Times New Roman"/>
          <w:b/>
          <w:sz w:val="24"/>
          <w:szCs w:val="24"/>
        </w:rPr>
        <w:t>ELÉRHETŐSÉGI ADATAI KEZELÉSÉHEZ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D5665" w:rsidRPr="006D084F" w14:paraId="60C1C918" w14:textId="77777777" w:rsidTr="00457E96">
        <w:tc>
          <w:tcPr>
            <w:tcW w:w="4606" w:type="dxa"/>
          </w:tcPr>
          <w:p w14:paraId="4B8D31CB"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02BC1762" w14:textId="77777777" w:rsidR="007D5665" w:rsidRPr="006D084F" w:rsidRDefault="007D5665" w:rsidP="00D51305">
            <w:pPr>
              <w:spacing w:after="0" w:line="240" w:lineRule="auto"/>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AZ ÉRINTETT NEVE:</w:t>
            </w:r>
          </w:p>
        </w:tc>
        <w:tc>
          <w:tcPr>
            <w:tcW w:w="4606" w:type="dxa"/>
          </w:tcPr>
          <w:p w14:paraId="04D9CDE4"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32BC5BA7"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7F14EC7F"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r>
      <w:tr w:rsidR="007D5665" w:rsidRPr="006D084F" w14:paraId="465F7929" w14:textId="77777777" w:rsidTr="00457E96">
        <w:tc>
          <w:tcPr>
            <w:tcW w:w="4606" w:type="dxa"/>
          </w:tcPr>
          <w:p w14:paraId="054C972E"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6650840B" w14:textId="77777777" w:rsidR="007D5665" w:rsidRPr="006D084F" w:rsidRDefault="007D5665" w:rsidP="00D51305">
            <w:pPr>
              <w:spacing w:after="0" w:line="240" w:lineRule="auto"/>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BEOSZTÁSA:</w:t>
            </w:r>
          </w:p>
          <w:p w14:paraId="39E68D03"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c>
          <w:tcPr>
            <w:tcW w:w="4606" w:type="dxa"/>
          </w:tcPr>
          <w:p w14:paraId="5CBC7EF6"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r>
      <w:tr w:rsidR="007D5665" w:rsidRPr="006D084F" w14:paraId="6D29AE1F" w14:textId="77777777" w:rsidTr="00457E96">
        <w:tc>
          <w:tcPr>
            <w:tcW w:w="4606" w:type="dxa"/>
          </w:tcPr>
          <w:p w14:paraId="57B7F2E9"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46EEA664" w14:textId="77777777" w:rsidR="007D5665" w:rsidRPr="006D084F" w:rsidRDefault="007D5665" w:rsidP="00D51305">
            <w:pPr>
              <w:spacing w:after="0" w:line="240" w:lineRule="auto"/>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CÍME:</w:t>
            </w:r>
          </w:p>
          <w:p w14:paraId="4C722AAF"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c>
          <w:tcPr>
            <w:tcW w:w="4606" w:type="dxa"/>
          </w:tcPr>
          <w:p w14:paraId="52DC6C0A"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r>
      <w:tr w:rsidR="007D5665" w:rsidRPr="006D084F" w14:paraId="44DCE856" w14:textId="77777777" w:rsidTr="00457E96">
        <w:tc>
          <w:tcPr>
            <w:tcW w:w="4606" w:type="dxa"/>
          </w:tcPr>
          <w:p w14:paraId="7309CA14"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599A53FB" w14:textId="77777777" w:rsidR="007D5665" w:rsidRPr="006D084F" w:rsidRDefault="007D5665" w:rsidP="00D51305">
            <w:pPr>
              <w:spacing w:after="0" w:line="240" w:lineRule="auto"/>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TELEFONSZÁMA:</w:t>
            </w:r>
          </w:p>
          <w:p w14:paraId="1094A19F"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c>
          <w:tcPr>
            <w:tcW w:w="4606" w:type="dxa"/>
          </w:tcPr>
          <w:p w14:paraId="310917A5"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r>
      <w:tr w:rsidR="007D5665" w:rsidRPr="006D084F" w14:paraId="1ED56A36" w14:textId="77777777" w:rsidTr="00457E96">
        <w:tc>
          <w:tcPr>
            <w:tcW w:w="4606" w:type="dxa"/>
          </w:tcPr>
          <w:p w14:paraId="69CA0B73"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07261D50" w14:textId="77777777" w:rsidR="007D5665" w:rsidRPr="006D084F" w:rsidRDefault="007D5665" w:rsidP="00D51305">
            <w:pPr>
              <w:spacing w:after="0" w:line="240" w:lineRule="auto"/>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E-MAIL CÍME:</w:t>
            </w:r>
          </w:p>
          <w:p w14:paraId="5C3F3411"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c>
          <w:tcPr>
            <w:tcW w:w="4606" w:type="dxa"/>
          </w:tcPr>
          <w:p w14:paraId="7FBD5E3E"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r>
      <w:tr w:rsidR="007D5665" w:rsidRPr="006D084F" w14:paraId="41F6001F" w14:textId="77777777" w:rsidTr="00457E96">
        <w:tc>
          <w:tcPr>
            <w:tcW w:w="4606" w:type="dxa"/>
          </w:tcPr>
          <w:p w14:paraId="7C584C7D" w14:textId="77777777" w:rsidR="007D5665" w:rsidRPr="006D084F" w:rsidRDefault="007D5665" w:rsidP="00D51305">
            <w:pPr>
              <w:spacing w:after="0" w:line="240" w:lineRule="auto"/>
              <w:rPr>
                <w:rFonts w:ascii="Times New Roman" w:eastAsia="Times New Roman" w:hAnsi="Times New Roman"/>
                <w:b/>
                <w:sz w:val="24"/>
                <w:szCs w:val="24"/>
                <w:lang w:eastAsia="hu-HU"/>
              </w:rPr>
            </w:pPr>
          </w:p>
          <w:p w14:paraId="627B646C" w14:textId="77777777" w:rsidR="007D5665" w:rsidRPr="006D084F" w:rsidRDefault="007D5665" w:rsidP="00D51305">
            <w:pPr>
              <w:spacing w:after="0" w:line="240" w:lineRule="auto"/>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ONLINE AZONOSÍTÓ (ha van):</w:t>
            </w:r>
          </w:p>
          <w:p w14:paraId="32C87DBE"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c>
          <w:tcPr>
            <w:tcW w:w="4606" w:type="dxa"/>
          </w:tcPr>
          <w:p w14:paraId="508CBB30" w14:textId="77777777" w:rsidR="007D5665" w:rsidRPr="006D084F" w:rsidRDefault="007D5665" w:rsidP="00D51305">
            <w:pPr>
              <w:spacing w:after="0" w:line="240" w:lineRule="auto"/>
              <w:rPr>
                <w:rFonts w:ascii="Times New Roman" w:eastAsia="Times New Roman" w:hAnsi="Times New Roman"/>
                <w:b/>
                <w:sz w:val="24"/>
                <w:szCs w:val="24"/>
                <w:lang w:eastAsia="hu-HU"/>
              </w:rPr>
            </w:pPr>
          </w:p>
        </w:tc>
      </w:tr>
    </w:tbl>
    <w:p w14:paraId="65460A66" w14:textId="07C6D7DC" w:rsidR="007D5665" w:rsidRPr="006D084F" w:rsidRDefault="007D5665" w:rsidP="00D51305">
      <w:pPr>
        <w:tabs>
          <w:tab w:val="left" w:pos="2805"/>
        </w:tabs>
        <w:spacing w:after="0" w:line="240" w:lineRule="auto"/>
        <w:rPr>
          <w:rFonts w:ascii="Times New Roman" w:hAnsi="Times New Roman"/>
          <w:b/>
          <w:sz w:val="24"/>
          <w:szCs w:val="24"/>
        </w:rPr>
      </w:pPr>
    </w:p>
    <w:p w14:paraId="330EEF2C" w14:textId="66E8D024" w:rsidR="007D5665" w:rsidRPr="006D084F" w:rsidRDefault="007D5665" w:rsidP="00D51305">
      <w:pPr>
        <w:spacing w:after="0" w:line="240" w:lineRule="auto"/>
        <w:jc w:val="center"/>
        <w:rPr>
          <w:rFonts w:ascii="Times New Roman" w:hAnsi="Times New Roman"/>
          <w:b/>
          <w:sz w:val="24"/>
          <w:szCs w:val="24"/>
        </w:rPr>
      </w:pPr>
      <w:r w:rsidRPr="006D084F">
        <w:rPr>
          <w:rFonts w:ascii="Times New Roman" w:hAnsi="Times New Roman"/>
          <w:b/>
          <w:sz w:val="24"/>
          <w:szCs w:val="24"/>
        </w:rPr>
        <w:t>INFORMÁCIÓK</w:t>
      </w:r>
    </w:p>
    <w:tbl>
      <w:tblPr>
        <w:tblW w:w="0" w:type="auto"/>
        <w:tblLook w:val="01E0" w:firstRow="1" w:lastRow="1" w:firstColumn="1" w:lastColumn="1" w:noHBand="0" w:noVBand="0"/>
      </w:tblPr>
      <w:tblGrid>
        <w:gridCol w:w="4606"/>
        <w:gridCol w:w="4606"/>
      </w:tblGrid>
      <w:tr w:rsidR="007D5665" w:rsidRPr="006D084F" w14:paraId="5F277988" w14:textId="77777777" w:rsidTr="00457E96">
        <w:tc>
          <w:tcPr>
            <w:tcW w:w="4606" w:type="dxa"/>
          </w:tcPr>
          <w:p w14:paraId="5EFA31A4" w14:textId="77777777" w:rsidR="007D5665" w:rsidRPr="006D084F" w:rsidRDefault="007D5665" w:rsidP="00D51305">
            <w:pPr>
              <w:spacing w:after="0" w:line="240" w:lineRule="auto"/>
              <w:rPr>
                <w:rFonts w:ascii="Times New Roman" w:hAnsi="Times New Roman"/>
                <w:b/>
                <w:sz w:val="24"/>
                <w:szCs w:val="24"/>
              </w:rPr>
            </w:pPr>
            <w:r w:rsidRPr="006D084F">
              <w:rPr>
                <w:rFonts w:ascii="Times New Roman" w:hAnsi="Times New Roman"/>
                <w:b/>
                <w:sz w:val="24"/>
                <w:szCs w:val="24"/>
              </w:rPr>
              <w:t>ADATKEZELŐ:</w:t>
            </w:r>
          </w:p>
        </w:tc>
        <w:tc>
          <w:tcPr>
            <w:tcW w:w="4606" w:type="dxa"/>
          </w:tcPr>
          <w:p w14:paraId="3F4F456F" w14:textId="0AF62ADD" w:rsidR="007D5665" w:rsidRPr="006D084F" w:rsidRDefault="007945E4" w:rsidP="00D51305">
            <w:pPr>
              <w:spacing w:after="0" w:line="240" w:lineRule="auto"/>
              <w:rPr>
                <w:rFonts w:ascii="Times New Roman" w:hAnsi="Times New Roman"/>
                <w:sz w:val="24"/>
                <w:szCs w:val="24"/>
              </w:rPr>
            </w:pPr>
            <w:r w:rsidRPr="00C4510A">
              <w:rPr>
                <w:rFonts w:ascii="Times New Roman" w:eastAsiaTheme="minorHAnsi" w:hAnsi="Times New Roman"/>
                <w:b/>
                <w:bCs/>
                <w:sz w:val="24"/>
                <w:szCs w:val="24"/>
              </w:rPr>
              <w:t>IPA Magyar Szekció Nemzeti Adó-és Vámhivatali Szervezete Egyesület</w:t>
            </w:r>
          </w:p>
        </w:tc>
      </w:tr>
      <w:tr w:rsidR="007D5665" w:rsidRPr="006D084F" w14:paraId="09BFB84D" w14:textId="77777777" w:rsidTr="00457E96">
        <w:tc>
          <w:tcPr>
            <w:tcW w:w="4606" w:type="dxa"/>
          </w:tcPr>
          <w:p w14:paraId="086E37D1" w14:textId="77777777" w:rsidR="007D5665" w:rsidRPr="006D084F" w:rsidRDefault="007D5665" w:rsidP="00D51305">
            <w:pPr>
              <w:spacing w:after="0" w:line="240" w:lineRule="auto"/>
              <w:rPr>
                <w:rFonts w:ascii="Times New Roman" w:hAnsi="Times New Roman"/>
                <w:b/>
                <w:sz w:val="24"/>
                <w:szCs w:val="24"/>
              </w:rPr>
            </w:pPr>
            <w:r w:rsidRPr="006D084F">
              <w:rPr>
                <w:rFonts w:ascii="Times New Roman" w:hAnsi="Times New Roman"/>
                <w:b/>
                <w:sz w:val="24"/>
                <w:szCs w:val="24"/>
              </w:rPr>
              <w:t>AZ ADATKEZELŐ HONLAPJA:</w:t>
            </w:r>
          </w:p>
        </w:tc>
        <w:tc>
          <w:tcPr>
            <w:tcW w:w="4606" w:type="dxa"/>
          </w:tcPr>
          <w:p w14:paraId="07600580" w14:textId="71C860BB" w:rsidR="007D5665" w:rsidRPr="006D084F" w:rsidRDefault="007D5665" w:rsidP="00D51305">
            <w:pPr>
              <w:spacing w:after="0" w:line="240" w:lineRule="auto"/>
              <w:rPr>
                <w:rFonts w:ascii="Times New Roman" w:hAnsi="Times New Roman"/>
                <w:sz w:val="24"/>
                <w:szCs w:val="24"/>
              </w:rPr>
            </w:pPr>
          </w:p>
        </w:tc>
      </w:tr>
      <w:tr w:rsidR="007D5665" w:rsidRPr="006D084F" w14:paraId="70F748E0" w14:textId="77777777" w:rsidTr="00457E96">
        <w:tc>
          <w:tcPr>
            <w:tcW w:w="4606" w:type="dxa"/>
          </w:tcPr>
          <w:p w14:paraId="1B0E0950" w14:textId="77777777" w:rsidR="007D5665" w:rsidRPr="006D084F" w:rsidRDefault="007D5665" w:rsidP="00D51305">
            <w:pPr>
              <w:spacing w:after="0" w:line="240" w:lineRule="auto"/>
              <w:rPr>
                <w:rFonts w:ascii="Times New Roman" w:hAnsi="Times New Roman"/>
                <w:b/>
                <w:sz w:val="24"/>
                <w:szCs w:val="24"/>
              </w:rPr>
            </w:pPr>
            <w:r w:rsidRPr="006D084F">
              <w:rPr>
                <w:rFonts w:ascii="Times New Roman" w:hAnsi="Times New Roman"/>
                <w:b/>
                <w:sz w:val="24"/>
                <w:szCs w:val="24"/>
              </w:rPr>
              <w:t>AZ ADATKEZELÉS CÉLJA:</w:t>
            </w:r>
          </w:p>
        </w:tc>
        <w:tc>
          <w:tcPr>
            <w:tcW w:w="4606" w:type="dxa"/>
          </w:tcPr>
          <w:p w14:paraId="04880367" w14:textId="77777777" w:rsidR="007D5665" w:rsidRPr="006D084F" w:rsidRDefault="007D5665" w:rsidP="00D51305">
            <w:pPr>
              <w:spacing w:after="0" w:line="240" w:lineRule="auto"/>
              <w:rPr>
                <w:rFonts w:ascii="Times New Roman" w:hAnsi="Times New Roman"/>
                <w:sz w:val="24"/>
                <w:szCs w:val="24"/>
              </w:rPr>
            </w:pPr>
            <w:r w:rsidRPr="006D084F">
              <w:rPr>
                <w:rFonts w:ascii="Times New Roman" w:hAnsi="Times New Roman"/>
                <w:sz w:val="24"/>
                <w:szCs w:val="24"/>
              </w:rPr>
              <w:t>Szerződés teljesítése, üzleti kapcsolattartás.</w:t>
            </w:r>
          </w:p>
        </w:tc>
      </w:tr>
      <w:tr w:rsidR="007D5665" w:rsidRPr="006D084F" w14:paraId="379FAD5E" w14:textId="77777777" w:rsidTr="00457E96">
        <w:tc>
          <w:tcPr>
            <w:tcW w:w="4606" w:type="dxa"/>
          </w:tcPr>
          <w:p w14:paraId="59B3BDFF" w14:textId="77777777" w:rsidR="007D5665" w:rsidRPr="006D084F" w:rsidRDefault="007D5665" w:rsidP="00D51305">
            <w:pPr>
              <w:spacing w:after="0" w:line="240" w:lineRule="auto"/>
              <w:rPr>
                <w:rFonts w:ascii="Times New Roman" w:hAnsi="Times New Roman"/>
                <w:b/>
                <w:sz w:val="24"/>
                <w:szCs w:val="24"/>
              </w:rPr>
            </w:pPr>
            <w:r w:rsidRPr="006D084F">
              <w:rPr>
                <w:rFonts w:ascii="Times New Roman" w:hAnsi="Times New Roman"/>
                <w:b/>
                <w:sz w:val="24"/>
                <w:szCs w:val="24"/>
              </w:rPr>
              <w:t>AZ ADATKEZELÉS JOGALAPJA:</w:t>
            </w:r>
          </w:p>
        </w:tc>
        <w:tc>
          <w:tcPr>
            <w:tcW w:w="4606" w:type="dxa"/>
          </w:tcPr>
          <w:p w14:paraId="5F8CCCF5" w14:textId="77777777" w:rsidR="007D5665" w:rsidRPr="006D084F" w:rsidRDefault="007D5665" w:rsidP="00D51305">
            <w:pPr>
              <w:spacing w:after="0" w:line="240" w:lineRule="auto"/>
              <w:rPr>
                <w:rFonts w:ascii="Times New Roman" w:hAnsi="Times New Roman"/>
                <w:sz w:val="24"/>
                <w:szCs w:val="24"/>
              </w:rPr>
            </w:pPr>
            <w:r w:rsidRPr="006D084F">
              <w:rPr>
                <w:rFonts w:ascii="Times New Roman" w:hAnsi="Times New Roman"/>
                <w:sz w:val="24"/>
                <w:szCs w:val="24"/>
              </w:rPr>
              <w:t>Az érintett hozzájárulása</w:t>
            </w:r>
          </w:p>
        </w:tc>
      </w:tr>
      <w:tr w:rsidR="007D5665" w:rsidRPr="006D084F" w14:paraId="58728D3D" w14:textId="77777777" w:rsidTr="00457E96">
        <w:tc>
          <w:tcPr>
            <w:tcW w:w="4606" w:type="dxa"/>
          </w:tcPr>
          <w:p w14:paraId="03CACB3D" w14:textId="6CA791B6" w:rsidR="007D5665" w:rsidRPr="006D084F" w:rsidRDefault="007D5665" w:rsidP="00FF6786">
            <w:pPr>
              <w:spacing w:after="0" w:line="240" w:lineRule="auto"/>
              <w:ind w:right="-288"/>
              <w:rPr>
                <w:rFonts w:ascii="Times New Roman" w:hAnsi="Times New Roman"/>
                <w:b/>
                <w:sz w:val="24"/>
                <w:szCs w:val="24"/>
              </w:rPr>
            </w:pPr>
            <w:r w:rsidRPr="006D084F">
              <w:rPr>
                <w:rFonts w:ascii="Times New Roman" w:hAnsi="Times New Roman"/>
                <w:b/>
                <w:sz w:val="24"/>
                <w:szCs w:val="24"/>
              </w:rPr>
              <w:t>A SZEMÉLYES ADATOK CÍMZETTJEI:</w:t>
            </w:r>
            <w:r w:rsidR="00FF6786" w:rsidRPr="006D084F">
              <w:rPr>
                <w:rFonts w:ascii="Times New Roman" w:hAnsi="Times New Roman"/>
                <w:bCs/>
                <w:sz w:val="24"/>
                <w:szCs w:val="24"/>
              </w:rPr>
              <w:t xml:space="preserve"> </w:t>
            </w:r>
            <w:r w:rsidR="00FF6786">
              <w:rPr>
                <w:rFonts w:ascii="Times New Roman" w:hAnsi="Times New Roman"/>
                <w:bCs/>
                <w:sz w:val="24"/>
                <w:szCs w:val="24"/>
              </w:rPr>
              <w:t xml:space="preserve">                                        </w:t>
            </w:r>
          </w:p>
        </w:tc>
        <w:tc>
          <w:tcPr>
            <w:tcW w:w="4606" w:type="dxa"/>
          </w:tcPr>
          <w:p w14:paraId="15E39FB5" w14:textId="738DED53" w:rsidR="007D5665" w:rsidRPr="006D084F" w:rsidRDefault="00FF6786" w:rsidP="00D51305">
            <w:pPr>
              <w:autoSpaceDE w:val="0"/>
              <w:autoSpaceDN w:val="0"/>
              <w:adjustRightInd w:val="0"/>
              <w:spacing w:after="0" w:line="240" w:lineRule="auto"/>
              <w:rPr>
                <w:rFonts w:ascii="Times New Roman" w:hAnsi="Times New Roman"/>
                <w:bCs/>
                <w:sz w:val="24"/>
                <w:szCs w:val="24"/>
              </w:rPr>
            </w:pPr>
            <w:r w:rsidRPr="006D084F">
              <w:rPr>
                <w:rFonts w:ascii="Times New Roman" w:hAnsi="Times New Roman"/>
                <w:bCs/>
                <w:sz w:val="24"/>
                <w:szCs w:val="24"/>
              </w:rPr>
              <w:t>A szerződő felek</w:t>
            </w:r>
          </w:p>
        </w:tc>
      </w:tr>
      <w:tr w:rsidR="007D5665" w:rsidRPr="006D084F" w14:paraId="41CDBD96" w14:textId="77777777" w:rsidTr="00457E96">
        <w:tc>
          <w:tcPr>
            <w:tcW w:w="4606" w:type="dxa"/>
          </w:tcPr>
          <w:p w14:paraId="3DA136A0" w14:textId="77777777" w:rsidR="007D5665" w:rsidRPr="006D084F" w:rsidRDefault="007D5665" w:rsidP="00D51305">
            <w:pPr>
              <w:spacing w:after="0" w:line="240" w:lineRule="auto"/>
              <w:rPr>
                <w:rFonts w:ascii="Times New Roman" w:hAnsi="Times New Roman"/>
                <w:b/>
                <w:sz w:val="24"/>
                <w:szCs w:val="24"/>
              </w:rPr>
            </w:pPr>
            <w:r w:rsidRPr="006D084F">
              <w:rPr>
                <w:rFonts w:ascii="Times New Roman" w:hAnsi="Times New Roman"/>
                <w:b/>
                <w:bCs/>
                <w:sz w:val="24"/>
                <w:szCs w:val="24"/>
              </w:rPr>
              <w:t>A SZEMÉLYES ADATOK TÁROLÁSÁNAK IDŐTARTAMA:</w:t>
            </w:r>
          </w:p>
        </w:tc>
        <w:tc>
          <w:tcPr>
            <w:tcW w:w="4606" w:type="dxa"/>
          </w:tcPr>
          <w:p w14:paraId="6CB96D51" w14:textId="77777777" w:rsidR="007D5665" w:rsidRPr="006D084F" w:rsidRDefault="007D5665" w:rsidP="00D51305">
            <w:pPr>
              <w:autoSpaceDE w:val="0"/>
              <w:autoSpaceDN w:val="0"/>
              <w:adjustRightInd w:val="0"/>
              <w:spacing w:after="0" w:line="240" w:lineRule="auto"/>
              <w:rPr>
                <w:rFonts w:ascii="Times New Roman" w:hAnsi="Times New Roman"/>
                <w:bCs/>
                <w:sz w:val="24"/>
                <w:szCs w:val="24"/>
              </w:rPr>
            </w:pPr>
            <w:r w:rsidRPr="006D084F">
              <w:rPr>
                <w:rFonts w:ascii="Times New Roman" w:hAnsi="Times New Roman"/>
                <w:bCs/>
                <w:sz w:val="24"/>
                <w:szCs w:val="24"/>
              </w:rPr>
              <w:t xml:space="preserve">Az üzleti kapcsolat, illetve az érintett képviselői minőségének fennállását követő 5 évig. </w:t>
            </w:r>
          </w:p>
          <w:p w14:paraId="20A3AA6C" w14:textId="77777777" w:rsidR="007D5665" w:rsidRPr="006D084F" w:rsidRDefault="007D5665" w:rsidP="00D51305">
            <w:pPr>
              <w:autoSpaceDE w:val="0"/>
              <w:autoSpaceDN w:val="0"/>
              <w:adjustRightInd w:val="0"/>
              <w:spacing w:after="0" w:line="240" w:lineRule="auto"/>
              <w:rPr>
                <w:rFonts w:ascii="Times New Roman" w:hAnsi="Times New Roman"/>
                <w:bCs/>
                <w:sz w:val="24"/>
                <w:szCs w:val="24"/>
              </w:rPr>
            </w:pPr>
          </w:p>
        </w:tc>
      </w:tr>
    </w:tbl>
    <w:p w14:paraId="30D44FCB" w14:textId="6A922FC2" w:rsidR="007D5665" w:rsidRDefault="007D5665" w:rsidP="00FF6786">
      <w:pPr>
        <w:spacing w:after="0" w:line="240" w:lineRule="auto"/>
        <w:jc w:val="center"/>
        <w:rPr>
          <w:rFonts w:ascii="Times New Roman" w:hAnsi="Times New Roman"/>
          <w:b/>
          <w:sz w:val="24"/>
          <w:szCs w:val="24"/>
        </w:rPr>
      </w:pPr>
      <w:r w:rsidRPr="00FF6786">
        <w:rPr>
          <w:rFonts w:ascii="Times New Roman" w:hAnsi="Times New Roman"/>
          <w:b/>
          <w:sz w:val="24"/>
          <w:szCs w:val="24"/>
        </w:rPr>
        <w:t>T</w:t>
      </w:r>
      <w:r w:rsidR="00936DF7" w:rsidRPr="00FF6786">
        <w:rPr>
          <w:rFonts w:ascii="Times New Roman" w:hAnsi="Times New Roman"/>
          <w:b/>
          <w:sz w:val="24"/>
          <w:szCs w:val="24"/>
        </w:rPr>
        <w:t>ájékoztató az érintett jogairól</w:t>
      </w:r>
    </w:p>
    <w:p w14:paraId="342AAEFA" w14:textId="77777777" w:rsidR="00FF6786" w:rsidRPr="00FF6786" w:rsidRDefault="00FF6786" w:rsidP="00FF6786">
      <w:pPr>
        <w:spacing w:after="0" w:line="240" w:lineRule="auto"/>
        <w:jc w:val="center"/>
        <w:rPr>
          <w:rFonts w:ascii="Times New Roman" w:hAnsi="Times New Roman"/>
          <w:b/>
          <w:sz w:val="24"/>
          <w:szCs w:val="24"/>
        </w:rPr>
      </w:pPr>
    </w:p>
    <w:p w14:paraId="6833314C" w14:textId="1575CBA2" w:rsidR="007D5665" w:rsidRPr="00FF6786" w:rsidRDefault="007D5665" w:rsidP="00D51305">
      <w:pPr>
        <w:spacing w:after="0" w:line="240" w:lineRule="auto"/>
        <w:jc w:val="both"/>
        <w:rPr>
          <w:rFonts w:ascii="Times New Roman" w:hAnsi="Times New Roman"/>
          <w:color w:val="000000"/>
          <w:sz w:val="24"/>
          <w:szCs w:val="24"/>
        </w:rPr>
      </w:pPr>
      <w:r w:rsidRPr="00FF6786">
        <w:rPr>
          <w:rFonts w:ascii="Times New Roman" w:hAnsi="Times New Roman"/>
          <w:sz w:val="24"/>
          <w:szCs w:val="24"/>
        </w:rPr>
        <w:t>Önnek joga van</w:t>
      </w:r>
      <w:r w:rsidRPr="00FF6786">
        <w:rPr>
          <w:rFonts w:ascii="Times New Roman" w:hAnsi="Times New Roman"/>
          <w:b/>
          <w:sz w:val="24"/>
          <w:szCs w:val="24"/>
        </w:rPr>
        <w:t xml:space="preserve"> </w:t>
      </w:r>
      <w:r w:rsidRPr="00FF6786">
        <w:rPr>
          <w:rFonts w:ascii="Times New Roman" w:hAnsi="Times New Roman"/>
          <w:color w:val="000000"/>
          <w:sz w:val="24"/>
          <w:szCs w:val="24"/>
        </w:rPr>
        <w:t xml:space="preserve">kérelmezni az adatkezelőtől az Önre vonatkozó személyes adatokhoz való hozzáférést, azok helyesbítését, törlését vagy kezelésének korlátozását, és tiltakozhat az ilyen személyes adatok kezelése ellen, valamint a joga van az adathordozhatósághoz. </w:t>
      </w:r>
    </w:p>
    <w:p w14:paraId="225A2CF1" w14:textId="77777777" w:rsidR="00D51305" w:rsidRPr="00FF6786" w:rsidRDefault="00D51305" w:rsidP="00D51305">
      <w:pPr>
        <w:spacing w:after="0" w:line="240" w:lineRule="auto"/>
        <w:jc w:val="both"/>
        <w:rPr>
          <w:rFonts w:ascii="Times New Roman" w:hAnsi="Times New Roman"/>
          <w:color w:val="000000"/>
          <w:sz w:val="24"/>
          <w:szCs w:val="24"/>
        </w:rPr>
      </w:pPr>
    </w:p>
    <w:p w14:paraId="3918EFC4" w14:textId="692AEDE1" w:rsidR="007D5665" w:rsidRPr="00FF6786" w:rsidRDefault="007D5665" w:rsidP="00D51305">
      <w:pPr>
        <w:spacing w:after="0" w:line="240" w:lineRule="auto"/>
        <w:jc w:val="both"/>
        <w:rPr>
          <w:rFonts w:ascii="Times New Roman" w:hAnsi="Times New Roman"/>
          <w:color w:val="000000"/>
          <w:sz w:val="24"/>
          <w:szCs w:val="24"/>
        </w:rPr>
      </w:pPr>
      <w:r w:rsidRPr="00FF6786">
        <w:rPr>
          <w:rFonts w:ascii="Times New Roman" w:hAnsi="Times New Roman"/>
          <w:color w:val="000000"/>
          <w:sz w:val="24"/>
          <w:szCs w:val="24"/>
        </w:rPr>
        <w:t>Joga van a hozzájárulása bármely időpontban történő visszavonásához, amely nem érinti a visszavonás előtt a hozzájárulás alapján végrehajtott adatkezelés jogszerűségét.</w:t>
      </w:r>
    </w:p>
    <w:p w14:paraId="787AEDB1" w14:textId="77777777" w:rsidR="00D51305" w:rsidRPr="00FF6786" w:rsidRDefault="00D51305" w:rsidP="00D51305">
      <w:pPr>
        <w:pStyle w:val="Norml1"/>
        <w:spacing w:before="0" w:beforeAutospacing="0" w:after="0" w:afterAutospacing="0"/>
        <w:jc w:val="both"/>
        <w:rPr>
          <w:color w:val="000000"/>
        </w:rPr>
      </w:pPr>
    </w:p>
    <w:p w14:paraId="0CB2FF62" w14:textId="77777777" w:rsidR="007D5665" w:rsidRPr="00FF6786" w:rsidRDefault="007D5665" w:rsidP="00D51305">
      <w:pPr>
        <w:pStyle w:val="Norml1"/>
        <w:spacing w:before="0" w:beforeAutospacing="0" w:after="0" w:afterAutospacing="0"/>
        <w:jc w:val="both"/>
        <w:rPr>
          <w:color w:val="000000"/>
        </w:rPr>
      </w:pPr>
      <w:r w:rsidRPr="00FF6786">
        <w:rPr>
          <w:color w:val="000000"/>
        </w:rPr>
        <w:t>Joga van a felügyeleti hatósághoz (Nemzeti Adatvédelmi és Információszabadság Hatóság) panaszt benyújtani.</w:t>
      </w:r>
    </w:p>
    <w:p w14:paraId="49FC0986" w14:textId="77777777" w:rsidR="007D5665" w:rsidRPr="00FF6786" w:rsidRDefault="007D5665" w:rsidP="00D51305">
      <w:pPr>
        <w:pStyle w:val="Norml1"/>
        <w:spacing w:before="0" w:beforeAutospacing="0" w:after="0" w:afterAutospacing="0"/>
        <w:jc w:val="both"/>
        <w:rPr>
          <w:color w:val="000000"/>
        </w:rPr>
      </w:pPr>
    </w:p>
    <w:p w14:paraId="650638FD" w14:textId="77777777" w:rsidR="007D5665" w:rsidRPr="00FF6786" w:rsidRDefault="007D5665" w:rsidP="00D51305">
      <w:pPr>
        <w:pStyle w:val="Norml1"/>
        <w:spacing w:before="0" w:beforeAutospacing="0" w:after="0" w:afterAutospacing="0"/>
        <w:jc w:val="both"/>
      </w:pPr>
      <w:r w:rsidRPr="00FF6786">
        <w:t xml:space="preserve">Az adatszolgáltatás nem előfeltétele szerződéskötésnek, a személyes adatok megadására nem köteles. Az adatszolgáltatás elmaradása nehezítheti a kapcsolattartást. </w:t>
      </w:r>
    </w:p>
    <w:p w14:paraId="3AC51D8C" w14:textId="77777777" w:rsidR="007D5665" w:rsidRPr="006D084F" w:rsidRDefault="007D5665" w:rsidP="00D51305">
      <w:pPr>
        <w:pStyle w:val="Norml1"/>
        <w:spacing w:before="0" w:beforeAutospacing="0" w:after="0" w:afterAutospacing="0"/>
        <w:jc w:val="both"/>
      </w:pPr>
    </w:p>
    <w:p w14:paraId="370B6352" w14:textId="36EE4CE9" w:rsidR="007D5665" w:rsidRPr="006D084F" w:rsidRDefault="007D5665" w:rsidP="00D51305">
      <w:pPr>
        <w:pStyle w:val="Norml1"/>
        <w:spacing w:before="0" w:beforeAutospacing="0" w:after="0" w:afterAutospacing="0"/>
        <w:jc w:val="both"/>
      </w:pPr>
      <w:r w:rsidRPr="006D084F">
        <w:t>Tov</w:t>
      </w:r>
      <w:r w:rsidR="00936DF7">
        <w:t>ábbi információk az adatkezelőtől</w:t>
      </w:r>
      <w:r w:rsidRPr="006D084F">
        <w:t xml:space="preserve"> átvehető Adatkezelési tájékoztatóban olvashatók. </w:t>
      </w:r>
    </w:p>
    <w:p w14:paraId="4AEE0400" w14:textId="77777777" w:rsidR="007D5665" w:rsidRPr="006D084F" w:rsidRDefault="007D5665" w:rsidP="00D51305">
      <w:pPr>
        <w:spacing w:after="0" w:line="240" w:lineRule="auto"/>
        <w:jc w:val="center"/>
        <w:rPr>
          <w:rFonts w:ascii="Times New Roman" w:hAnsi="Times New Roman"/>
          <w:color w:val="000000"/>
          <w:sz w:val="24"/>
          <w:szCs w:val="24"/>
        </w:rPr>
      </w:pPr>
    </w:p>
    <w:p w14:paraId="281C4B38" w14:textId="77777777" w:rsidR="007D5665" w:rsidRPr="006D084F" w:rsidRDefault="007D5665" w:rsidP="00D51305">
      <w:pPr>
        <w:spacing w:after="0" w:line="240" w:lineRule="auto"/>
        <w:jc w:val="both"/>
        <w:rPr>
          <w:rFonts w:ascii="Times New Roman" w:hAnsi="Times New Roman"/>
          <w:b/>
          <w:i/>
          <w:color w:val="000000"/>
          <w:sz w:val="24"/>
          <w:szCs w:val="24"/>
        </w:rPr>
      </w:pPr>
      <w:r w:rsidRPr="006D084F">
        <w:rPr>
          <w:rFonts w:ascii="Times New Roman" w:hAnsi="Times New Roman"/>
          <w:b/>
          <w:i/>
          <w:color w:val="000000"/>
          <w:sz w:val="24"/>
          <w:szCs w:val="24"/>
        </w:rPr>
        <w:t xml:space="preserve">A fenti információkat és tájékoztatást tudomásul vettem, személyes adataim fenti célú kezeléséhez hozzájárulok. </w:t>
      </w:r>
    </w:p>
    <w:p w14:paraId="0450C1B5" w14:textId="0903C52A" w:rsidR="007D5665" w:rsidRPr="006D084F" w:rsidRDefault="007D5665" w:rsidP="00D51305">
      <w:pPr>
        <w:tabs>
          <w:tab w:val="left" w:pos="2430"/>
        </w:tabs>
        <w:spacing w:after="0" w:line="240" w:lineRule="auto"/>
        <w:jc w:val="both"/>
        <w:rPr>
          <w:rFonts w:ascii="Times New Roman" w:hAnsi="Times New Roman"/>
          <w:color w:val="000000"/>
          <w:sz w:val="24"/>
          <w:szCs w:val="24"/>
        </w:rPr>
      </w:pPr>
    </w:p>
    <w:p w14:paraId="2923EA63" w14:textId="70AF9859" w:rsidR="007D5665" w:rsidRPr="006D084F" w:rsidRDefault="007D5665" w:rsidP="00D51305">
      <w:pPr>
        <w:spacing w:after="0" w:line="240" w:lineRule="auto"/>
        <w:rPr>
          <w:rFonts w:ascii="Times New Roman" w:hAnsi="Times New Roman"/>
          <w:color w:val="000000"/>
          <w:sz w:val="24"/>
          <w:szCs w:val="24"/>
        </w:rPr>
      </w:pPr>
      <w:r w:rsidRPr="006D084F">
        <w:rPr>
          <w:rFonts w:ascii="Times New Roman" w:hAnsi="Times New Roman"/>
          <w:color w:val="000000"/>
          <w:sz w:val="24"/>
          <w:szCs w:val="24"/>
        </w:rPr>
        <w:t>______________________  20 ____ év _____________ hó _____ nap</w:t>
      </w:r>
    </w:p>
    <w:p w14:paraId="61E3A331" w14:textId="77777777" w:rsidR="007D5665" w:rsidRPr="006D084F" w:rsidRDefault="007D5665" w:rsidP="00D51305">
      <w:pPr>
        <w:spacing w:after="0" w:line="240" w:lineRule="auto"/>
        <w:rPr>
          <w:rFonts w:ascii="Times New Roman" w:hAnsi="Times New Roman"/>
          <w:color w:val="000000"/>
          <w:sz w:val="24"/>
          <w:szCs w:val="24"/>
        </w:rPr>
      </w:pPr>
    </w:p>
    <w:p w14:paraId="74F876B9" w14:textId="77777777" w:rsidR="007D5665" w:rsidRPr="006D084F" w:rsidRDefault="007D5665" w:rsidP="00D51305">
      <w:pPr>
        <w:spacing w:after="0" w:line="240" w:lineRule="auto"/>
        <w:rPr>
          <w:rFonts w:ascii="Times New Roman" w:hAnsi="Times New Roman"/>
          <w:color w:val="000000"/>
          <w:sz w:val="24"/>
          <w:szCs w:val="24"/>
        </w:rPr>
      </w:pPr>
    </w:p>
    <w:p w14:paraId="0C040CBE" w14:textId="77777777" w:rsidR="007D5665" w:rsidRPr="006D084F" w:rsidRDefault="007D5665" w:rsidP="00D51305">
      <w:pPr>
        <w:spacing w:after="0" w:line="240" w:lineRule="auto"/>
        <w:rPr>
          <w:rFonts w:ascii="Times New Roman" w:hAnsi="Times New Roman"/>
          <w:color w:val="000000"/>
          <w:sz w:val="24"/>
          <w:szCs w:val="24"/>
        </w:rPr>
      </w:pPr>
    </w:p>
    <w:p w14:paraId="1269959D" w14:textId="77777777" w:rsidR="007D5665" w:rsidRPr="006D084F" w:rsidRDefault="007D5665" w:rsidP="00D51305">
      <w:pPr>
        <w:spacing w:after="0" w:line="240" w:lineRule="auto"/>
        <w:rPr>
          <w:rFonts w:ascii="Times New Roman" w:hAnsi="Times New Roman"/>
          <w:color w:val="000000"/>
          <w:sz w:val="24"/>
          <w:szCs w:val="24"/>
        </w:rPr>
      </w:pPr>
    </w:p>
    <w:p w14:paraId="779D7189" w14:textId="77777777" w:rsidR="007D5665" w:rsidRPr="006D084F" w:rsidRDefault="007D5665" w:rsidP="00D51305">
      <w:pPr>
        <w:spacing w:after="0" w:line="240" w:lineRule="auto"/>
        <w:rPr>
          <w:rFonts w:ascii="Times New Roman" w:hAnsi="Times New Roman"/>
          <w:color w:val="000000"/>
          <w:sz w:val="24"/>
          <w:szCs w:val="24"/>
        </w:rPr>
      </w:pP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t>____________________________</w:t>
      </w:r>
    </w:p>
    <w:p w14:paraId="00C12566" w14:textId="7524D175" w:rsidR="007D5665" w:rsidRPr="006D084F" w:rsidRDefault="007D5665" w:rsidP="00D51305">
      <w:pPr>
        <w:spacing w:after="0" w:line="240" w:lineRule="auto"/>
        <w:rPr>
          <w:rFonts w:ascii="Times New Roman" w:hAnsi="Times New Roman"/>
          <w:color w:val="000000"/>
          <w:sz w:val="24"/>
          <w:szCs w:val="24"/>
        </w:rPr>
      </w:pP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r>
      <w:r w:rsidRPr="006D084F">
        <w:rPr>
          <w:rFonts w:ascii="Times New Roman" w:hAnsi="Times New Roman"/>
          <w:color w:val="000000"/>
          <w:sz w:val="24"/>
          <w:szCs w:val="24"/>
        </w:rPr>
        <w:tab/>
        <w:t xml:space="preserve">         </w:t>
      </w:r>
      <w:r w:rsidR="006D084F">
        <w:rPr>
          <w:rFonts w:ascii="Times New Roman" w:hAnsi="Times New Roman"/>
          <w:color w:val="000000"/>
          <w:sz w:val="24"/>
          <w:szCs w:val="24"/>
        </w:rPr>
        <w:t>Aláírás</w:t>
      </w:r>
    </w:p>
    <w:p w14:paraId="2EF4C63A" w14:textId="77777777" w:rsidR="00BF38CA" w:rsidRDefault="00BF38CA" w:rsidP="00D51305">
      <w:pPr>
        <w:spacing w:after="0" w:line="240" w:lineRule="auto"/>
        <w:jc w:val="both"/>
        <w:rPr>
          <w:rFonts w:ascii="Times New Roman" w:hAnsi="Times New Roman"/>
          <w:sz w:val="24"/>
          <w:szCs w:val="24"/>
        </w:rPr>
      </w:pPr>
    </w:p>
    <w:p w14:paraId="0CC45EB3" w14:textId="77777777" w:rsidR="007D5665" w:rsidRPr="006D084F" w:rsidRDefault="007D5665" w:rsidP="00D51305">
      <w:pPr>
        <w:spacing w:after="0" w:line="240" w:lineRule="auto"/>
        <w:jc w:val="both"/>
        <w:rPr>
          <w:rFonts w:ascii="Times New Roman" w:hAnsi="Times New Roman"/>
          <w:sz w:val="24"/>
          <w:szCs w:val="24"/>
        </w:rPr>
      </w:pPr>
      <w:r w:rsidRPr="006D084F">
        <w:rPr>
          <w:rFonts w:ascii="Times New Roman" w:hAnsi="Times New Roman"/>
          <w:sz w:val="24"/>
          <w:szCs w:val="24"/>
        </w:rPr>
        <w:t>A felügyeleti hatóság elérhetőségei:</w:t>
      </w:r>
    </w:p>
    <w:p w14:paraId="76EE19CD" w14:textId="3C406A58" w:rsidR="007D5665" w:rsidRPr="006D084F" w:rsidRDefault="007D5665" w:rsidP="00D51305">
      <w:pPr>
        <w:pStyle w:val="Default"/>
        <w:rPr>
          <w:rFonts w:ascii="Times New Roman" w:hAnsi="Times New Roman" w:cs="Times New Roman"/>
          <w:color w:val="auto"/>
        </w:rPr>
      </w:pPr>
      <w:r w:rsidRPr="006D084F">
        <w:rPr>
          <w:rFonts w:ascii="Times New Roman" w:hAnsi="Times New Roman" w:cs="Times New Roman"/>
          <w:color w:val="auto"/>
        </w:rPr>
        <w:t xml:space="preserve">Nemzeti Adatvédelmi </w:t>
      </w:r>
      <w:r w:rsidR="00FF6786">
        <w:rPr>
          <w:rFonts w:ascii="Times New Roman" w:hAnsi="Times New Roman" w:cs="Times New Roman"/>
          <w:color w:val="auto"/>
        </w:rPr>
        <w:t xml:space="preserve">és Információszabadság Hatóság </w:t>
      </w:r>
      <w:r w:rsidRPr="006D084F">
        <w:rPr>
          <w:rFonts w:ascii="Times New Roman" w:hAnsi="Times New Roman" w:cs="Times New Roman"/>
          <w:color w:val="auto"/>
        </w:rPr>
        <w:t xml:space="preserve">http://naih.hu </w:t>
      </w:r>
    </w:p>
    <w:p w14:paraId="2760D34C" w14:textId="77777777" w:rsidR="007D5665" w:rsidRPr="006D084F" w:rsidRDefault="007D5665" w:rsidP="00D51305">
      <w:pPr>
        <w:pStyle w:val="Default"/>
        <w:rPr>
          <w:rFonts w:ascii="Times New Roman" w:hAnsi="Times New Roman" w:cs="Times New Roman"/>
          <w:color w:val="auto"/>
        </w:rPr>
      </w:pPr>
      <w:r w:rsidRPr="006D084F">
        <w:rPr>
          <w:rFonts w:ascii="Times New Roman" w:hAnsi="Times New Roman" w:cs="Times New Roman"/>
          <w:color w:val="auto"/>
        </w:rPr>
        <w:t xml:space="preserve">Postacím: 1530 Budapest, Pf.: 5. </w:t>
      </w:r>
    </w:p>
    <w:p w14:paraId="4896CDF8" w14:textId="77777777" w:rsidR="007D5665" w:rsidRPr="006D084F" w:rsidRDefault="007D5665" w:rsidP="00D51305">
      <w:pPr>
        <w:pStyle w:val="Default"/>
        <w:rPr>
          <w:rFonts w:ascii="Times New Roman" w:hAnsi="Times New Roman" w:cs="Times New Roman"/>
          <w:color w:val="auto"/>
        </w:rPr>
      </w:pPr>
      <w:r w:rsidRPr="006D084F">
        <w:rPr>
          <w:rFonts w:ascii="Times New Roman" w:hAnsi="Times New Roman" w:cs="Times New Roman"/>
          <w:color w:val="auto"/>
        </w:rPr>
        <w:t xml:space="preserve">E-mail: ugyfelszolgalat@naih.hu </w:t>
      </w:r>
    </w:p>
    <w:p w14:paraId="5C68883F" w14:textId="77777777" w:rsidR="007D5665" w:rsidRPr="006D084F" w:rsidRDefault="007D5665" w:rsidP="00D51305">
      <w:pPr>
        <w:spacing w:after="0" w:line="240" w:lineRule="auto"/>
        <w:jc w:val="both"/>
        <w:rPr>
          <w:rFonts w:ascii="Times New Roman" w:hAnsi="Times New Roman"/>
          <w:sz w:val="24"/>
          <w:szCs w:val="24"/>
        </w:rPr>
      </w:pPr>
      <w:r w:rsidRPr="006D084F">
        <w:rPr>
          <w:rFonts w:ascii="Times New Roman" w:hAnsi="Times New Roman"/>
          <w:sz w:val="24"/>
          <w:szCs w:val="24"/>
        </w:rPr>
        <w:t>Telefonszám: +36 (1) 391-1400</w:t>
      </w:r>
    </w:p>
    <w:p w14:paraId="313FBAF8" w14:textId="77777777" w:rsidR="007D5665" w:rsidRPr="0051302A" w:rsidRDefault="007D5665" w:rsidP="00D51305">
      <w:pPr>
        <w:spacing w:after="0" w:line="240" w:lineRule="auto"/>
        <w:rPr>
          <w:rFonts w:ascii="Arial" w:hAnsi="Arial" w:cs="Arial"/>
          <w:sz w:val="20"/>
          <w:szCs w:val="20"/>
        </w:rPr>
      </w:pPr>
    </w:p>
    <w:p w14:paraId="71351A2B" w14:textId="77777777" w:rsidR="007D5665" w:rsidRDefault="007D5665" w:rsidP="00D51305">
      <w:pPr>
        <w:spacing w:after="0" w:line="240" w:lineRule="auto"/>
        <w:jc w:val="center"/>
        <w:rPr>
          <w:rFonts w:ascii="Times New Roman" w:eastAsia="Times New Roman" w:hAnsi="Times New Roman"/>
          <w:b/>
          <w:sz w:val="24"/>
          <w:szCs w:val="24"/>
          <w:lang w:eastAsia="hu-HU"/>
        </w:rPr>
      </w:pPr>
    </w:p>
    <w:p w14:paraId="1D39E014" w14:textId="77777777" w:rsidR="007D5665" w:rsidRDefault="007D5665" w:rsidP="00D51305">
      <w:pPr>
        <w:spacing w:after="0" w:line="240" w:lineRule="auto"/>
        <w:jc w:val="center"/>
        <w:rPr>
          <w:rFonts w:ascii="Times New Roman" w:eastAsia="Times New Roman" w:hAnsi="Times New Roman"/>
          <w:b/>
          <w:sz w:val="24"/>
          <w:szCs w:val="24"/>
          <w:lang w:eastAsia="hu-HU"/>
        </w:rPr>
      </w:pPr>
    </w:p>
    <w:p w14:paraId="50562DDD" w14:textId="77777777" w:rsidR="007D5665" w:rsidRDefault="007D5665" w:rsidP="00D51305">
      <w:pPr>
        <w:spacing w:after="0" w:line="240" w:lineRule="auto"/>
        <w:jc w:val="center"/>
        <w:rPr>
          <w:rFonts w:ascii="Times New Roman" w:eastAsia="Times New Roman" w:hAnsi="Times New Roman"/>
          <w:b/>
          <w:sz w:val="24"/>
          <w:szCs w:val="24"/>
          <w:lang w:eastAsia="hu-HU"/>
        </w:rPr>
      </w:pPr>
    </w:p>
    <w:p w14:paraId="3E549964" w14:textId="77777777" w:rsidR="007D5665" w:rsidRDefault="007D5665" w:rsidP="00D51305">
      <w:pPr>
        <w:spacing w:after="0" w:line="240" w:lineRule="auto"/>
        <w:rPr>
          <w:rFonts w:ascii="Times New Roman" w:eastAsia="Times New Roman" w:hAnsi="Times New Roman"/>
          <w:b/>
          <w:sz w:val="24"/>
          <w:szCs w:val="24"/>
          <w:lang w:eastAsia="hu-HU"/>
        </w:rPr>
      </w:pPr>
    </w:p>
    <w:p w14:paraId="1EFD9ED5" w14:textId="77777777" w:rsidR="00D51305" w:rsidRDefault="00D51305" w:rsidP="00D51305">
      <w:pPr>
        <w:spacing w:after="0" w:line="240" w:lineRule="auto"/>
        <w:rPr>
          <w:rFonts w:ascii="Times New Roman" w:eastAsia="Times New Roman" w:hAnsi="Times New Roman"/>
          <w:sz w:val="24"/>
          <w:szCs w:val="24"/>
          <w:lang w:eastAsia="hu-HU"/>
        </w:rPr>
      </w:pPr>
    </w:p>
    <w:p w14:paraId="02C30ADA" w14:textId="77777777" w:rsidR="00D51305" w:rsidRDefault="00D51305" w:rsidP="00D51305">
      <w:pPr>
        <w:spacing w:after="0" w:line="240" w:lineRule="auto"/>
        <w:rPr>
          <w:rFonts w:ascii="Times New Roman" w:eastAsia="Times New Roman" w:hAnsi="Times New Roman"/>
          <w:sz w:val="24"/>
          <w:szCs w:val="24"/>
          <w:lang w:eastAsia="hu-HU"/>
        </w:rPr>
      </w:pPr>
    </w:p>
    <w:p w14:paraId="0F840CE3" w14:textId="77777777" w:rsidR="00D51305" w:rsidRDefault="00D51305" w:rsidP="00D51305">
      <w:pPr>
        <w:spacing w:after="0" w:line="240" w:lineRule="auto"/>
        <w:rPr>
          <w:rFonts w:ascii="Times New Roman" w:eastAsia="Times New Roman" w:hAnsi="Times New Roman"/>
          <w:sz w:val="24"/>
          <w:szCs w:val="24"/>
          <w:lang w:eastAsia="hu-HU"/>
        </w:rPr>
      </w:pPr>
    </w:p>
    <w:p w14:paraId="57EF2314" w14:textId="77777777" w:rsidR="00D51305" w:rsidRDefault="00D51305" w:rsidP="00D51305">
      <w:pPr>
        <w:spacing w:after="0" w:line="240" w:lineRule="auto"/>
        <w:rPr>
          <w:rFonts w:ascii="Times New Roman" w:eastAsia="Times New Roman" w:hAnsi="Times New Roman"/>
          <w:sz w:val="24"/>
          <w:szCs w:val="24"/>
          <w:lang w:eastAsia="hu-HU"/>
        </w:rPr>
      </w:pPr>
    </w:p>
    <w:p w14:paraId="0C21931B" w14:textId="77777777" w:rsidR="00D51305" w:rsidRDefault="00D51305" w:rsidP="00D51305">
      <w:pPr>
        <w:spacing w:after="0" w:line="240" w:lineRule="auto"/>
        <w:rPr>
          <w:rFonts w:ascii="Times New Roman" w:eastAsia="Times New Roman" w:hAnsi="Times New Roman"/>
          <w:sz w:val="24"/>
          <w:szCs w:val="24"/>
          <w:lang w:eastAsia="hu-HU"/>
        </w:rPr>
      </w:pPr>
    </w:p>
    <w:p w14:paraId="7F15284E" w14:textId="77777777" w:rsidR="00D51305" w:rsidRDefault="00D51305" w:rsidP="00D51305">
      <w:pPr>
        <w:spacing w:after="0" w:line="240" w:lineRule="auto"/>
        <w:rPr>
          <w:rFonts w:ascii="Times New Roman" w:eastAsia="Times New Roman" w:hAnsi="Times New Roman"/>
          <w:sz w:val="24"/>
          <w:szCs w:val="24"/>
          <w:lang w:eastAsia="hu-HU"/>
        </w:rPr>
      </w:pPr>
    </w:p>
    <w:p w14:paraId="69B82CB3" w14:textId="77777777" w:rsidR="00D51305" w:rsidRDefault="00D51305" w:rsidP="00D51305">
      <w:pPr>
        <w:spacing w:after="0" w:line="240" w:lineRule="auto"/>
        <w:rPr>
          <w:rFonts w:ascii="Times New Roman" w:eastAsia="Times New Roman" w:hAnsi="Times New Roman"/>
          <w:sz w:val="24"/>
          <w:szCs w:val="24"/>
          <w:lang w:eastAsia="hu-HU"/>
        </w:rPr>
      </w:pPr>
    </w:p>
    <w:p w14:paraId="5997AC50" w14:textId="77777777" w:rsidR="00D51305" w:rsidRDefault="00D51305" w:rsidP="00D51305">
      <w:pPr>
        <w:spacing w:after="0" w:line="240" w:lineRule="auto"/>
        <w:rPr>
          <w:rFonts w:ascii="Times New Roman" w:eastAsia="Times New Roman" w:hAnsi="Times New Roman"/>
          <w:sz w:val="24"/>
          <w:szCs w:val="24"/>
          <w:lang w:eastAsia="hu-HU"/>
        </w:rPr>
      </w:pPr>
    </w:p>
    <w:p w14:paraId="2ABA585F" w14:textId="77777777" w:rsidR="00D51305" w:rsidRDefault="00D51305" w:rsidP="00D51305">
      <w:pPr>
        <w:spacing w:after="0" w:line="240" w:lineRule="auto"/>
        <w:rPr>
          <w:rFonts w:ascii="Times New Roman" w:eastAsia="Times New Roman" w:hAnsi="Times New Roman"/>
          <w:sz w:val="24"/>
          <w:szCs w:val="24"/>
          <w:lang w:eastAsia="hu-HU"/>
        </w:rPr>
      </w:pPr>
    </w:p>
    <w:p w14:paraId="49DD1026" w14:textId="77777777" w:rsidR="00D51305" w:rsidRDefault="00D51305" w:rsidP="00D51305">
      <w:pPr>
        <w:spacing w:after="0" w:line="240" w:lineRule="auto"/>
        <w:rPr>
          <w:rFonts w:ascii="Times New Roman" w:eastAsia="Times New Roman" w:hAnsi="Times New Roman"/>
          <w:sz w:val="24"/>
          <w:szCs w:val="24"/>
          <w:lang w:eastAsia="hu-HU"/>
        </w:rPr>
      </w:pPr>
    </w:p>
    <w:p w14:paraId="40C16143" w14:textId="77777777" w:rsidR="00D51305" w:rsidRDefault="00D51305" w:rsidP="00D51305">
      <w:pPr>
        <w:spacing w:after="0" w:line="240" w:lineRule="auto"/>
        <w:rPr>
          <w:rFonts w:ascii="Times New Roman" w:eastAsia="Times New Roman" w:hAnsi="Times New Roman"/>
          <w:sz w:val="24"/>
          <w:szCs w:val="24"/>
          <w:lang w:eastAsia="hu-HU"/>
        </w:rPr>
      </w:pPr>
    </w:p>
    <w:p w14:paraId="55BD30EA" w14:textId="77777777" w:rsidR="00D51305" w:rsidRDefault="00D51305" w:rsidP="00D51305">
      <w:pPr>
        <w:spacing w:after="0" w:line="240" w:lineRule="auto"/>
        <w:rPr>
          <w:rFonts w:ascii="Times New Roman" w:eastAsia="Times New Roman" w:hAnsi="Times New Roman"/>
          <w:sz w:val="24"/>
          <w:szCs w:val="24"/>
          <w:lang w:eastAsia="hu-HU"/>
        </w:rPr>
      </w:pPr>
    </w:p>
    <w:p w14:paraId="560A5839" w14:textId="77777777" w:rsidR="00D51305" w:rsidRDefault="00D51305" w:rsidP="00D51305">
      <w:pPr>
        <w:spacing w:after="0" w:line="240" w:lineRule="auto"/>
        <w:rPr>
          <w:rFonts w:ascii="Times New Roman" w:eastAsia="Times New Roman" w:hAnsi="Times New Roman"/>
          <w:sz w:val="24"/>
          <w:szCs w:val="24"/>
          <w:lang w:eastAsia="hu-HU"/>
        </w:rPr>
      </w:pPr>
    </w:p>
    <w:p w14:paraId="65E76D07" w14:textId="77777777" w:rsidR="00D51305" w:rsidRDefault="00D51305" w:rsidP="00D51305">
      <w:pPr>
        <w:spacing w:after="0" w:line="240" w:lineRule="auto"/>
        <w:rPr>
          <w:rFonts w:ascii="Times New Roman" w:eastAsia="Times New Roman" w:hAnsi="Times New Roman"/>
          <w:sz w:val="24"/>
          <w:szCs w:val="24"/>
          <w:lang w:eastAsia="hu-HU"/>
        </w:rPr>
      </w:pPr>
    </w:p>
    <w:p w14:paraId="7A4E9C14" w14:textId="77777777" w:rsidR="00D51305" w:rsidRDefault="00D51305" w:rsidP="00D51305">
      <w:pPr>
        <w:spacing w:after="0" w:line="240" w:lineRule="auto"/>
        <w:rPr>
          <w:rFonts w:ascii="Times New Roman" w:eastAsia="Times New Roman" w:hAnsi="Times New Roman"/>
          <w:sz w:val="24"/>
          <w:szCs w:val="24"/>
          <w:lang w:eastAsia="hu-HU"/>
        </w:rPr>
      </w:pPr>
    </w:p>
    <w:p w14:paraId="34C692BE" w14:textId="77777777" w:rsidR="00D51305" w:rsidRDefault="00D51305" w:rsidP="00D51305">
      <w:pPr>
        <w:spacing w:after="0" w:line="240" w:lineRule="auto"/>
        <w:rPr>
          <w:rFonts w:ascii="Times New Roman" w:eastAsia="Times New Roman" w:hAnsi="Times New Roman"/>
          <w:sz w:val="24"/>
          <w:szCs w:val="24"/>
          <w:lang w:eastAsia="hu-HU"/>
        </w:rPr>
      </w:pPr>
    </w:p>
    <w:p w14:paraId="40F85705" w14:textId="77777777" w:rsidR="00D51305" w:rsidRDefault="00D51305" w:rsidP="00D51305">
      <w:pPr>
        <w:spacing w:after="0" w:line="240" w:lineRule="auto"/>
        <w:rPr>
          <w:rFonts w:ascii="Times New Roman" w:eastAsia="Times New Roman" w:hAnsi="Times New Roman"/>
          <w:sz w:val="24"/>
          <w:szCs w:val="24"/>
          <w:lang w:eastAsia="hu-HU"/>
        </w:rPr>
      </w:pPr>
    </w:p>
    <w:p w14:paraId="122F260C" w14:textId="77777777" w:rsidR="00D51305" w:rsidRDefault="00D51305" w:rsidP="00D51305">
      <w:pPr>
        <w:spacing w:after="0" w:line="240" w:lineRule="auto"/>
        <w:rPr>
          <w:rFonts w:ascii="Times New Roman" w:eastAsia="Times New Roman" w:hAnsi="Times New Roman"/>
          <w:sz w:val="24"/>
          <w:szCs w:val="24"/>
          <w:lang w:eastAsia="hu-HU"/>
        </w:rPr>
      </w:pPr>
    </w:p>
    <w:p w14:paraId="35D35BEC" w14:textId="77777777" w:rsidR="00D51305" w:rsidRDefault="00D51305" w:rsidP="00D51305">
      <w:pPr>
        <w:spacing w:after="0" w:line="240" w:lineRule="auto"/>
        <w:rPr>
          <w:rFonts w:ascii="Times New Roman" w:eastAsia="Times New Roman" w:hAnsi="Times New Roman"/>
          <w:sz w:val="24"/>
          <w:szCs w:val="24"/>
          <w:lang w:eastAsia="hu-HU"/>
        </w:rPr>
      </w:pPr>
    </w:p>
    <w:p w14:paraId="087A441B" w14:textId="77777777" w:rsidR="00D51305" w:rsidRDefault="00D51305" w:rsidP="00D51305">
      <w:pPr>
        <w:spacing w:after="0" w:line="240" w:lineRule="auto"/>
        <w:rPr>
          <w:rFonts w:ascii="Times New Roman" w:eastAsia="Times New Roman" w:hAnsi="Times New Roman"/>
          <w:sz w:val="24"/>
          <w:szCs w:val="24"/>
          <w:lang w:eastAsia="hu-HU"/>
        </w:rPr>
      </w:pPr>
    </w:p>
    <w:p w14:paraId="55936B57" w14:textId="77777777" w:rsidR="00D51305" w:rsidRDefault="00D51305" w:rsidP="00D51305">
      <w:pPr>
        <w:spacing w:after="0" w:line="240" w:lineRule="auto"/>
        <w:rPr>
          <w:rFonts w:ascii="Times New Roman" w:eastAsia="Times New Roman" w:hAnsi="Times New Roman"/>
          <w:sz w:val="24"/>
          <w:szCs w:val="24"/>
          <w:lang w:eastAsia="hu-HU"/>
        </w:rPr>
      </w:pPr>
    </w:p>
    <w:p w14:paraId="1389D6E7" w14:textId="77777777" w:rsidR="00D51305" w:rsidRDefault="00D51305" w:rsidP="00D51305">
      <w:pPr>
        <w:spacing w:after="0" w:line="240" w:lineRule="auto"/>
        <w:rPr>
          <w:rFonts w:ascii="Times New Roman" w:eastAsia="Times New Roman" w:hAnsi="Times New Roman"/>
          <w:sz w:val="24"/>
          <w:szCs w:val="24"/>
          <w:lang w:eastAsia="hu-HU"/>
        </w:rPr>
      </w:pPr>
    </w:p>
    <w:p w14:paraId="2A061DC8" w14:textId="77777777" w:rsidR="00D51305" w:rsidRDefault="00D51305" w:rsidP="00D51305">
      <w:pPr>
        <w:spacing w:after="0" w:line="240" w:lineRule="auto"/>
        <w:rPr>
          <w:rFonts w:ascii="Times New Roman" w:eastAsia="Times New Roman" w:hAnsi="Times New Roman"/>
          <w:sz w:val="24"/>
          <w:szCs w:val="24"/>
          <w:lang w:eastAsia="hu-HU"/>
        </w:rPr>
      </w:pPr>
    </w:p>
    <w:p w14:paraId="47B14E88" w14:textId="77777777" w:rsidR="00D51305" w:rsidRDefault="00D51305" w:rsidP="00D51305">
      <w:pPr>
        <w:spacing w:after="0" w:line="240" w:lineRule="auto"/>
        <w:rPr>
          <w:rFonts w:ascii="Times New Roman" w:eastAsia="Times New Roman" w:hAnsi="Times New Roman"/>
          <w:sz w:val="24"/>
          <w:szCs w:val="24"/>
          <w:lang w:eastAsia="hu-HU"/>
        </w:rPr>
      </w:pPr>
    </w:p>
    <w:p w14:paraId="0E3C9840" w14:textId="77777777" w:rsidR="00FF6786" w:rsidRDefault="00FF6786" w:rsidP="00D51305">
      <w:pPr>
        <w:spacing w:after="0" w:line="240" w:lineRule="auto"/>
        <w:rPr>
          <w:rFonts w:ascii="Times New Roman" w:eastAsia="Times New Roman" w:hAnsi="Times New Roman"/>
          <w:sz w:val="24"/>
          <w:szCs w:val="24"/>
          <w:lang w:eastAsia="hu-HU"/>
        </w:rPr>
      </w:pPr>
    </w:p>
    <w:p w14:paraId="45A98067" w14:textId="77777777" w:rsidR="00FF6786" w:rsidRDefault="00FF6786" w:rsidP="00D51305">
      <w:pPr>
        <w:spacing w:after="0" w:line="240" w:lineRule="auto"/>
        <w:rPr>
          <w:rFonts w:ascii="Times New Roman" w:eastAsia="Times New Roman" w:hAnsi="Times New Roman"/>
          <w:sz w:val="24"/>
          <w:szCs w:val="24"/>
          <w:lang w:eastAsia="hu-HU"/>
        </w:rPr>
      </w:pPr>
    </w:p>
    <w:p w14:paraId="2FAF3034" w14:textId="77777777" w:rsidR="00712C82" w:rsidRDefault="00712C82" w:rsidP="00D51305">
      <w:pPr>
        <w:spacing w:after="0" w:line="240" w:lineRule="auto"/>
        <w:rPr>
          <w:rFonts w:ascii="Times New Roman" w:eastAsia="Times New Roman" w:hAnsi="Times New Roman"/>
          <w:sz w:val="24"/>
          <w:szCs w:val="24"/>
          <w:lang w:eastAsia="hu-HU"/>
        </w:rPr>
      </w:pPr>
    </w:p>
    <w:p w14:paraId="6ED8FEC6" w14:textId="77777777" w:rsidR="00712C82" w:rsidRDefault="00712C82" w:rsidP="00D51305">
      <w:pPr>
        <w:spacing w:after="0" w:line="240" w:lineRule="auto"/>
        <w:rPr>
          <w:rFonts w:ascii="Times New Roman" w:eastAsia="Times New Roman" w:hAnsi="Times New Roman"/>
          <w:sz w:val="24"/>
          <w:szCs w:val="24"/>
          <w:lang w:eastAsia="hu-HU"/>
        </w:rPr>
      </w:pPr>
    </w:p>
    <w:p w14:paraId="15B2E180" w14:textId="77777777" w:rsidR="00712C82" w:rsidRDefault="00712C82" w:rsidP="00D51305">
      <w:pPr>
        <w:spacing w:after="0" w:line="240" w:lineRule="auto"/>
        <w:rPr>
          <w:rFonts w:ascii="Times New Roman" w:eastAsia="Times New Roman" w:hAnsi="Times New Roman"/>
          <w:sz w:val="24"/>
          <w:szCs w:val="24"/>
          <w:lang w:eastAsia="hu-HU"/>
        </w:rPr>
      </w:pPr>
    </w:p>
    <w:p w14:paraId="4E8D7309" w14:textId="5763049B" w:rsidR="007D5665" w:rsidRPr="006D084F" w:rsidRDefault="00BF38CA" w:rsidP="00D51305">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4</w:t>
      </w:r>
      <w:r w:rsidR="00457E96" w:rsidRPr="006D084F">
        <w:rPr>
          <w:rFonts w:ascii="Times New Roman" w:eastAsia="Times New Roman" w:hAnsi="Times New Roman"/>
          <w:sz w:val="24"/>
          <w:szCs w:val="24"/>
          <w:lang w:eastAsia="hu-HU"/>
        </w:rPr>
        <w:t>.melléklet a szabályzathoz</w:t>
      </w:r>
    </w:p>
    <w:p w14:paraId="2382F4B7" w14:textId="77777777" w:rsidR="007D5665" w:rsidRPr="006D084F" w:rsidRDefault="007D5665" w:rsidP="00D51305">
      <w:pPr>
        <w:spacing w:after="0" w:line="240" w:lineRule="auto"/>
        <w:jc w:val="center"/>
        <w:rPr>
          <w:rFonts w:ascii="Times New Roman" w:eastAsia="Times New Roman" w:hAnsi="Times New Roman"/>
          <w:b/>
          <w:sz w:val="24"/>
          <w:szCs w:val="24"/>
          <w:lang w:eastAsia="hu-HU"/>
        </w:rPr>
      </w:pPr>
    </w:p>
    <w:p w14:paraId="3184700C" w14:textId="77777777" w:rsidR="00EB2BF5" w:rsidRDefault="00EB2BF5" w:rsidP="00EB2BF5">
      <w:pPr>
        <w:spacing w:after="0" w:line="240" w:lineRule="auto"/>
        <w:jc w:val="center"/>
        <w:rPr>
          <w:rFonts w:ascii="Times New Roman" w:hAnsi="Times New Roman"/>
          <w:b/>
          <w:sz w:val="24"/>
          <w:szCs w:val="24"/>
        </w:rPr>
      </w:pPr>
      <w:r w:rsidRPr="00BF38CA">
        <w:rPr>
          <w:rFonts w:ascii="Times New Roman" w:hAnsi="Times New Roman"/>
          <w:b/>
          <w:sz w:val="24"/>
          <w:szCs w:val="24"/>
        </w:rPr>
        <w:t>ADATKEZELÉSI TEVÉKENYSÉGEK NYILVÁNTARTÁSA</w:t>
      </w:r>
    </w:p>
    <w:p w14:paraId="40CB39BA" w14:textId="77777777" w:rsidR="00EB2BF5" w:rsidRPr="00BF38CA" w:rsidRDefault="00EB2BF5" w:rsidP="00EB2BF5">
      <w:pPr>
        <w:spacing w:after="0" w:line="240" w:lineRule="auto"/>
        <w:jc w:val="center"/>
        <w:rPr>
          <w:rFonts w:ascii="Times New Roman" w:hAnsi="Times New Roman"/>
          <w:b/>
          <w:sz w:val="24"/>
          <w:szCs w:val="24"/>
        </w:rPr>
      </w:pPr>
    </w:p>
    <w:p w14:paraId="4F726558" w14:textId="77777777" w:rsidR="00EB2BF5" w:rsidRDefault="00EB2BF5" w:rsidP="00EB2BF5">
      <w:pPr>
        <w:spacing w:after="0" w:line="240" w:lineRule="auto"/>
        <w:jc w:val="center"/>
        <w:rPr>
          <w:rFonts w:ascii="Times New Roman" w:hAnsi="Times New Roman"/>
          <w:b/>
          <w:sz w:val="24"/>
          <w:szCs w:val="24"/>
        </w:rPr>
      </w:pPr>
      <w:r>
        <w:rPr>
          <w:rFonts w:ascii="Times New Roman" w:hAnsi="Times New Roman"/>
          <w:b/>
          <w:sz w:val="24"/>
          <w:szCs w:val="24"/>
        </w:rPr>
        <w:t>Az adatkezelő megnevezése</w:t>
      </w:r>
    </w:p>
    <w:p w14:paraId="72A6B376" w14:textId="77777777" w:rsidR="00EB2BF5" w:rsidRPr="00BF38CA" w:rsidRDefault="00EB2BF5" w:rsidP="00EB2BF5">
      <w:pPr>
        <w:spacing w:after="0" w:line="240" w:lineRule="auto"/>
        <w:jc w:val="center"/>
        <w:rPr>
          <w:rFonts w:ascii="Times New Roman" w:hAnsi="Times New Roman"/>
          <w:b/>
          <w:sz w:val="24"/>
          <w:szCs w:val="24"/>
        </w:rPr>
      </w:pPr>
    </w:p>
    <w:p w14:paraId="003FB58D" w14:textId="77777777" w:rsidR="00EB2BF5" w:rsidRPr="00B76268" w:rsidRDefault="00EB2BF5" w:rsidP="00EB2BF5">
      <w:pPr>
        <w:spacing w:after="0" w:line="240" w:lineRule="auto"/>
        <w:rPr>
          <w:rFonts w:ascii="Times New Roman" w:eastAsia="Times New Roman" w:hAnsi="Times New Roman"/>
          <w:sz w:val="24"/>
          <w:szCs w:val="24"/>
          <w:lang w:eastAsia="hu-HU"/>
        </w:rPr>
      </w:pPr>
      <w:r w:rsidRPr="006D084F">
        <w:rPr>
          <w:rFonts w:ascii="Times New Roman" w:eastAsia="Times New Roman" w:hAnsi="Times New Roman"/>
          <w:sz w:val="24"/>
          <w:szCs w:val="24"/>
          <w:lang w:eastAsia="hu-HU"/>
        </w:rPr>
        <w:t xml:space="preserve">Egyesület neve: </w:t>
      </w:r>
      <w:r w:rsidRPr="00B76268">
        <w:rPr>
          <w:rFonts w:ascii="Times New Roman" w:eastAsiaTheme="minorHAnsi" w:hAnsi="Times New Roman"/>
          <w:bCs/>
          <w:sz w:val="24"/>
          <w:szCs w:val="24"/>
        </w:rPr>
        <w:t>IPA Magyar Szekció Nemzeti Adó-és Vámhivatali Szervezete Egyesület</w:t>
      </w:r>
      <w:r w:rsidRPr="00B76268">
        <w:rPr>
          <w:rFonts w:ascii="Times New Roman" w:eastAsia="Times New Roman" w:hAnsi="Times New Roman"/>
          <w:sz w:val="24"/>
          <w:szCs w:val="24"/>
          <w:lang w:eastAsia="hu-HU"/>
        </w:rPr>
        <w:t xml:space="preserve"> </w:t>
      </w:r>
    </w:p>
    <w:p w14:paraId="2724831E" w14:textId="77777777" w:rsidR="00EB2BF5" w:rsidRPr="006D084F" w:rsidRDefault="00EB2BF5" w:rsidP="00EB2BF5">
      <w:pPr>
        <w:spacing w:after="0" w:line="240" w:lineRule="auto"/>
        <w:jc w:val="both"/>
        <w:rPr>
          <w:rFonts w:ascii="Times New Roman" w:eastAsia="Times New Roman" w:hAnsi="Times New Roman"/>
          <w:sz w:val="24"/>
          <w:szCs w:val="24"/>
          <w:lang w:eastAsia="hu-HU"/>
        </w:rPr>
      </w:pPr>
      <w:r w:rsidRPr="006D084F">
        <w:rPr>
          <w:rFonts w:ascii="Times New Roman" w:eastAsia="Times New Roman" w:hAnsi="Times New Roman"/>
          <w:sz w:val="24"/>
          <w:szCs w:val="24"/>
          <w:lang w:eastAsia="hu-HU"/>
        </w:rPr>
        <w:t>Székhely:</w:t>
      </w:r>
      <w:r w:rsidRPr="00D9060C">
        <w:rPr>
          <w:rFonts w:ascii="Times New Roman" w:hAnsi="Times New Roman"/>
          <w:bCs/>
          <w:iCs/>
          <w:color w:val="000000"/>
          <w:sz w:val="24"/>
          <w:szCs w:val="24"/>
        </w:rPr>
        <w:t xml:space="preserve"> </w:t>
      </w:r>
      <w:r w:rsidRPr="00B76268">
        <w:rPr>
          <w:rFonts w:ascii="Times New Roman" w:hAnsi="Times New Roman"/>
          <w:bCs/>
          <w:iCs/>
          <w:color w:val="000000"/>
          <w:sz w:val="24"/>
          <w:szCs w:val="24"/>
        </w:rPr>
        <w:t>1043 Budapest, Temesvári utca 7-9</w:t>
      </w:r>
    </w:p>
    <w:p w14:paraId="3EC6E5C6" w14:textId="77777777" w:rsidR="00EB2BF5" w:rsidRPr="006D084F" w:rsidRDefault="00EB2BF5" w:rsidP="00EB2BF5">
      <w:pPr>
        <w:spacing w:after="0" w:line="240" w:lineRule="auto"/>
        <w:jc w:val="both"/>
        <w:rPr>
          <w:rFonts w:ascii="Times New Roman" w:eastAsia="Times New Roman" w:hAnsi="Times New Roman"/>
          <w:sz w:val="24"/>
          <w:szCs w:val="24"/>
          <w:lang w:eastAsia="hu-HU"/>
        </w:rPr>
      </w:pPr>
      <w:r w:rsidRPr="006D084F">
        <w:rPr>
          <w:rFonts w:ascii="Times New Roman" w:eastAsia="Times New Roman" w:hAnsi="Times New Roman"/>
          <w:sz w:val="24"/>
          <w:szCs w:val="24"/>
          <w:lang w:eastAsia="hu-HU"/>
        </w:rPr>
        <w:t xml:space="preserve">Nyilvántartási szám: </w:t>
      </w:r>
    </w:p>
    <w:p w14:paraId="6F69B6EA" w14:textId="77777777" w:rsidR="00EB2BF5" w:rsidRPr="00B76268" w:rsidRDefault="00EB2BF5" w:rsidP="00EB2BF5">
      <w:pPr>
        <w:widowControl w:val="0"/>
        <w:tabs>
          <w:tab w:val="left" w:pos="3686"/>
        </w:tabs>
        <w:overflowPunct w:val="0"/>
        <w:autoSpaceDE w:val="0"/>
        <w:autoSpaceDN w:val="0"/>
        <w:adjustRightInd w:val="0"/>
        <w:spacing w:after="0" w:line="240" w:lineRule="auto"/>
        <w:jc w:val="both"/>
        <w:rPr>
          <w:rFonts w:ascii="Times New Roman" w:hAnsi="Times New Roman"/>
          <w:bCs/>
          <w:iCs/>
          <w:color w:val="000000"/>
          <w:sz w:val="24"/>
          <w:szCs w:val="24"/>
        </w:rPr>
      </w:pPr>
      <w:r w:rsidRPr="006D084F">
        <w:rPr>
          <w:rFonts w:ascii="Times New Roman" w:eastAsia="Times New Roman" w:hAnsi="Times New Roman"/>
          <w:sz w:val="24"/>
          <w:szCs w:val="24"/>
          <w:lang w:eastAsia="hu-HU"/>
        </w:rPr>
        <w:t xml:space="preserve">Adószám: </w:t>
      </w:r>
      <w:r w:rsidRPr="00B76268">
        <w:rPr>
          <w:rFonts w:ascii="Times New Roman" w:hAnsi="Times New Roman"/>
          <w:bCs/>
          <w:iCs/>
          <w:color w:val="000000"/>
          <w:sz w:val="24"/>
          <w:szCs w:val="24"/>
        </w:rPr>
        <w:t>18188019-1-42</w:t>
      </w:r>
    </w:p>
    <w:p w14:paraId="459B34FB" w14:textId="77777777" w:rsidR="00EB2BF5" w:rsidRPr="006D084F" w:rsidRDefault="00EB2BF5" w:rsidP="00EB2BF5">
      <w:pPr>
        <w:spacing w:after="0" w:line="240" w:lineRule="auto"/>
        <w:jc w:val="both"/>
        <w:rPr>
          <w:rFonts w:ascii="Times New Roman" w:eastAsia="Times New Roman" w:hAnsi="Times New Roman"/>
          <w:sz w:val="24"/>
          <w:szCs w:val="24"/>
          <w:lang w:eastAsia="hu-HU"/>
        </w:rPr>
      </w:pPr>
      <w:r w:rsidRPr="006D084F">
        <w:rPr>
          <w:rFonts w:ascii="Times New Roman" w:eastAsia="Times New Roman" w:hAnsi="Times New Roman"/>
          <w:sz w:val="24"/>
          <w:szCs w:val="24"/>
          <w:lang w:eastAsia="hu-HU"/>
        </w:rPr>
        <w:t>Képviselő:</w:t>
      </w:r>
      <w:r>
        <w:rPr>
          <w:rFonts w:ascii="Times New Roman" w:eastAsia="Times New Roman" w:hAnsi="Times New Roman"/>
          <w:sz w:val="24"/>
          <w:szCs w:val="24"/>
          <w:lang w:eastAsia="hu-HU"/>
        </w:rPr>
        <w:t xml:space="preserve"> Polcz Attila dandártábornok elnök</w:t>
      </w:r>
    </w:p>
    <w:p w14:paraId="6E4C5254" w14:textId="77777777" w:rsidR="00EB2BF5" w:rsidRPr="006D084F" w:rsidRDefault="00EB2BF5" w:rsidP="00EB2BF5">
      <w:pPr>
        <w:spacing w:after="0" w:line="240" w:lineRule="auto"/>
        <w:jc w:val="both"/>
        <w:rPr>
          <w:rFonts w:ascii="Times New Roman" w:eastAsia="Times New Roman" w:hAnsi="Times New Roman"/>
          <w:sz w:val="24"/>
          <w:szCs w:val="24"/>
          <w:lang w:eastAsia="hu-HU"/>
        </w:rPr>
      </w:pPr>
      <w:r w:rsidRPr="006D084F">
        <w:rPr>
          <w:rFonts w:ascii="Times New Roman" w:eastAsia="Times New Roman" w:hAnsi="Times New Roman"/>
          <w:sz w:val="24"/>
          <w:szCs w:val="24"/>
          <w:lang w:eastAsia="hu-HU"/>
        </w:rPr>
        <w:t>Telefonszám:</w:t>
      </w:r>
    </w:p>
    <w:p w14:paraId="00FF55DC" w14:textId="77777777" w:rsidR="00EB2BF5" w:rsidRPr="00B76268" w:rsidRDefault="00EB2BF5" w:rsidP="00EB2BF5">
      <w:pPr>
        <w:widowControl w:val="0"/>
        <w:tabs>
          <w:tab w:val="left" w:pos="3686"/>
        </w:tabs>
        <w:overflowPunct w:val="0"/>
        <w:autoSpaceDE w:val="0"/>
        <w:autoSpaceDN w:val="0"/>
        <w:adjustRightInd w:val="0"/>
        <w:spacing w:after="0" w:line="240" w:lineRule="auto"/>
        <w:jc w:val="both"/>
        <w:rPr>
          <w:rFonts w:ascii="Times New Roman" w:hAnsi="Times New Roman"/>
          <w:bCs/>
          <w:iCs/>
          <w:sz w:val="24"/>
          <w:szCs w:val="24"/>
        </w:rPr>
      </w:pPr>
      <w:r w:rsidRPr="006D084F">
        <w:rPr>
          <w:rFonts w:ascii="Times New Roman" w:eastAsia="Times New Roman" w:hAnsi="Times New Roman"/>
          <w:sz w:val="24"/>
          <w:szCs w:val="24"/>
          <w:lang w:eastAsia="hu-HU"/>
        </w:rPr>
        <w:t xml:space="preserve">E-mail cím: </w:t>
      </w:r>
      <w:hyperlink r:id="rId10" w:history="1">
        <w:r w:rsidRPr="00B76268">
          <w:rPr>
            <w:rStyle w:val="Hiperhivatkozs"/>
            <w:rFonts w:ascii="Times New Roman" w:hAnsi="Times New Roman"/>
            <w:bCs/>
            <w:iCs/>
            <w:sz w:val="24"/>
            <w:szCs w:val="24"/>
          </w:rPr>
          <w:t>ipa.vam@nav.gov.hu</w:t>
        </w:r>
      </w:hyperlink>
    </w:p>
    <w:p w14:paraId="5E8D776B" w14:textId="77777777" w:rsidR="00EB2BF5" w:rsidRPr="006D084F" w:rsidRDefault="00EB2BF5" w:rsidP="00EB2BF5">
      <w:pPr>
        <w:spacing w:after="0" w:line="240" w:lineRule="auto"/>
        <w:jc w:val="both"/>
        <w:rPr>
          <w:rFonts w:ascii="Times New Roman" w:eastAsia="Times New Roman" w:hAnsi="Times New Roman"/>
          <w:b/>
          <w:sz w:val="24"/>
          <w:szCs w:val="24"/>
          <w:lang w:eastAsia="hu-HU"/>
        </w:rPr>
      </w:pPr>
      <w:r w:rsidRPr="006D084F">
        <w:rPr>
          <w:rFonts w:ascii="Times New Roman" w:eastAsia="Times New Roman" w:hAnsi="Times New Roman"/>
          <w:b/>
          <w:sz w:val="24"/>
          <w:szCs w:val="24"/>
          <w:lang w:eastAsia="hu-HU"/>
        </w:rPr>
        <w:t xml:space="preserve">(a továbbiakban: Adatkezelő) </w:t>
      </w:r>
    </w:p>
    <w:p w14:paraId="742B1AF0" w14:textId="77777777" w:rsidR="00EB2BF5" w:rsidRPr="00BF38CA" w:rsidRDefault="00EB2BF5" w:rsidP="00EB2BF5">
      <w:pPr>
        <w:spacing w:after="0" w:line="240" w:lineRule="auto"/>
        <w:jc w:val="both"/>
        <w:rPr>
          <w:rFonts w:ascii="Times New Roman" w:eastAsia="Times New Roman" w:hAnsi="Times New Roman"/>
          <w:b/>
          <w:sz w:val="24"/>
          <w:szCs w:val="24"/>
          <w:lang w:eastAsia="hu-HU"/>
        </w:rPr>
      </w:pPr>
    </w:p>
    <w:p w14:paraId="34B5510A" w14:textId="77777777" w:rsidR="00EB2BF5" w:rsidRDefault="00EB2BF5" w:rsidP="00EB2BF5">
      <w:pPr>
        <w:spacing w:after="0" w:line="240" w:lineRule="auto"/>
        <w:jc w:val="center"/>
        <w:rPr>
          <w:rFonts w:ascii="Times New Roman" w:hAnsi="Times New Roman"/>
          <w:b/>
          <w:sz w:val="24"/>
          <w:szCs w:val="24"/>
        </w:rPr>
      </w:pPr>
      <w:r>
        <w:rPr>
          <w:rFonts w:ascii="Times New Roman" w:hAnsi="Times New Roman"/>
          <w:b/>
          <w:sz w:val="24"/>
          <w:szCs w:val="24"/>
        </w:rPr>
        <w:t>Adatbiztonsági intézkedések</w:t>
      </w:r>
    </w:p>
    <w:p w14:paraId="1EDA5361" w14:textId="77777777" w:rsidR="00EB2BF5" w:rsidRPr="00BF38CA" w:rsidRDefault="00EB2BF5" w:rsidP="00EB2BF5">
      <w:pPr>
        <w:spacing w:after="0" w:line="240" w:lineRule="auto"/>
        <w:jc w:val="center"/>
        <w:rPr>
          <w:rFonts w:ascii="Times New Roman" w:hAnsi="Times New Roman"/>
          <w:b/>
          <w:sz w:val="24"/>
          <w:szCs w:val="24"/>
        </w:rPr>
      </w:pPr>
    </w:p>
    <w:p w14:paraId="2AF2BD2F" w14:textId="77777777" w:rsidR="00EB2BF5" w:rsidRPr="00BF38CA" w:rsidRDefault="00EB2BF5" w:rsidP="00EB2BF5">
      <w:pPr>
        <w:autoSpaceDE w:val="0"/>
        <w:autoSpaceDN w:val="0"/>
        <w:adjustRightInd w:val="0"/>
        <w:spacing w:after="0" w:line="240" w:lineRule="auto"/>
        <w:jc w:val="both"/>
        <w:rPr>
          <w:rFonts w:ascii="Times New Roman" w:hAnsi="Times New Roman"/>
          <w:b/>
          <w:sz w:val="24"/>
          <w:szCs w:val="24"/>
        </w:rPr>
      </w:pPr>
      <w:r w:rsidRPr="00BF38CA">
        <w:rPr>
          <w:rFonts w:ascii="Times New Roman" w:hAnsi="Times New Roman"/>
          <w:iCs/>
          <w:sz w:val="24"/>
          <w:szCs w:val="24"/>
        </w:rPr>
        <w:t xml:space="preserve">Az érintett személyes adatainak védelmére az Adatkezelő megfelelő információbiztonsági szabályozást tart hatályban, amely leírja az adatbiztonsági alapelvek alkalmazásának módjait és feltételeit. </w:t>
      </w:r>
    </w:p>
    <w:p w14:paraId="3D5071AA" w14:textId="77777777" w:rsidR="00EB2BF5" w:rsidRPr="00D9060C" w:rsidRDefault="00EB2BF5" w:rsidP="00EB2BF5">
      <w:pPr>
        <w:spacing w:after="0" w:line="240" w:lineRule="auto"/>
        <w:jc w:val="both"/>
        <w:rPr>
          <w:rFonts w:ascii="Times New Roman" w:hAnsi="Times New Roman"/>
          <w:sz w:val="24"/>
          <w:szCs w:val="24"/>
        </w:rPr>
      </w:pPr>
      <w:r w:rsidRPr="00D9060C">
        <w:rPr>
          <w:rFonts w:ascii="Times New Roman" w:hAnsi="Times New Roman"/>
          <w:sz w:val="24"/>
          <w:szCs w:val="24"/>
        </w:rPr>
        <w:t>Az Adatkezelő</w:t>
      </w:r>
      <w:r>
        <w:rPr>
          <w:rFonts w:ascii="Times New Roman" w:hAnsi="Times New Roman"/>
          <w:sz w:val="24"/>
          <w:szCs w:val="24"/>
        </w:rPr>
        <w:t>:</w:t>
      </w:r>
      <w:r w:rsidRPr="00D9060C">
        <w:rPr>
          <w:rFonts w:ascii="Times New Roman" w:hAnsi="Times New Roman"/>
          <w:sz w:val="24"/>
          <w:szCs w:val="24"/>
        </w:rPr>
        <w:t xml:space="preserve"> </w:t>
      </w:r>
    </w:p>
    <w:p w14:paraId="52256C6F"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az adatokat megfelelő intézkedésekkel védi a véletlen vagy jogellenes megsemmisítés, elvesztés, megváltoztatás, sérülés, jogosulatlan nyilvánosságra hozatal vagy az azokhoz való jogosulatlan hozzáférés ellen,</w:t>
      </w:r>
    </w:p>
    <w:p w14:paraId="00BDCAD3"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 xml:space="preserve">a személyes adatokat bizalmas adatként minősíti és kezeli, </w:t>
      </w:r>
    </w:p>
    <w:p w14:paraId="0C1AB4BB"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az informatikai rendszereket tűzfallal védi, és vírusvédelemmel látja el,</w:t>
      </w:r>
    </w:p>
    <w:p w14:paraId="779426A0"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 xml:space="preserve">az elektronikus adatfeldolgozást, nyilvántartást papír alapon végzi, amely megfelel az adatbiztonság követelményeinek. Az Adatkezelő biztosítja, hogy az adatokhoz csak célhoz kötötten, ellenőrzött körülmények között csak azon személyek férjenek hozzá, akiknek a feladataik ellátása érdekében erre szükségük van, </w:t>
      </w:r>
    </w:p>
    <w:p w14:paraId="099AB26A"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 xml:space="preserve">a személyes adatok védelme érdekében gondoskodik az elektronikus úton folytatott bejövő és kimenő kommunikáció ellenőrzéséről, </w:t>
      </w:r>
    </w:p>
    <w:p w14:paraId="0EBB4622"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 xml:space="preserve">biztosítja az adatok és az azokat hordozó eszközök, iratok megfelelő fizikai védelmét. </w:t>
      </w:r>
    </w:p>
    <w:p w14:paraId="417E2D9D" w14:textId="77777777" w:rsidR="00EB2BF5"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a folyamatban levő munkavégzés, feldolgozás alatt levő iratokhoz csak az illetékes személy/személyek férhetnek hozzá, a személyes adatokat tartalmazó iratokat biztonságosan elzárva kell tartani.</w:t>
      </w:r>
    </w:p>
    <w:p w14:paraId="20A8C0C5" w14:textId="77777777" w:rsidR="00EB2BF5" w:rsidRPr="00EB2BF5" w:rsidRDefault="00EB2BF5" w:rsidP="00EB2BF5">
      <w:pPr>
        <w:pStyle w:val="Listaszerbekezds"/>
        <w:spacing w:after="0" w:line="240" w:lineRule="auto"/>
        <w:ind w:left="720"/>
        <w:jc w:val="both"/>
        <w:rPr>
          <w:rFonts w:ascii="Times New Roman" w:hAnsi="Times New Roman"/>
          <w:sz w:val="24"/>
          <w:szCs w:val="24"/>
        </w:rPr>
      </w:pPr>
      <w:r w:rsidRPr="00EB2BF5">
        <w:rPr>
          <w:rFonts w:ascii="Times New Roman" w:hAnsi="Times New Roman"/>
          <w:sz w:val="24"/>
          <w:szCs w:val="24"/>
        </w:rPr>
        <w:t xml:space="preserve"> </w:t>
      </w:r>
    </w:p>
    <w:p w14:paraId="04F80C27" w14:textId="77777777" w:rsidR="00EB2BF5" w:rsidRDefault="00EB2BF5" w:rsidP="00EB2BF5">
      <w:pPr>
        <w:pStyle w:val="Listaszerbekezds"/>
        <w:spacing w:after="0" w:line="240" w:lineRule="auto"/>
        <w:ind w:left="720"/>
        <w:rPr>
          <w:rFonts w:ascii="Times New Roman" w:hAnsi="Times New Roman"/>
          <w:b/>
          <w:bCs/>
          <w:color w:val="000000"/>
          <w:sz w:val="24"/>
          <w:szCs w:val="24"/>
        </w:rPr>
      </w:pPr>
      <w:r w:rsidRPr="00833356">
        <w:rPr>
          <w:rFonts w:ascii="Times New Roman" w:hAnsi="Times New Roman"/>
          <w:b/>
          <w:bCs/>
          <w:color w:val="000000"/>
          <w:sz w:val="24"/>
          <w:szCs w:val="24"/>
        </w:rPr>
        <w:t>Jogi személy ügyfelek, vevők, szállítók természetes személy képviselőinek elérhetőségi adatai</w:t>
      </w:r>
    </w:p>
    <w:p w14:paraId="3AF6EBB1" w14:textId="77777777" w:rsidR="00EB2BF5" w:rsidRPr="00833356" w:rsidRDefault="00EB2BF5" w:rsidP="00EB2BF5">
      <w:pPr>
        <w:pStyle w:val="Listaszerbekezds"/>
        <w:spacing w:after="0" w:line="240" w:lineRule="auto"/>
        <w:ind w:left="720"/>
        <w:rPr>
          <w:rFonts w:ascii="Times New Roman" w:hAnsi="Times New Roman"/>
          <w:b/>
          <w:bCs/>
          <w:color w:val="000000"/>
          <w:sz w:val="24"/>
          <w:szCs w:val="24"/>
        </w:rPr>
      </w:pPr>
    </w:p>
    <w:p w14:paraId="2DBCAFA2" w14:textId="77777777" w:rsidR="00EB2BF5" w:rsidRPr="00833356" w:rsidRDefault="00EB2BF5" w:rsidP="00EB2BF5">
      <w:pPr>
        <w:pStyle w:val="Listaszerbekezds"/>
        <w:numPr>
          <w:ilvl w:val="0"/>
          <w:numId w:val="11"/>
        </w:numPr>
        <w:tabs>
          <w:tab w:val="num" w:pos="900"/>
        </w:tabs>
        <w:spacing w:after="0" w:line="240" w:lineRule="auto"/>
        <w:jc w:val="both"/>
        <w:rPr>
          <w:rFonts w:ascii="Times New Roman" w:hAnsi="Times New Roman"/>
          <w:bCs/>
          <w:color w:val="000000"/>
          <w:sz w:val="24"/>
          <w:szCs w:val="24"/>
        </w:rPr>
      </w:pPr>
      <w:r w:rsidRPr="00833356">
        <w:rPr>
          <w:rFonts w:ascii="Times New Roman" w:hAnsi="Times New Roman"/>
          <w:bCs/>
          <w:color w:val="000000"/>
          <w:sz w:val="24"/>
          <w:szCs w:val="24"/>
        </w:rPr>
        <w:t>A kezelhető személyes adatok köre: a természetes személy neve, címe, telefonszáma, e-mail címe, online azonosítója, adóazonosító jele, adószáma.</w:t>
      </w:r>
    </w:p>
    <w:p w14:paraId="3AAA9485" w14:textId="77777777" w:rsidR="00EB2BF5" w:rsidRPr="00833356" w:rsidRDefault="00EB2BF5" w:rsidP="00EB2BF5">
      <w:pPr>
        <w:pStyle w:val="Listaszerbekezds"/>
        <w:numPr>
          <w:ilvl w:val="0"/>
          <w:numId w:val="11"/>
        </w:numPr>
        <w:tabs>
          <w:tab w:val="num" w:pos="900"/>
        </w:tabs>
        <w:spacing w:after="0" w:line="240" w:lineRule="auto"/>
        <w:jc w:val="both"/>
        <w:rPr>
          <w:rFonts w:ascii="Times New Roman" w:hAnsi="Times New Roman"/>
          <w:bCs/>
          <w:color w:val="000000"/>
          <w:sz w:val="24"/>
          <w:szCs w:val="24"/>
        </w:rPr>
      </w:pPr>
      <w:r w:rsidRPr="00833356">
        <w:rPr>
          <w:rFonts w:ascii="Times New Roman" w:hAnsi="Times New Roman"/>
          <w:bCs/>
          <w:color w:val="000000"/>
          <w:sz w:val="24"/>
          <w:szCs w:val="24"/>
        </w:rPr>
        <w:t>A személyes adatok kezelésének célja: az IPA NAV jogi személy partnerével létrejött jogviszony teljesítése, kapcsolattartás, jogalapja: az érintett hozzájárulása.</w:t>
      </w:r>
    </w:p>
    <w:p w14:paraId="3D1094C6" w14:textId="77777777" w:rsidR="00EB2BF5" w:rsidRPr="00833356" w:rsidRDefault="00EB2BF5" w:rsidP="00EB2BF5">
      <w:pPr>
        <w:pStyle w:val="Listaszerbekezds"/>
        <w:numPr>
          <w:ilvl w:val="0"/>
          <w:numId w:val="11"/>
        </w:numPr>
        <w:autoSpaceDE w:val="0"/>
        <w:autoSpaceDN w:val="0"/>
        <w:adjustRightInd w:val="0"/>
        <w:spacing w:after="0" w:line="240" w:lineRule="auto"/>
        <w:jc w:val="both"/>
        <w:rPr>
          <w:rFonts w:ascii="Times New Roman" w:hAnsi="Times New Roman"/>
          <w:bCs/>
          <w:color w:val="000000"/>
          <w:sz w:val="24"/>
          <w:szCs w:val="24"/>
        </w:rPr>
      </w:pPr>
      <w:r w:rsidRPr="00833356">
        <w:rPr>
          <w:rFonts w:ascii="Times New Roman" w:hAnsi="Times New Roman"/>
          <w:bCs/>
          <w:color w:val="000000"/>
          <w:sz w:val="24"/>
          <w:szCs w:val="24"/>
        </w:rPr>
        <w:t>A személyes adatok címzettjei, illetve a címzettek kategóriái: a szerződő felek.</w:t>
      </w:r>
    </w:p>
    <w:p w14:paraId="40283D55" w14:textId="77777777" w:rsidR="00EB2BF5" w:rsidRPr="00833356" w:rsidRDefault="00EB2BF5" w:rsidP="00EB2BF5">
      <w:pPr>
        <w:pStyle w:val="Listaszerbekezds"/>
        <w:numPr>
          <w:ilvl w:val="0"/>
          <w:numId w:val="11"/>
        </w:numPr>
        <w:tabs>
          <w:tab w:val="num" w:pos="900"/>
        </w:tabs>
        <w:spacing w:after="0" w:line="240" w:lineRule="auto"/>
        <w:jc w:val="both"/>
        <w:rPr>
          <w:rFonts w:ascii="Times New Roman" w:hAnsi="Times New Roman"/>
          <w:bCs/>
          <w:color w:val="000000"/>
          <w:sz w:val="24"/>
          <w:szCs w:val="24"/>
        </w:rPr>
      </w:pPr>
      <w:r w:rsidRPr="00833356">
        <w:rPr>
          <w:rFonts w:ascii="Times New Roman" w:hAnsi="Times New Roman"/>
          <w:bCs/>
          <w:color w:val="000000"/>
          <w:sz w:val="24"/>
          <w:szCs w:val="24"/>
        </w:rPr>
        <w:t xml:space="preserve">A személyes adatok tárolásának időtartama: az üzleti kapcsolat, illetve az érintett képviselői minőségének fennállását követő 5 évig. </w:t>
      </w:r>
    </w:p>
    <w:p w14:paraId="62C5B1B4" w14:textId="77777777" w:rsidR="00EB2BF5" w:rsidRPr="00833356" w:rsidRDefault="00EB2BF5" w:rsidP="00EB2BF5">
      <w:pPr>
        <w:pStyle w:val="Listaszerbekezds"/>
        <w:numPr>
          <w:ilvl w:val="0"/>
          <w:numId w:val="11"/>
        </w:numPr>
        <w:spacing w:after="0" w:line="240" w:lineRule="auto"/>
        <w:jc w:val="both"/>
        <w:rPr>
          <w:rFonts w:ascii="Times New Roman" w:hAnsi="Times New Roman"/>
          <w:bCs/>
          <w:color w:val="000000"/>
          <w:sz w:val="24"/>
          <w:szCs w:val="24"/>
        </w:rPr>
      </w:pPr>
      <w:r w:rsidRPr="00833356">
        <w:rPr>
          <w:rFonts w:ascii="Times New Roman" w:hAnsi="Times New Roman"/>
          <w:bCs/>
          <w:color w:val="000000"/>
          <w:sz w:val="24"/>
          <w:szCs w:val="24"/>
        </w:rPr>
        <w:t xml:space="preserve">Az adatfelvételi lap mintáját jelen Szabályzat </w:t>
      </w:r>
      <w:r w:rsidRPr="00833356">
        <w:rPr>
          <w:rFonts w:ascii="Times New Roman" w:hAnsi="Times New Roman"/>
          <w:b/>
          <w:bCs/>
          <w:color w:val="000000"/>
          <w:sz w:val="24"/>
          <w:szCs w:val="24"/>
          <w:u w:val="single"/>
        </w:rPr>
        <w:t>2. számú melléklete</w:t>
      </w:r>
      <w:r w:rsidRPr="00833356">
        <w:rPr>
          <w:rFonts w:ascii="Times New Roman" w:hAnsi="Times New Roman"/>
          <w:bCs/>
          <w:color w:val="000000"/>
          <w:sz w:val="24"/>
          <w:szCs w:val="24"/>
        </w:rPr>
        <w:t xml:space="preserve"> tartalmazza. Ezen nyilatkozatot az ügyféllel, vevővel, szállítóval kapcsolatban álló IPA NAV-nak ismertetnie kell az érintett személlyel és a nyilatkozat aláírásával kérnie kell hozzájárulását személyes adatai kezeléséhez. A nyilatkozatot az adatkezelés időtartamáig meg kell őrizni.  </w:t>
      </w:r>
    </w:p>
    <w:p w14:paraId="553F3FB3" w14:textId="77777777" w:rsidR="00EB2BF5" w:rsidRDefault="00EB2BF5" w:rsidP="00EB2BF5">
      <w:pPr>
        <w:spacing w:after="0" w:line="240" w:lineRule="auto"/>
        <w:ind w:left="360"/>
        <w:jc w:val="center"/>
        <w:rPr>
          <w:rFonts w:ascii="Times New Roman" w:hAnsi="Times New Roman"/>
          <w:b/>
          <w:bCs/>
          <w:sz w:val="24"/>
          <w:szCs w:val="24"/>
        </w:rPr>
      </w:pPr>
    </w:p>
    <w:p w14:paraId="0A81B0D0" w14:textId="77777777" w:rsidR="00712C82" w:rsidRDefault="00EB2BF5" w:rsidP="00EB2BF5">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                                                          </w:t>
      </w:r>
    </w:p>
    <w:p w14:paraId="767B92C9" w14:textId="2C68CFB7" w:rsidR="00EB2BF5" w:rsidRDefault="00EB2BF5" w:rsidP="00EB2BF5">
      <w:pPr>
        <w:spacing w:after="0" w:line="240" w:lineRule="auto"/>
        <w:ind w:left="360"/>
        <w:jc w:val="center"/>
        <w:rPr>
          <w:rFonts w:ascii="Times New Roman" w:hAnsi="Times New Roman"/>
          <w:b/>
          <w:bCs/>
          <w:sz w:val="24"/>
          <w:szCs w:val="24"/>
        </w:rPr>
      </w:pPr>
      <w:r>
        <w:rPr>
          <w:rFonts w:ascii="Times New Roman" w:hAnsi="Times New Roman"/>
          <w:b/>
          <w:bCs/>
          <w:sz w:val="24"/>
          <w:szCs w:val="24"/>
        </w:rPr>
        <w:lastRenderedPageBreak/>
        <w:t xml:space="preserve">Adatkezelés </w:t>
      </w:r>
      <w:r w:rsidRPr="00D9060C">
        <w:rPr>
          <w:rFonts w:ascii="Times New Roman" w:hAnsi="Times New Roman"/>
          <w:b/>
          <w:bCs/>
          <w:sz w:val="24"/>
          <w:szCs w:val="24"/>
        </w:rPr>
        <w:t>adó- és számviteli kötelezettségek teljesítése céljából</w:t>
      </w:r>
    </w:p>
    <w:p w14:paraId="7DBB2446" w14:textId="77777777" w:rsidR="00EB2BF5" w:rsidRPr="00D9060C" w:rsidRDefault="00EB2BF5" w:rsidP="00EB2BF5">
      <w:pPr>
        <w:spacing w:after="0" w:line="240" w:lineRule="auto"/>
        <w:ind w:left="360"/>
        <w:jc w:val="center"/>
        <w:rPr>
          <w:rFonts w:ascii="Times New Roman" w:hAnsi="Times New Roman"/>
          <w:b/>
          <w:bCs/>
          <w:sz w:val="24"/>
          <w:szCs w:val="24"/>
        </w:rPr>
      </w:pPr>
    </w:p>
    <w:p w14:paraId="0F6B89FE" w14:textId="77777777" w:rsidR="00EB2BF5" w:rsidRPr="00833356" w:rsidRDefault="00EB2BF5" w:rsidP="00EB2BF5">
      <w:pPr>
        <w:pStyle w:val="Listaszerbekezds"/>
        <w:numPr>
          <w:ilvl w:val="0"/>
          <w:numId w:val="11"/>
        </w:numPr>
        <w:spacing w:after="0" w:line="240" w:lineRule="auto"/>
        <w:jc w:val="both"/>
        <w:rPr>
          <w:rFonts w:ascii="Times New Roman" w:hAnsi="Times New Roman"/>
          <w:color w:val="474747"/>
          <w:sz w:val="24"/>
          <w:szCs w:val="24"/>
        </w:rPr>
      </w:pPr>
      <w:r w:rsidRPr="00833356">
        <w:rPr>
          <w:rFonts w:ascii="Times New Roman" w:hAnsi="Times New Roman"/>
          <w:sz w:val="24"/>
          <w:szCs w:val="24"/>
        </w:rPr>
        <w:t xml:space="preserve">Az IPA NAV jogi kötelezettség teljesítése jogcímén, törvényben előírt adó és számviteli kötelezettségek teljesítése (könyvelés, adózás) céljából kezeli a vevőként, szállítóként vele üzleti kapcsolatba lépő természetes személyek törvényben meghatározott adatait. A kezelt adatok az általános forgalmi adóról szóló 2017. évi CXXVII. tv. 169.§, és 202.§-a alapján különösen: adószám, név, cím, adózási státusz, a számvitelről szóló 2000. évi C. törvény 167.§-a alapján:  név, cím, </w:t>
      </w:r>
      <w:r w:rsidRPr="00833356">
        <w:rPr>
          <w:rFonts w:ascii="Times New Roman" w:hAnsi="Times New Roman"/>
          <w:color w:val="000000"/>
          <w:sz w:val="24"/>
          <w:szCs w:val="24"/>
        </w:rPr>
        <w:t xml:space="preserve">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 a személyi jövedelemadóról szóló 1995. évi CXVII. törvény alapján: egyéni vállalkozó nyilvántartási száma, az őstermelő őstermelői igazolvány száma, adóazonosító jele. </w:t>
      </w:r>
    </w:p>
    <w:p w14:paraId="2B9992CB" w14:textId="77777777" w:rsidR="00EB2BF5" w:rsidRPr="00B76268" w:rsidRDefault="00EB2BF5" w:rsidP="00EB2BF5">
      <w:pPr>
        <w:pStyle w:val="NormlWeb"/>
        <w:numPr>
          <w:ilvl w:val="0"/>
          <w:numId w:val="11"/>
        </w:numPr>
        <w:spacing w:before="0" w:beforeAutospacing="0" w:after="0" w:afterAutospacing="0"/>
        <w:jc w:val="both"/>
      </w:pPr>
      <w:r w:rsidRPr="00B76268">
        <w:t xml:space="preserve">A személyes adatok tárolásának időtartama a jogalapot adó jogviszony megszűnését követő 8 év. </w:t>
      </w:r>
    </w:p>
    <w:p w14:paraId="3DA12E18" w14:textId="77777777" w:rsidR="00EB2BF5" w:rsidRPr="00B76268" w:rsidRDefault="00EB2BF5" w:rsidP="00EB2BF5">
      <w:pPr>
        <w:pStyle w:val="NormlWeb"/>
        <w:spacing w:before="0" w:beforeAutospacing="0" w:after="0" w:afterAutospacing="0"/>
        <w:ind w:left="720"/>
        <w:jc w:val="both"/>
      </w:pPr>
    </w:p>
    <w:p w14:paraId="6B7218F8" w14:textId="77777777" w:rsidR="00EB2BF5" w:rsidRPr="00B76268" w:rsidRDefault="00EB2BF5" w:rsidP="00EB2BF5">
      <w:pPr>
        <w:pStyle w:val="NormlWeb"/>
        <w:numPr>
          <w:ilvl w:val="0"/>
          <w:numId w:val="11"/>
        </w:numPr>
        <w:spacing w:before="0" w:beforeAutospacing="0" w:after="0" w:afterAutospacing="0"/>
        <w:jc w:val="both"/>
      </w:pPr>
      <w:r w:rsidRPr="00B76268">
        <w:rPr>
          <w:bCs/>
        </w:rPr>
        <w:t xml:space="preserve">A személyes adatok címzettjei: a szerződő felek, üzleti partnerek. </w:t>
      </w:r>
    </w:p>
    <w:p w14:paraId="1334E286" w14:textId="77777777" w:rsidR="00EB2BF5" w:rsidRDefault="00EB2BF5" w:rsidP="00EB2BF5">
      <w:pPr>
        <w:pStyle w:val="Listaszerbekezds"/>
        <w:spacing w:after="0" w:line="240" w:lineRule="auto"/>
        <w:ind w:left="720"/>
        <w:jc w:val="center"/>
        <w:rPr>
          <w:rFonts w:ascii="Times New Roman" w:hAnsi="Times New Roman"/>
          <w:b/>
          <w:sz w:val="24"/>
          <w:szCs w:val="24"/>
        </w:rPr>
      </w:pPr>
    </w:p>
    <w:p w14:paraId="6EE2EF0A" w14:textId="77777777" w:rsidR="00EB2BF5" w:rsidRDefault="00EB2BF5" w:rsidP="00EB2BF5">
      <w:pPr>
        <w:pStyle w:val="Listaszerbekezds"/>
        <w:spacing w:after="0" w:line="240" w:lineRule="auto"/>
        <w:ind w:left="720"/>
        <w:jc w:val="center"/>
        <w:rPr>
          <w:rFonts w:ascii="Times New Roman" w:hAnsi="Times New Roman"/>
          <w:b/>
          <w:sz w:val="24"/>
          <w:szCs w:val="24"/>
        </w:rPr>
      </w:pPr>
      <w:r w:rsidRPr="00D9060C">
        <w:rPr>
          <w:rFonts w:ascii="Times New Roman" w:hAnsi="Times New Roman"/>
          <w:b/>
          <w:sz w:val="24"/>
          <w:szCs w:val="24"/>
        </w:rPr>
        <w:t>A Levéltári törvény szerint maradandó értékű iratokra vonatkozó adatkezelés</w:t>
      </w:r>
    </w:p>
    <w:p w14:paraId="12F953F6" w14:textId="77777777" w:rsidR="00EB2BF5" w:rsidRPr="00D9060C" w:rsidRDefault="00EB2BF5" w:rsidP="00EB2BF5">
      <w:pPr>
        <w:pStyle w:val="Listaszerbekezds"/>
        <w:spacing w:after="0" w:line="240" w:lineRule="auto"/>
        <w:ind w:left="720"/>
        <w:jc w:val="center"/>
        <w:rPr>
          <w:rFonts w:ascii="Times New Roman" w:hAnsi="Times New Roman"/>
          <w:b/>
          <w:sz w:val="24"/>
          <w:szCs w:val="24"/>
        </w:rPr>
      </w:pPr>
    </w:p>
    <w:p w14:paraId="0216CBA1"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 xml:space="preserve">Az IPA NAV jogi kötelezettsége teljesítése jogcímén kezeli a köziratokról, a közlevéltárakról és a magánlevéltári anyag védelméről szóló 1995. évi LXVI. törvény (Levéltári törvény) szerint maradandó értékűnek minősülő iratait abból a célból, hogy az IPA NAV irattári anyagának maradandó értékű része épségben és használható állapotban a jövő nemzedékei számára is fennmaradjon. Az adattárolás ideje: a közlevéltár részére történő átadásig. </w:t>
      </w:r>
    </w:p>
    <w:p w14:paraId="3F8E8900" w14:textId="77777777" w:rsidR="00EB2BF5" w:rsidRPr="00D9060C" w:rsidRDefault="00EB2BF5" w:rsidP="00EB2BF5">
      <w:pPr>
        <w:pStyle w:val="Listaszerbekezds"/>
        <w:numPr>
          <w:ilvl w:val="0"/>
          <w:numId w:val="11"/>
        </w:numPr>
        <w:spacing w:after="0" w:line="240" w:lineRule="auto"/>
        <w:jc w:val="both"/>
        <w:rPr>
          <w:rFonts w:ascii="Times New Roman" w:hAnsi="Times New Roman"/>
          <w:sz w:val="24"/>
          <w:szCs w:val="24"/>
        </w:rPr>
      </w:pPr>
      <w:r w:rsidRPr="00D9060C">
        <w:rPr>
          <w:rFonts w:ascii="Times New Roman" w:hAnsi="Times New Roman"/>
          <w:sz w:val="24"/>
          <w:szCs w:val="24"/>
        </w:rPr>
        <w:t xml:space="preserve">A személyes adatok címzettjeire és az adatkezelés egyéb kérdéseire a Levéltári törvény irányadó. </w:t>
      </w:r>
    </w:p>
    <w:p w14:paraId="5A2A909B" w14:textId="77777777" w:rsidR="00EB2BF5" w:rsidRDefault="00EB2BF5" w:rsidP="00EB2BF5">
      <w:pPr>
        <w:spacing w:after="0" w:line="240" w:lineRule="auto"/>
        <w:jc w:val="both"/>
        <w:rPr>
          <w:rFonts w:ascii="Times New Roman" w:hAnsi="Times New Roman"/>
          <w:color w:val="000000"/>
          <w:sz w:val="24"/>
          <w:szCs w:val="24"/>
        </w:rPr>
      </w:pPr>
    </w:p>
    <w:p w14:paraId="2DFA5F5B" w14:textId="77777777" w:rsidR="00EB2BF5" w:rsidRDefault="00EB2BF5" w:rsidP="00EB2BF5">
      <w:pPr>
        <w:spacing w:after="0" w:line="240" w:lineRule="auto"/>
        <w:jc w:val="both"/>
        <w:rPr>
          <w:rFonts w:ascii="Times New Roman" w:hAnsi="Times New Roman"/>
          <w:color w:val="000000"/>
          <w:sz w:val="24"/>
          <w:szCs w:val="24"/>
        </w:rPr>
      </w:pPr>
    </w:p>
    <w:p w14:paraId="7928DFC0" w14:textId="77777777" w:rsidR="00EB2BF5" w:rsidRDefault="00EB2BF5" w:rsidP="00EB2BF5">
      <w:pPr>
        <w:spacing w:after="0" w:line="240" w:lineRule="auto"/>
        <w:jc w:val="both"/>
        <w:rPr>
          <w:rFonts w:ascii="Times New Roman" w:hAnsi="Times New Roman"/>
          <w:color w:val="000000"/>
          <w:sz w:val="24"/>
          <w:szCs w:val="24"/>
        </w:rPr>
      </w:pPr>
    </w:p>
    <w:p w14:paraId="301CC3B5" w14:textId="77777777" w:rsidR="00EB2BF5" w:rsidRDefault="00EB2BF5" w:rsidP="00EB2BF5">
      <w:pPr>
        <w:spacing w:after="0" w:line="240" w:lineRule="auto"/>
        <w:jc w:val="both"/>
        <w:rPr>
          <w:rFonts w:ascii="Times New Roman" w:hAnsi="Times New Roman"/>
          <w:color w:val="000000"/>
          <w:sz w:val="24"/>
          <w:szCs w:val="24"/>
        </w:rPr>
      </w:pPr>
    </w:p>
    <w:p w14:paraId="5A8CD370" w14:textId="2C748D96" w:rsidR="00EB2BF5" w:rsidRDefault="00EB2BF5" w:rsidP="00EB2BF5">
      <w:pPr>
        <w:spacing w:after="0" w:line="240" w:lineRule="auto"/>
        <w:jc w:val="both"/>
        <w:rPr>
          <w:rFonts w:ascii="Times New Roman" w:hAnsi="Times New Roman"/>
          <w:color w:val="000000"/>
          <w:sz w:val="24"/>
          <w:szCs w:val="24"/>
        </w:rPr>
      </w:pPr>
      <w:r w:rsidRPr="00BF38CA">
        <w:rPr>
          <w:rFonts w:ascii="Times New Roman" w:hAnsi="Times New Roman"/>
          <w:color w:val="000000"/>
          <w:sz w:val="24"/>
          <w:szCs w:val="24"/>
        </w:rPr>
        <w:t>Budapesten, 20</w:t>
      </w:r>
      <w:r>
        <w:rPr>
          <w:rFonts w:ascii="Times New Roman" w:hAnsi="Times New Roman"/>
          <w:color w:val="000000"/>
          <w:sz w:val="24"/>
          <w:szCs w:val="24"/>
        </w:rPr>
        <w:t>1</w:t>
      </w:r>
      <w:r w:rsidR="000C3D5E">
        <w:rPr>
          <w:rFonts w:ascii="Times New Roman" w:hAnsi="Times New Roman"/>
          <w:color w:val="000000"/>
          <w:sz w:val="24"/>
          <w:szCs w:val="24"/>
        </w:rPr>
        <w:t>9</w:t>
      </w:r>
      <w:r>
        <w:rPr>
          <w:rFonts w:ascii="Times New Roman" w:hAnsi="Times New Roman"/>
          <w:color w:val="000000"/>
          <w:sz w:val="24"/>
          <w:szCs w:val="24"/>
        </w:rPr>
        <w:t>……….</w:t>
      </w:r>
      <w:r w:rsidRPr="00BF38CA">
        <w:rPr>
          <w:rFonts w:ascii="Times New Roman" w:hAnsi="Times New Roman"/>
          <w:color w:val="000000"/>
          <w:sz w:val="24"/>
          <w:szCs w:val="24"/>
        </w:rPr>
        <w:t xml:space="preserve">év </w:t>
      </w:r>
      <w:r>
        <w:rPr>
          <w:rFonts w:ascii="Times New Roman" w:hAnsi="Times New Roman"/>
          <w:color w:val="000000"/>
          <w:sz w:val="24"/>
          <w:szCs w:val="24"/>
        </w:rPr>
        <w:t>………</w:t>
      </w:r>
      <w:r w:rsidRPr="00BF38CA">
        <w:rPr>
          <w:rFonts w:ascii="Times New Roman" w:hAnsi="Times New Roman"/>
          <w:color w:val="000000"/>
          <w:sz w:val="24"/>
          <w:szCs w:val="24"/>
        </w:rPr>
        <w:t xml:space="preserve"> hó </w:t>
      </w:r>
      <w:r>
        <w:rPr>
          <w:rFonts w:ascii="Times New Roman" w:hAnsi="Times New Roman"/>
          <w:color w:val="000000"/>
          <w:sz w:val="24"/>
          <w:szCs w:val="24"/>
        </w:rPr>
        <w:t>……..</w:t>
      </w:r>
      <w:r w:rsidRPr="00BF38CA">
        <w:rPr>
          <w:rFonts w:ascii="Times New Roman" w:hAnsi="Times New Roman"/>
          <w:color w:val="000000"/>
          <w:sz w:val="24"/>
          <w:szCs w:val="24"/>
        </w:rPr>
        <w:t>. napján</w:t>
      </w:r>
    </w:p>
    <w:p w14:paraId="679863F9" w14:textId="77777777" w:rsidR="00EB2BF5" w:rsidRDefault="00EB2BF5" w:rsidP="00EB2BF5">
      <w:pPr>
        <w:spacing w:after="0" w:line="240" w:lineRule="auto"/>
        <w:jc w:val="both"/>
        <w:rPr>
          <w:rFonts w:ascii="Times New Roman" w:hAnsi="Times New Roman"/>
          <w:color w:val="000000"/>
          <w:sz w:val="24"/>
          <w:szCs w:val="24"/>
        </w:rPr>
      </w:pPr>
    </w:p>
    <w:p w14:paraId="5C404410" w14:textId="77777777" w:rsidR="00EB2BF5" w:rsidRDefault="00EB2BF5" w:rsidP="00EB2BF5">
      <w:pPr>
        <w:spacing w:after="0" w:line="240" w:lineRule="auto"/>
        <w:jc w:val="both"/>
        <w:rPr>
          <w:rFonts w:ascii="Times New Roman" w:hAnsi="Times New Roman"/>
          <w:color w:val="000000"/>
          <w:sz w:val="24"/>
          <w:szCs w:val="24"/>
        </w:rPr>
      </w:pPr>
    </w:p>
    <w:p w14:paraId="287FF647" w14:textId="77777777" w:rsidR="00EB2BF5" w:rsidRDefault="00EB2BF5" w:rsidP="00EB2BF5">
      <w:pPr>
        <w:spacing w:after="0" w:line="240" w:lineRule="auto"/>
        <w:jc w:val="both"/>
        <w:rPr>
          <w:rFonts w:ascii="Times New Roman" w:hAnsi="Times New Roman"/>
          <w:color w:val="000000"/>
          <w:sz w:val="24"/>
          <w:szCs w:val="24"/>
        </w:rPr>
      </w:pPr>
    </w:p>
    <w:p w14:paraId="5017BAD0" w14:textId="77777777" w:rsidR="00EB2BF5" w:rsidRDefault="00EB2BF5" w:rsidP="00EB2BF5">
      <w:pPr>
        <w:spacing w:after="0" w:line="240" w:lineRule="auto"/>
        <w:jc w:val="both"/>
        <w:rPr>
          <w:rFonts w:ascii="Times New Roman" w:hAnsi="Times New Roman"/>
          <w:color w:val="000000"/>
          <w:sz w:val="24"/>
          <w:szCs w:val="24"/>
        </w:rPr>
      </w:pPr>
    </w:p>
    <w:p w14:paraId="3966A02B" w14:textId="77777777" w:rsidR="00EB2BF5" w:rsidRPr="00BF38CA" w:rsidRDefault="00EB2BF5" w:rsidP="00EB2BF5">
      <w:pPr>
        <w:spacing w:after="0" w:line="240" w:lineRule="auto"/>
        <w:jc w:val="both"/>
        <w:rPr>
          <w:rFonts w:ascii="Times New Roman" w:hAnsi="Times New Roman"/>
          <w:color w:val="000000"/>
          <w:sz w:val="24"/>
          <w:szCs w:val="24"/>
        </w:rPr>
      </w:pPr>
    </w:p>
    <w:p w14:paraId="311B6CF6" w14:textId="77777777" w:rsidR="00EB2BF5" w:rsidRPr="00BF38CA" w:rsidRDefault="00EB2BF5" w:rsidP="00EB2BF5">
      <w:pPr>
        <w:spacing w:after="0" w:line="240" w:lineRule="auto"/>
        <w:ind w:left="4248" w:firstLine="708"/>
        <w:jc w:val="both"/>
        <w:rPr>
          <w:rFonts w:ascii="Times New Roman" w:hAnsi="Times New Roman"/>
          <w:color w:val="000000"/>
          <w:sz w:val="24"/>
          <w:szCs w:val="24"/>
        </w:rPr>
      </w:pPr>
      <w:r w:rsidRPr="00BF38CA">
        <w:rPr>
          <w:rFonts w:ascii="Times New Roman" w:hAnsi="Times New Roman"/>
          <w:color w:val="000000"/>
          <w:sz w:val="24"/>
          <w:szCs w:val="24"/>
        </w:rPr>
        <w:t>____________________________</w:t>
      </w:r>
    </w:p>
    <w:p w14:paraId="042FDCF5" w14:textId="77777777" w:rsidR="00EB2BF5" w:rsidRPr="00936DF7" w:rsidRDefault="00EB2BF5" w:rsidP="00EB2BF5">
      <w:pPr>
        <w:spacing w:after="0" w:line="240" w:lineRule="auto"/>
        <w:jc w:val="both"/>
        <w:rPr>
          <w:rFonts w:ascii="Times New Roman" w:hAnsi="Times New Roman"/>
          <w:color w:val="000000"/>
          <w:sz w:val="24"/>
          <w:szCs w:val="24"/>
        </w:rPr>
      </w:pPr>
      <w:r w:rsidRPr="00BF38CA">
        <w:rPr>
          <w:rFonts w:ascii="Times New Roman" w:hAnsi="Times New Roman"/>
          <w:color w:val="000000"/>
          <w:sz w:val="24"/>
          <w:szCs w:val="24"/>
        </w:rPr>
        <w:tab/>
      </w:r>
      <w:r w:rsidRPr="00BF38CA">
        <w:rPr>
          <w:rFonts w:ascii="Times New Roman" w:hAnsi="Times New Roman"/>
          <w:color w:val="000000"/>
          <w:sz w:val="24"/>
          <w:szCs w:val="24"/>
        </w:rPr>
        <w:tab/>
      </w:r>
      <w:r w:rsidRPr="00BF38CA">
        <w:rPr>
          <w:rFonts w:ascii="Times New Roman" w:hAnsi="Times New Roman"/>
          <w:color w:val="000000"/>
          <w:sz w:val="24"/>
          <w:szCs w:val="24"/>
        </w:rPr>
        <w:tab/>
      </w:r>
      <w:r w:rsidRPr="00BF38CA">
        <w:rPr>
          <w:rFonts w:ascii="Times New Roman" w:hAnsi="Times New Roman"/>
          <w:color w:val="000000"/>
          <w:sz w:val="24"/>
          <w:szCs w:val="24"/>
        </w:rPr>
        <w:tab/>
      </w:r>
      <w:r w:rsidRPr="00BF38CA">
        <w:rPr>
          <w:rFonts w:ascii="Times New Roman" w:hAnsi="Times New Roman"/>
          <w:color w:val="000000"/>
          <w:sz w:val="24"/>
          <w:szCs w:val="24"/>
        </w:rPr>
        <w:tab/>
      </w:r>
      <w:r w:rsidRPr="00BF38CA">
        <w:rPr>
          <w:rFonts w:ascii="Times New Roman" w:hAnsi="Times New Roman"/>
          <w:color w:val="000000"/>
          <w:sz w:val="24"/>
          <w:szCs w:val="24"/>
        </w:rPr>
        <w:tab/>
      </w:r>
      <w:r w:rsidRPr="00BF38CA">
        <w:rPr>
          <w:rFonts w:ascii="Times New Roman" w:hAnsi="Times New Roman"/>
          <w:color w:val="000000"/>
          <w:sz w:val="24"/>
          <w:szCs w:val="24"/>
        </w:rPr>
        <w:tab/>
      </w:r>
      <w:r>
        <w:rPr>
          <w:rFonts w:ascii="Times New Roman" w:hAnsi="Times New Roman"/>
          <w:color w:val="000000"/>
          <w:sz w:val="24"/>
          <w:szCs w:val="24"/>
        </w:rPr>
        <w:t xml:space="preserve">             </w:t>
      </w:r>
      <w:r w:rsidRPr="00BF38CA">
        <w:rPr>
          <w:rFonts w:ascii="Times New Roman" w:hAnsi="Times New Roman"/>
          <w:color w:val="000000"/>
          <w:sz w:val="24"/>
          <w:szCs w:val="24"/>
        </w:rPr>
        <w:t xml:space="preserve">Adatkezelő </w:t>
      </w:r>
    </w:p>
    <w:p w14:paraId="3917CA9A" w14:textId="77777777" w:rsidR="00457E96" w:rsidRPr="006D084F" w:rsidRDefault="00457E96" w:rsidP="00D51305">
      <w:pPr>
        <w:spacing w:after="0" w:line="240" w:lineRule="auto"/>
        <w:jc w:val="both"/>
        <w:rPr>
          <w:rFonts w:ascii="Times New Roman" w:eastAsia="Times New Roman" w:hAnsi="Times New Roman"/>
          <w:color w:val="0000FF"/>
          <w:sz w:val="24"/>
          <w:szCs w:val="24"/>
          <w:lang w:eastAsia="hu-HU"/>
        </w:rPr>
      </w:pPr>
    </w:p>
    <w:p w14:paraId="60C435B5" w14:textId="77777777" w:rsidR="00457E96" w:rsidRPr="00457E96" w:rsidRDefault="00457E96" w:rsidP="00D51305">
      <w:pPr>
        <w:spacing w:after="0" w:line="240" w:lineRule="auto"/>
        <w:jc w:val="both"/>
        <w:rPr>
          <w:rFonts w:ascii="Arial" w:eastAsia="Times New Roman" w:hAnsi="Arial" w:cs="Arial"/>
          <w:color w:val="FF0000"/>
          <w:sz w:val="24"/>
          <w:szCs w:val="24"/>
          <w:lang w:eastAsia="hu-HU"/>
        </w:rPr>
      </w:pPr>
      <w:r w:rsidRPr="00457E96">
        <w:rPr>
          <w:rFonts w:ascii="Arial" w:eastAsia="Times New Roman" w:hAnsi="Arial" w:cs="Arial"/>
          <w:color w:val="FF0000"/>
          <w:sz w:val="24"/>
          <w:szCs w:val="24"/>
          <w:lang w:eastAsia="hu-HU"/>
        </w:rPr>
        <w:t xml:space="preserve">.  </w:t>
      </w:r>
    </w:p>
    <w:p w14:paraId="624D50B2" w14:textId="77777777" w:rsidR="00457E96" w:rsidRPr="00457E96" w:rsidRDefault="00457E96" w:rsidP="00D51305">
      <w:pPr>
        <w:spacing w:after="0" w:line="240" w:lineRule="auto"/>
        <w:jc w:val="both"/>
        <w:rPr>
          <w:rFonts w:ascii="Arial" w:eastAsia="Times New Roman" w:hAnsi="Arial" w:cs="Arial"/>
          <w:color w:val="FF0000"/>
          <w:sz w:val="24"/>
          <w:szCs w:val="24"/>
          <w:lang w:eastAsia="hu-HU"/>
        </w:rPr>
      </w:pPr>
    </w:p>
    <w:p w14:paraId="71F2DF27" w14:textId="77777777" w:rsidR="007D5665" w:rsidRDefault="007D5665" w:rsidP="00D51305">
      <w:pPr>
        <w:spacing w:after="0" w:line="240" w:lineRule="auto"/>
        <w:jc w:val="center"/>
        <w:rPr>
          <w:rFonts w:ascii="Times New Roman" w:eastAsia="Times New Roman" w:hAnsi="Times New Roman"/>
          <w:b/>
          <w:sz w:val="24"/>
          <w:szCs w:val="24"/>
          <w:lang w:eastAsia="hu-HU"/>
        </w:rPr>
      </w:pPr>
    </w:p>
    <w:p w14:paraId="0D67D0BC" w14:textId="77777777" w:rsidR="007D5665" w:rsidRDefault="007D5665" w:rsidP="00D51305">
      <w:pPr>
        <w:spacing w:after="0" w:line="240" w:lineRule="auto"/>
        <w:jc w:val="center"/>
        <w:rPr>
          <w:rFonts w:ascii="Times New Roman" w:eastAsia="Times New Roman" w:hAnsi="Times New Roman"/>
          <w:b/>
          <w:sz w:val="24"/>
          <w:szCs w:val="24"/>
          <w:lang w:eastAsia="hu-HU"/>
        </w:rPr>
      </w:pPr>
    </w:p>
    <w:p w14:paraId="62BF6F9F" w14:textId="77777777" w:rsidR="007D5665" w:rsidRDefault="007D5665" w:rsidP="00D51305">
      <w:pPr>
        <w:spacing w:after="0" w:line="240" w:lineRule="auto"/>
        <w:jc w:val="center"/>
        <w:rPr>
          <w:rFonts w:ascii="Times New Roman" w:eastAsia="Times New Roman" w:hAnsi="Times New Roman"/>
          <w:b/>
          <w:sz w:val="24"/>
          <w:szCs w:val="24"/>
          <w:lang w:eastAsia="hu-HU"/>
        </w:rPr>
      </w:pPr>
    </w:p>
    <w:p w14:paraId="2F02E472" w14:textId="77777777" w:rsidR="006D084F" w:rsidRDefault="006D084F" w:rsidP="00D51305">
      <w:pPr>
        <w:spacing w:after="0" w:line="240" w:lineRule="auto"/>
        <w:jc w:val="center"/>
        <w:rPr>
          <w:rFonts w:ascii="Times New Roman" w:eastAsia="Times New Roman" w:hAnsi="Times New Roman"/>
          <w:b/>
          <w:sz w:val="24"/>
          <w:szCs w:val="24"/>
          <w:lang w:eastAsia="hu-HU"/>
        </w:rPr>
      </w:pPr>
    </w:p>
    <w:p w14:paraId="3C4BCB0E" w14:textId="77777777" w:rsidR="00936DF7" w:rsidRDefault="00936DF7" w:rsidP="00D51305">
      <w:pPr>
        <w:spacing w:after="0" w:line="240" w:lineRule="auto"/>
        <w:jc w:val="center"/>
        <w:rPr>
          <w:rFonts w:ascii="Times New Roman" w:eastAsia="Times New Roman" w:hAnsi="Times New Roman"/>
          <w:b/>
          <w:sz w:val="24"/>
          <w:szCs w:val="24"/>
          <w:lang w:eastAsia="hu-HU"/>
        </w:rPr>
      </w:pPr>
    </w:p>
    <w:p w14:paraId="4C7B708D" w14:textId="77777777" w:rsidR="00937B48" w:rsidRDefault="00937B48" w:rsidP="00D51305">
      <w:pPr>
        <w:spacing w:after="0" w:line="240" w:lineRule="auto"/>
        <w:rPr>
          <w:rFonts w:ascii="Times New Roman" w:eastAsia="Times New Roman" w:hAnsi="Times New Roman"/>
          <w:sz w:val="24"/>
          <w:szCs w:val="24"/>
          <w:lang w:eastAsia="hu-HU"/>
        </w:rPr>
      </w:pPr>
    </w:p>
    <w:p w14:paraId="3699BF71" w14:textId="77777777" w:rsidR="00937B48" w:rsidRDefault="00937B48" w:rsidP="00D51305">
      <w:pPr>
        <w:spacing w:after="0" w:line="240" w:lineRule="auto"/>
        <w:rPr>
          <w:rFonts w:ascii="Times New Roman" w:eastAsia="Times New Roman" w:hAnsi="Times New Roman"/>
          <w:sz w:val="24"/>
          <w:szCs w:val="24"/>
          <w:lang w:eastAsia="hu-HU"/>
        </w:rPr>
      </w:pPr>
    </w:p>
    <w:p w14:paraId="781E9F2E" w14:textId="77777777" w:rsidR="00D51305" w:rsidRDefault="00D51305" w:rsidP="00D51305">
      <w:pPr>
        <w:spacing w:after="0" w:line="240" w:lineRule="auto"/>
        <w:rPr>
          <w:rFonts w:ascii="Times New Roman" w:eastAsia="Times New Roman" w:hAnsi="Times New Roman"/>
          <w:sz w:val="24"/>
          <w:szCs w:val="24"/>
          <w:lang w:eastAsia="hu-HU"/>
        </w:rPr>
      </w:pPr>
    </w:p>
    <w:p w14:paraId="49CD9781" w14:textId="77777777" w:rsidR="00D51305" w:rsidRDefault="00D51305" w:rsidP="00D51305">
      <w:pPr>
        <w:spacing w:after="0" w:line="240" w:lineRule="auto"/>
        <w:rPr>
          <w:rFonts w:ascii="Times New Roman" w:eastAsia="Times New Roman" w:hAnsi="Times New Roman"/>
          <w:sz w:val="24"/>
          <w:szCs w:val="24"/>
          <w:lang w:eastAsia="hu-HU"/>
        </w:rPr>
      </w:pPr>
    </w:p>
    <w:p w14:paraId="3B3C5056" w14:textId="77777777" w:rsidR="00EB2BF5" w:rsidRDefault="00EB2BF5" w:rsidP="00D51305">
      <w:pPr>
        <w:spacing w:after="0" w:line="240" w:lineRule="auto"/>
        <w:rPr>
          <w:rFonts w:ascii="Times New Roman" w:eastAsia="Times New Roman" w:hAnsi="Times New Roman"/>
          <w:sz w:val="24"/>
          <w:szCs w:val="24"/>
          <w:lang w:eastAsia="hu-HU"/>
        </w:rPr>
      </w:pPr>
    </w:p>
    <w:p w14:paraId="13E2C8F7" w14:textId="77777777" w:rsidR="00EB2BF5" w:rsidRDefault="00EB2BF5" w:rsidP="00D51305">
      <w:pPr>
        <w:spacing w:after="0" w:line="240" w:lineRule="auto"/>
        <w:rPr>
          <w:rFonts w:ascii="Times New Roman" w:eastAsia="Times New Roman" w:hAnsi="Times New Roman"/>
          <w:sz w:val="24"/>
          <w:szCs w:val="24"/>
          <w:lang w:eastAsia="hu-HU"/>
        </w:rPr>
      </w:pPr>
    </w:p>
    <w:p w14:paraId="7E445769" w14:textId="77777777" w:rsidR="00EB2BF5" w:rsidRDefault="00EB2BF5" w:rsidP="00D51305">
      <w:pPr>
        <w:spacing w:after="0" w:line="240" w:lineRule="auto"/>
        <w:rPr>
          <w:rFonts w:ascii="Times New Roman" w:eastAsia="Times New Roman" w:hAnsi="Times New Roman"/>
          <w:sz w:val="24"/>
          <w:szCs w:val="24"/>
          <w:lang w:eastAsia="hu-HU"/>
        </w:rPr>
      </w:pPr>
    </w:p>
    <w:p w14:paraId="4BF56324" w14:textId="77777777" w:rsidR="00712C82" w:rsidRDefault="00712C82" w:rsidP="00D51305">
      <w:pPr>
        <w:spacing w:after="0" w:line="240" w:lineRule="auto"/>
        <w:rPr>
          <w:rFonts w:ascii="Times New Roman" w:eastAsia="Times New Roman" w:hAnsi="Times New Roman"/>
          <w:sz w:val="24"/>
          <w:szCs w:val="24"/>
          <w:lang w:eastAsia="hu-HU"/>
        </w:rPr>
      </w:pPr>
    </w:p>
    <w:p w14:paraId="1FE936BE" w14:textId="77777777" w:rsidR="00712C82" w:rsidRDefault="00712C82" w:rsidP="00D51305">
      <w:pPr>
        <w:spacing w:after="0" w:line="240" w:lineRule="auto"/>
        <w:rPr>
          <w:rFonts w:ascii="Times New Roman" w:eastAsia="Times New Roman" w:hAnsi="Times New Roman"/>
          <w:sz w:val="24"/>
          <w:szCs w:val="24"/>
          <w:lang w:eastAsia="hu-HU"/>
        </w:rPr>
      </w:pPr>
    </w:p>
    <w:p w14:paraId="3F0A5246" w14:textId="0567A504" w:rsidR="007D5665" w:rsidRDefault="00BF38CA" w:rsidP="00D51305">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5</w:t>
      </w:r>
      <w:r w:rsidR="003A4CBB" w:rsidRPr="003A4CBB">
        <w:rPr>
          <w:rFonts w:ascii="Times New Roman" w:eastAsia="Times New Roman" w:hAnsi="Times New Roman"/>
          <w:sz w:val="24"/>
          <w:szCs w:val="24"/>
          <w:lang w:eastAsia="hu-HU"/>
        </w:rPr>
        <w:t>.melléklet a szabályzathoz</w:t>
      </w:r>
    </w:p>
    <w:p w14:paraId="1444A2AA" w14:textId="77777777" w:rsidR="003A4CBB" w:rsidRPr="003A4CBB" w:rsidRDefault="003A4CBB" w:rsidP="00D51305">
      <w:pPr>
        <w:spacing w:after="0" w:line="240" w:lineRule="auto"/>
        <w:rPr>
          <w:rFonts w:ascii="Times New Roman" w:eastAsia="Times New Roman" w:hAnsi="Times New Roman"/>
          <w:sz w:val="24"/>
          <w:szCs w:val="24"/>
          <w:lang w:eastAsia="hu-HU"/>
        </w:rPr>
      </w:pPr>
    </w:p>
    <w:p w14:paraId="75EF80FD" w14:textId="77777777" w:rsidR="001204D2" w:rsidRPr="00B76268" w:rsidRDefault="001204D2"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Adatlap</w:t>
      </w:r>
    </w:p>
    <w:p w14:paraId="003450CA" w14:textId="77777777" w:rsidR="001204D2" w:rsidRPr="00B76268" w:rsidRDefault="001204D2" w:rsidP="00D51305">
      <w:pPr>
        <w:spacing w:after="0" w:line="240" w:lineRule="auto"/>
        <w:jc w:val="center"/>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adatvédelmi incidensről</w:t>
      </w:r>
    </w:p>
    <w:p w14:paraId="720C17FE" w14:textId="77777777" w:rsidR="001204D2" w:rsidRPr="00B76268" w:rsidRDefault="001204D2" w:rsidP="00D51305">
      <w:pPr>
        <w:spacing w:after="0" w:line="240" w:lineRule="auto"/>
        <w:jc w:val="center"/>
        <w:rPr>
          <w:rFonts w:ascii="Times New Roman" w:eastAsia="Times New Roman" w:hAnsi="Times New Roman"/>
          <w:sz w:val="24"/>
          <w:szCs w:val="24"/>
          <w:lang w:eastAsia="hu-HU"/>
        </w:rPr>
      </w:pPr>
    </w:p>
    <w:p w14:paraId="55015778" w14:textId="77777777" w:rsidR="001204D2" w:rsidRPr="00B76268" w:rsidRDefault="001204D2" w:rsidP="00D51305">
      <w:pPr>
        <w:spacing w:after="0" w:line="240" w:lineRule="auto"/>
        <w:jc w:val="center"/>
        <w:rPr>
          <w:rFonts w:ascii="Times New Roman" w:eastAsia="Times New Roman" w:hAnsi="Times New Roman"/>
          <w:sz w:val="24"/>
          <w:szCs w:val="24"/>
          <w:lang w:eastAsia="hu-HU"/>
        </w:rPr>
      </w:pPr>
    </w:p>
    <w:p w14:paraId="2F8589E9"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Adatvédelmi incidens észlelésének pontos időpontja:</w:t>
      </w:r>
    </w:p>
    <w:p w14:paraId="31087807"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2CF169DA"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adatvédelmi incidenssel érintett adatkezelés elnevezése:</w:t>
      </w:r>
    </w:p>
    <w:p w14:paraId="4476AAB5"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77FCBC8"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Adatvédelmi incidens leírása:</w:t>
      </w:r>
    </w:p>
    <w:p w14:paraId="1CB96BF5"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06F679B"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CE6515E"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4ACC557F"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BF8B484"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5CAB9D81"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3EC654DA"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59B1F3C1" w14:textId="5B213A1D"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adatvédelmi incidenssel é</w:t>
      </w:r>
      <w:r w:rsidR="003A4CBB">
        <w:rPr>
          <w:rFonts w:ascii="Times New Roman" w:eastAsia="Times New Roman" w:hAnsi="Times New Roman"/>
          <w:sz w:val="24"/>
          <w:szCs w:val="24"/>
          <w:lang w:eastAsia="hu-HU"/>
        </w:rPr>
        <w:t>rintett személyek köre (tagok</w:t>
      </w:r>
      <w:r w:rsidRPr="00B76268">
        <w:rPr>
          <w:rFonts w:ascii="Times New Roman" w:eastAsia="Times New Roman" w:hAnsi="Times New Roman"/>
          <w:sz w:val="24"/>
          <w:szCs w:val="24"/>
          <w:lang w:eastAsia="hu-HU"/>
        </w:rPr>
        <w:t>), hozzávetőleges száma:</w:t>
      </w:r>
    </w:p>
    <w:p w14:paraId="1AE114AC"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47E2D0FE"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63787730"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F816141"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417CB4E8"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68350E42"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Az adatvédelmi incidenssel érintett adatok kategóriái, hozzávetőleges számuk: </w:t>
      </w:r>
    </w:p>
    <w:p w14:paraId="5670DBFB"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42B41C80"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2B63F0F"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749DCCC8"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64C6068C"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BF6064C"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adatvédelmi incidensből eredő, valószínűsíthető következmények:</w:t>
      </w:r>
    </w:p>
    <w:p w14:paraId="485C587E"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19BBAD2C"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4FEF2AD4"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254AE98C"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45EE743B"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p>
    <w:p w14:paraId="67EDC323" w14:textId="77777777" w:rsidR="001204D2" w:rsidRPr="00B76268" w:rsidRDefault="001204D2"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Az adatvédelmi incidens orvoslására tett vagy tervezett intézkedések:  </w:t>
      </w:r>
    </w:p>
    <w:p w14:paraId="27640F66"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44AF954B"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1EFF44E6"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4202FF8D"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08128F74"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4B1616B4"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2971CEC2"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0E15BA60"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729BBCCE"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5BA7130F" w14:textId="77777777" w:rsidR="001204D2" w:rsidRPr="00B76268" w:rsidRDefault="001204D2" w:rsidP="00D51305">
      <w:pPr>
        <w:spacing w:after="0" w:line="240" w:lineRule="auto"/>
        <w:rPr>
          <w:rFonts w:ascii="Times New Roman" w:eastAsia="Times New Roman" w:hAnsi="Times New Roman"/>
          <w:b/>
          <w:sz w:val="24"/>
          <w:szCs w:val="24"/>
          <w:lang w:eastAsia="hu-HU"/>
        </w:rPr>
      </w:pPr>
    </w:p>
    <w:p w14:paraId="77A0301D" w14:textId="43C4B661" w:rsidR="00B32387" w:rsidRPr="003A4CBB" w:rsidRDefault="00B32387" w:rsidP="00D51305">
      <w:pPr>
        <w:tabs>
          <w:tab w:val="left" w:pos="2700"/>
        </w:tabs>
        <w:spacing w:after="0" w:line="240" w:lineRule="auto"/>
        <w:rPr>
          <w:rFonts w:ascii="Times New Roman" w:eastAsia="Times New Roman" w:hAnsi="Times New Roman"/>
          <w:sz w:val="24"/>
          <w:szCs w:val="24"/>
          <w:lang w:eastAsia="hu-HU"/>
        </w:rPr>
        <w:sectPr w:rsidR="00B32387" w:rsidRPr="003A4CBB" w:rsidSect="00A0613D">
          <w:headerReference w:type="even" r:id="rId11"/>
          <w:headerReference w:type="default" r:id="rId12"/>
          <w:pgSz w:w="11906" w:h="16838" w:code="9"/>
          <w:pgMar w:top="720" w:right="720" w:bottom="964" w:left="720" w:header="709" w:footer="709" w:gutter="0"/>
          <w:cols w:space="708"/>
          <w:titlePg/>
          <w:docGrid w:linePitch="360"/>
        </w:sectPr>
      </w:pPr>
    </w:p>
    <w:p w14:paraId="453FDBBF" w14:textId="444B3E7B" w:rsidR="00B32387" w:rsidRPr="00B76268" w:rsidRDefault="00BF38CA" w:rsidP="00D51305">
      <w:pPr>
        <w:autoSpaceDE w:val="0"/>
        <w:autoSpaceDN w:val="0"/>
        <w:adjustRightInd w:val="0"/>
        <w:spacing w:after="0" w:line="240" w:lineRule="auto"/>
        <w:ind w:left="360" w:firstLine="5169"/>
        <w:jc w:val="right"/>
        <w:rPr>
          <w:rFonts w:ascii="Times New Roman" w:eastAsia="Times New Roman" w:hAnsi="Times New Roman"/>
          <w:sz w:val="24"/>
          <w:szCs w:val="24"/>
          <w:lang w:eastAsia="hu-HU"/>
        </w:rPr>
      </w:pPr>
      <w:bookmarkStart w:id="28" w:name="_Toc292799032"/>
      <w:bookmarkStart w:id="29" w:name="_Toc294524983"/>
      <w:r>
        <w:rPr>
          <w:rFonts w:ascii="Times New Roman" w:eastAsia="Times New Roman" w:hAnsi="Times New Roman"/>
          <w:sz w:val="24"/>
          <w:szCs w:val="24"/>
          <w:lang w:eastAsia="hu-HU"/>
        </w:rPr>
        <w:lastRenderedPageBreak/>
        <w:t>6</w:t>
      </w:r>
      <w:r w:rsidR="00457E96">
        <w:rPr>
          <w:rFonts w:ascii="Times New Roman" w:eastAsia="Times New Roman" w:hAnsi="Times New Roman"/>
          <w:sz w:val="24"/>
          <w:szCs w:val="24"/>
          <w:lang w:eastAsia="hu-HU"/>
        </w:rPr>
        <w:t>. melléklet a</w:t>
      </w:r>
      <w:r w:rsidR="00B32387" w:rsidRPr="00B76268">
        <w:rPr>
          <w:rFonts w:ascii="Times New Roman" w:eastAsia="Times New Roman" w:hAnsi="Times New Roman"/>
          <w:sz w:val="24"/>
          <w:szCs w:val="24"/>
          <w:lang w:eastAsia="hu-HU"/>
        </w:rPr>
        <w:t xml:space="preserve"> szabályzathoz</w:t>
      </w:r>
      <w:r w:rsidR="00B32387" w:rsidRPr="00B76268">
        <w:rPr>
          <w:rFonts w:ascii="Times New Roman" w:eastAsia="Times New Roman" w:hAnsi="Times New Roman"/>
          <w:b/>
          <w:bCs/>
          <w:i/>
          <w:iCs/>
          <w:kern w:val="32"/>
          <w:sz w:val="24"/>
          <w:szCs w:val="24"/>
          <w:lang w:eastAsia="hu-HU"/>
        </w:rPr>
        <w:t xml:space="preserve">   </w:t>
      </w:r>
      <w:bookmarkEnd w:id="28"/>
      <w:bookmarkEnd w:id="29"/>
    </w:p>
    <w:p w14:paraId="3DDDF618" w14:textId="77777777" w:rsidR="008C2C8C" w:rsidRPr="00B76268" w:rsidRDefault="008C2C8C" w:rsidP="00D51305">
      <w:pPr>
        <w:spacing w:after="0" w:line="240" w:lineRule="auto"/>
        <w:jc w:val="center"/>
        <w:rPr>
          <w:rFonts w:ascii="Times New Roman" w:eastAsia="Times New Roman" w:hAnsi="Times New Roman"/>
          <w:b/>
          <w:sz w:val="24"/>
          <w:szCs w:val="24"/>
          <w:lang w:eastAsia="hu-HU"/>
        </w:rPr>
      </w:pPr>
    </w:p>
    <w:p w14:paraId="0736CA0B"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bookmarkStart w:id="30" w:name="_Toc292799031"/>
      <w:r w:rsidRPr="00B76268">
        <w:rPr>
          <w:rFonts w:ascii="Times New Roman" w:eastAsia="Times New Roman" w:hAnsi="Times New Roman"/>
          <w:b/>
          <w:sz w:val="24"/>
          <w:szCs w:val="24"/>
          <w:lang w:eastAsia="hu-HU"/>
        </w:rPr>
        <w:t>Adattovábbítási nyilvántartás</w:t>
      </w:r>
      <w:bookmarkEnd w:id="30"/>
    </w:p>
    <w:p w14:paraId="5BF1BADF"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személyes adatokról</w:t>
      </w:r>
    </w:p>
    <w:p w14:paraId="639AE3A9"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bl>
      <w:tblPr>
        <w:tblW w:w="143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2230"/>
        <w:gridCol w:w="2230"/>
        <w:gridCol w:w="1230"/>
        <w:gridCol w:w="1176"/>
        <w:gridCol w:w="1356"/>
        <w:gridCol w:w="1976"/>
        <w:gridCol w:w="2116"/>
        <w:gridCol w:w="1190"/>
      </w:tblGrid>
      <w:tr w:rsidR="00171183" w:rsidRPr="00B76268" w14:paraId="158B52F5" w14:textId="77777777" w:rsidTr="00CD01F3">
        <w:trPr>
          <w:trHeight w:val="690"/>
        </w:trPr>
        <w:tc>
          <w:tcPr>
            <w:tcW w:w="836" w:type="dxa"/>
            <w:vMerge w:val="restart"/>
          </w:tcPr>
          <w:p w14:paraId="481CC4C1"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Sorsz.</w:t>
            </w:r>
          </w:p>
        </w:tc>
        <w:tc>
          <w:tcPr>
            <w:tcW w:w="2230" w:type="dxa"/>
            <w:vMerge w:val="restart"/>
          </w:tcPr>
          <w:p w14:paraId="12B4EB58"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Adatigénylő adatai</w:t>
            </w:r>
          </w:p>
        </w:tc>
        <w:tc>
          <w:tcPr>
            <w:tcW w:w="5992" w:type="dxa"/>
            <w:gridSpan w:val="4"/>
          </w:tcPr>
          <w:p w14:paraId="41B55088"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 xml:space="preserve">Adattovábbítás </w:t>
            </w:r>
          </w:p>
          <w:p w14:paraId="63DF48C5"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 xml:space="preserve"> </w:t>
            </w:r>
          </w:p>
        </w:tc>
        <w:tc>
          <w:tcPr>
            <w:tcW w:w="1976" w:type="dxa"/>
            <w:vMerge w:val="restart"/>
          </w:tcPr>
          <w:p w14:paraId="07F7A5D4"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Érintett adatai, illetve érintettek köre</w:t>
            </w:r>
          </w:p>
        </w:tc>
        <w:tc>
          <w:tcPr>
            <w:tcW w:w="2116" w:type="dxa"/>
            <w:vMerge w:val="restart"/>
          </w:tcPr>
          <w:p w14:paraId="42A17DF2"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Továbbított adatok fajtája</w:t>
            </w:r>
          </w:p>
        </w:tc>
        <w:tc>
          <w:tcPr>
            <w:tcW w:w="1190" w:type="dxa"/>
            <w:vMerge w:val="restart"/>
          </w:tcPr>
          <w:p w14:paraId="48699524"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Adatot továbbító adatai</w:t>
            </w:r>
          </w:p>
        </w:tc>
      </w:tr>
      <w:tr w:rsidR="00171183" w:rsidRPr="00B76268" w14:paraId="70C17CDD" w14:textId="77777777" w:rsidTr="00CD01F3">
        <w:trPr>
          <w:trHeight w:val="690"/>
        </w:trPr>
        <w:tc>
          <w:tcPr>
            <w:tcW w:w="836" w:type="dxa"/>
            <w:vMerge/>
          </w:tcPr>
          <w:p w14:paraId="1CFA426B"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vMerge/>
          </w:tcPr>
          <w:p w14:paraId="47D2CC4D"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7CF4801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címzettje</w:t>
            </w:r>
          </w:p>
        </w:tc>
        <w:tc>
          <w:tcPr>
            <w:tcW w:w="1230" w:type="dxa"/>
          </w:tcPr>
          <w:p w14:paraId="4AE39FB7"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célja</w:t>
            </w:r>
          </w:p>
        </w:tc>
        <w:tc>
          <w:tcPr>
            <w:tcW w:w="1176" w:type="dxa"/>
          </w:tcPr>
          <w:p w14:paraId="19731EE7"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jogalapja</w:t>
            </w:r>
          </w:p>
        </w:tc>
        <w:tc>
          <w:tcPr>
            <w:tcW w:w="1356" w:type="dxa"/>
          </w:tcPr>
          <w:p w14:paraId="70753B3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időpontja</w:t>
            </w:r>
          </w:p>
        </w:tc>
        <w:tc>
          <w:tcPr>
            <w:tcW w:w="1976" w:type="dxa"/>
            <w:vMerge/>
          </w:tcPr>
          <w:p w14:paraId="5C6D88C4"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vMerge/>
          </w:tcPr>
          <w:p w14:paraId="7124B4A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vMerge/>
          </w:tcPr>
          <w:p w14:paraId="283412C9"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r w:rsidR="00171183" w:rsidRPr="00B76268" w14:paraId="3286C62D" w14:textId="77777777" w:rsidTr="00CD01F3">
        <w:trPr>
          <w:trHeight w:val="851"/>
        </w:trPr>
        <w:tc>
          <w:tcPr>
            <w:tcW w:w="836" w:type="dxa"/>
          </w:tcPr>
          <w:p w14:paraId="49E00DF1"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3383A082"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5BB1596A"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230" w:type="dxa"/>
          </w:tcPr>
          <w:p w14:paraId="3DC02E92"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76" w:type="dxa"/>
          </w:tcPr>
          <w:p w14:paraId="10C76292"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356" w:type="dxa"/>
          </w:tcPr>
          <w:p w14:paraId="4C1D321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976" w:type="dxa"/>
          </w:tcPr>
          <w:p w14:paraId="1718496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tcPr>
          <w:p w14:paraId="19C56145"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tcPr>
          <w:p w14:paraId="44314DE9"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r w:rsidR="00171183" w:rsidRPr="00B76268" w14:paraId="2FB7B855" w14:textId="77777777" w:rsidTr="00CD01F3">
        <w:trPr>
          <w:trHeight w:val="851"/>
        </w:trPr>
        <w:tc>
          <w:tcPr>
            <w:tcW w:w="836" w:type="dxa"/>
          </w:tcPr>
          <w:p w14:paraId="776D80B7"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3EEFDA8D"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12A0269F"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230" w:type="dxa"/>
          </w:tcPr>
          <w:p w14:paraId="24F65B9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76" w:type="dxa"/>
          </w:tcPr>
          <w:p w14:paraId="1A252BD8"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356" w:type="dxa"/>
          </w:tcPr>
          <w:p w14:paraId="1F0FAB7A"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976" w:type="dxa"/>
          </w:tcPr>
          <w:p w14:paraId="37322F07"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tcPr>
          <w:p w14:paraId="1B42F2DE"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tcPr>
          <w:p w14:paraId="726BE18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r w:rsidR="00171183" w:rsidRPr="00B76268" w14:paraId="160A5A49" w14:textId="77777777" w:rsidTr="00CD01F3">
        <w:trPr>
          <w:trHeight w:val="851"/>
        </w:trPr>
        <w:tc>
          <w:tcPr>
            <w:tcW w:w="836" w:type="dxa"/>
          </w:tcPr>
          <w:p w14:paraId="3627690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20F4E459"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6DE8E3A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230" w:type="dxa"/>
          </w:tcPr>
          <w:p w14:paraId="1A7255C9"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76" w:type="dxa"/>
          </w:tcPr>
          <w:p w14:paraId="2F51CAE0"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356" w:type="dxa"/>
          </w:tcPr>
          <w:p w14:paraId="6FE0B875"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976" w:type="dxa"/>
          </w:tcPr>
          <w:p w14:paraId="1B114C7A"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tcPr>
          <w:p w14:paraId="01AFB46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tcPr>
          <w:p w14:paraId="4CA94D61"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r w:rsidR="00171183" w:rsidRPr="00B76268" w14:paraId="07EFE8D9" w14:textId="77777777" w:rsidTr="00CD01F3">
        <w:trPr>
          <w:trHeight w:val="851"/>
        </w:trPr>
        <w:tc>
          <w:tcPr>
            <w:tcW w:w="836" w:type="dxa"/>
          </w:tcPr>
          <w:p w14:paraId="2636570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0DB62780"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20161F8F"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230" w:type="dxa"/>
          </w:tcPr>
          <w:p w14:paraId="0BC5846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76" w:type="dxa"/>
          </w:tcPr>
          <w:p w14:paraId="3375E40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356" w:type="dxa"/>
          </w:tcPr>
          <w:p w14:paraId="4CBA7EC5"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976" w:type="dxa"/>
          </w:tcPr>
          <w:p w14:paraId="299E2050"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tcPr>
          <w:p w14:paraId="324A6140"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tcPr>
          <w:p w14:paraId="6A8192F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r w:rsidR="00171183" w:rsidRPr="00B76268" w14:paraId="54929C31" w14:textId="77777777" w:rsidTr="00CD01F3">
        <w:trPr>
          <w:trHeight w:val="851"/>
        </w:trPr>
        <w:tc>
          <w:tcPr>
            <w:tcW w:w="836" w:type="dxa"/>
          </w:tcPr>
          <w:p w14:paraId="19C47B84"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21C330A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582E24E6"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230" w:type="dxa"/>
          </w:tcPr>
          <w:p w14:paraId="7D4A682A"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76" w:type="dxa"/>
          </w:tcPr>
          <w:p w14:paraId="2A8B0094"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356" w:type="dxa"/>
          </w:tcPr>
          <w:p w14:paraId="31A20835"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976" w:type="dxa"/>
          </w:tcPr>
          <w:p w14:paraId="302195F2"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tcPr>
          <w:p w14:paraId="138243B4"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tcPr>
          <w:p w14:paraId="076BFB41"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r w:rsidR="00171183" w:rsidRPr="00B76268" w14:paraId="42F6B4F3" w14:textId="77777777" w:rsidTr="00CD01F3">
        <w:trPr>
          <w:trHeight w:val="851"/>
        </w:trPr>
        <w:tc>
          <w:tcPr>
            <w:tcW w:w="836" w:type="dxa"/>
          </w:tcPr>
          <w:p w14:paraId="177EEAC1"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7B00B79D"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230" w:type="dxa"/>
          </w:tcPr>
          <w:p w14:paraId="65910981"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230" w:type="dxa"/>
          </w:tcPr>
          <w:p w14:paraId="0826834B"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76" w:type="dxa"/>
          </w:tcPr>
          <w:p w14:paraId="4887772A"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356" w:type="dxa"/>
          </w:tcPr>
          <w:p w14:paraId="0FF35277"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976" w:type="dxa"/>
          </w:tcPr>
          <w:p w14:paraId="04AF484C"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2116" w:type="dxa"/>
          </w:tcPr>
          <w:p w14:paraId="53752D67"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c>
          <w:tcPr>
            <w:tcW w:w="1190" w:type="dxa"/>
          </w:tcPr>
          <w:p w14:paraId="515B9F2F"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tc>
      </w:tr>
    </w:tbl>
    <w:p w14:paraId="0D88B72E"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sectPr w:rsidR="00171183" w:rsidRPr="00B76268" w:rsidSect="00A0613D">
          <w:pgSz w:w="16838" w:h="11906" w:orient="landscape" w:code="9"/>
          <w:pgMar w:top="720" w:right="964" w:bottom="720" w:left="720" w:header="709" w:footer="709" w:gutter="0"/>
          <w:cols w:space="708"/>
          <w:titlePg/>
          <w:docGrid w:linePitch="360"/>
        </w:sectPr>
      </w:pPr>
    </w:p>
    <w:p w14:paraId="50E81E93" w14:textId="3590071D" w:rsidR="00171183" w:rsidRPr="00B76268" w:rsidRDefault="00171183" w:rsidP="00D51305">
      <w:pPr>
        <w:spacing w:after="0" w:line="240" w:lineRule="auto"/>
        <w:jc w:val="center"/>
        <w:rPr>
          <w:rFonts w:ascii="Times New Roman" w:eastAsia="Times New Roman" w:hAnsi="Times New Roman"/>
          <w:b/>
          <w:caps/>
          <w:sz w:val="24"/>
          <w:szCs w:val="24"/>
          <w:u w:val="single"/>
          <w:lang w:eastAsia="hu-HU"/>
        </w:rPr>
      </w:pPr>
      <w:r w:rsidRPr="00B76268">
        <w:rPr>
          <w:rFonts w:ascii="Times New Roman" w:eastAsia="Times New Roman" w:hAnsi="Times New Roman"/>
          <w:b/>
          <w:caps/>
          <w:sz w:val="24"/>
          <w:szCs w:val="24"/>
          <w:u w:val="single"/>
          <w:lang w:eastAsia="hu-HU"/>
        </w:rPr>
        <w:lastRenderedPageBreak/>
        <w:t>TájékoztatÓ</w:t>
      </w:r>
    </w:p>
    <w:p w14:paraId="73E9D673" w14:textId="77777777" w:rsidR="00171183" w:rsidRPr="00B76268" w:rsidRDefault="00171183" w:rsidP="00D51305">
      <w:pPr>
        <w:spacing w:after="0" w:line="240" w:lineRule="auto"/>
        <w:jc w:val="center"/>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Adattovábbítási Nyilvántartás vezetéséhez</w:t>
      </w:r>
    </w:p>
    <w:p w14:paraId="6CD4ECF1"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3F92BA6F"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nyilvántartás az Infotv. 15. § (2) bekezdésben foglalt kötelezettség teljesítését szolgálja. </w:t>
      </w:r>
    </w:p>
    <w:p w14:paraId="705353DA" w14:textId="77777777" w:rsidR="003A4CBB" w:rsidRDefault="003A4CBB" w:rsidP="00D51305">
      <w:pPr>
        <w:spacing w:after="0" w:line="240" w:lineRule="auto"/>
        <w:jc w:val="both"/>
        <w:rPr>
          <w:rFonts w:ascii="Times New Roman" w:eastAsia="Times New Roman" w:hAnsi="Times New Roman"/>
          <w:sz w:val="24"/>
          <w:szCs w:val="24"/>
          <w:lang w:eastAsia="hu-HU"/>
        </w:rPr>
      </w:pPr>
    </w:p>
    <w:p w14:paraId="7B0708EA"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nyilvántartást </w:t>
      </w:r>
      <w:r w:rsidRPr="00B76268">
        <w:rPr>
          <w:rFonts w:ascii="Times New Roman" w:eastAsia="Times New Roman" w:hAnsi="Times New Roman"/>
          <w:b/>
          <w:sz w:val="24"/>
          <w:szCs w:val="24"/>
          <w:lang w:eastAsia="hu-HU"/>
        </w:rPr>
        <w:t>kizárólag elektronikusan</w:t>
      </w:r>
      <w:r w:rsidRPr="00B76268">
        <w:rPr>
          <w:rFonts w:ascii="Times New Roman" w:eastAsia="Times New Roman" w:hAnsi="Times New Roman"/>
          <w:sz w:val="24"/>
          <w:szCs w:val="24"/>
          <w:lang w:eastAsia="hu-HU"/>
        </w:rPr>
        <w:t xml:space="preserve"> kell vezetni!</w:t>
      </w:r>
    </w:p>
    <w:p w14:paraId="043BC4FC" w14:textId="77777777" w:rsidR="003A4CBB" w:rsidRDefault="003A4CBB" w:rsidP="00D51305">
      <w:pPr>
        <w:spacing w:after="0" w:line="240" w:lineRule="auto"/>
        <w:jc w:val="both"/>
        <w:rPr>
          <w:rFonts w:ascii="Times New Roman" w:eastAsia="Times New Roman" w:hAnsi="Times New Roman"/>
          <w:sz w:val="24"/>
          <w:szCs w:val="24"/>
          <w:lang w:eastAsia="hu-HU"/>
        </w:rPr>
      </w:pPr>
    </w:p>
    <w:p w14:paraId="57EDFBFB"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nyilvántartásban azokat </w:t>
      </w:r>
      <w:r w:rsidRPr="00B76268">
        <w:rPr>
          <w:rFonts w:ascii="Times New Roman" w:eastAsia="Times New Roman" w:hAnsi="Times New Roman"/>
          <w:b/>
          <w:sz w:val="24"/>
          <w:szCs w:val="24"/>
          <w:lang w:eastAsia="hu-HU"/>
        </w:rPr>
        <w:t>az adattovábbításokat kell rögzíteni</w:t>
      </w:r>
      <w:r w:rsidRPr="00B76268">
        <w:rPr>
          <w:rFonts w:ascii="Times New Roman" w:eastAsia="Times New Roman" w:hAnsi="Times New Roman"/>
          <w:sz w:val="24"/>
          <w:szCs w:val="24"/>
          <w:lang w:eastAsia="hu-HU"/>
        </w:rPr>
        <w:t xml:space="preserve">, amikor a Vámtörvényben, az Art.-ban, vagy egyéb törvényben erre felhatalmazott szervek (Rendőrség, bíróságok, stb.) kérnek személyes adatot is tartalmazó tájékoztatást. </w:t>
      </w:r>
    </w:p>
    <w:p w14:paraId="0400BC69" w14:textId="77777777" w:rsidR="003A4CBB" w:rsidRDefault="003A4CBB" w:rsidP="00D51305">
      <w:pPr>
        <w:spacing w:after="0" w:line="240" w:lineRule="auto"/>
        <w:jc w:val="both"/>
        <w:rPr>
          <w:rFonts w:ascii="Times New Roman" w:eastAsia="Times New Roman" w:hAnsi="Times New Roman"/>
          <w:sz w:val="24"/>
          <w:szCs w:val="24"/>
          <w:lang w:eastAsia="hu-HU"/>
        </w:rPr>
      </w:pPr>
    </w:p>
    <w:p w14:paraId="5FE8B981" w14:textId="0965C131"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Lényeges, hogy személyes adata kizárólag természetes személynek lehet. </w:t>
      </w:r>
    </w:p>
    <w:p w14:paraId="2B48B8D9" w14:textId="77777777" w:rsidR="003A4CBB" w:rsidRDefault="003A4CBB" w:rsidP="00D51305">
      <w:pPr>
        <w:spacing w:after="0" w:line="240" w:lineRule="auto"/>
        <w:jc w:val="both"/>
        <w:rPr>
          <w:rFonts w:ascii="Times New Roman" w:eastAsia="Times New Roman" w:hAnsi="Times New Roman"/>
          <w:b/>
          <w:sz w:val="24"/>
          <w:szCs w:val="24"/>
          <w:lang w:eastAsia="hu-HU"/>
        </w:rPr>
      </w:pPr>
    </w:p>
    <w:p w14:paraId="7E216439"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b/>
          <w:sz w:val="24"/>
          <w:szCs w:val="24"/>
          <w:lang w:eastAsia="hu-HU"/>
        </w:rPr>
        <w:t>Nem tartozik ebbe a nyilvántartásba</w:t>
      </w:r>
      <w:r w:rsidRPr="00B76268">
        <w:rPr>
          <w:rFonts w:ascii="Times New Roman" w:eastAsia="Times New Roman" w:hAnsi="Times New Roman"/>
          <w:sz w:val="24"/>
          <w:szCs w:val="24"/>
          <w:lang w:eastAsia="hu-HU"/>
        </w:rPr>
        <w:t>, amikor az érintett a saját személyes adatai kezelése tekintetében kér tájékoztatást (lásd: Érintett-tájékoztatási Nyilvántartás), illetve, amikor bárki közérdekű adatokról kér tájékoztatást.</w:t>
      </w:r>
    </w:p>
    <w:p w14:paraId="620EE128"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6FE09E82"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Sorszám:</w:t>
      </w:r>
    </w:p>
    <w:p w14:paraId="172DDF69"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Évente 1-gyel kezdődő, folyamatos sorszámozás.</w:t>
      </w:r>
    </w:p>
    <w:p w14:paraId="55E06E20"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p>
    <w:p w14:paraId="1DED9732"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Adatigénylő adatai</w:t>
      </w:r>
    </w:p>
    <w:p w14:paraId="3ECE1D46"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Ebben az oszlopban kell feltüntetni az adatszolgáltatást kérő szerv megnevezését, illetve természetes személy esetén a nevét és egyéb, minimálisan szükséges azonosító adatait.</w:t>
      </w:r>
    </w:p>
    <w:p w14:paraId="0445E48B"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085D615F"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Adattovábbítás címzettje</w:t>
      </w:r>
    </w:p>
    <w:p w14:paraId="016D27D2"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Előfordulhat, hogy az adatigénylő és az adattovábbítás címzettje eltér. Ebben az esetben, a rovatban azon szerv vagy személy adatait kell feltüntetni, amely az adatokat megkapta.</w:t>
      </w:r>
    </w:p>
    <w:p w14:paraId="47C4BFAA" w14:textId="77777777" w:rsidR="003A4CBB" w:rsidRDefault="003A4CBB" w:rsidP="00D51305">
      <w:pPr>
        <w:spacing w:after="0" w:line="240" w:lineRule="auto"/>
        <w:jc w:val="both"/>
        <w:rPr>
          <w:rFonts w:ascii="Times New Roman" w:eastAsia="Times New Roman" w:hAnsi="Times New Roman"/>
          <w:sz w:val="24"/>
          <w:szCs w:val="24"/>
          <w:lang w:eastAsia="hu-HU"/>
        </w:rPr>
      </w:pPr>
    </w:p>
    <w:p w14:paraId="539D6081"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Előfordulnak továbbá olyan, rendszeres adatszolgáltatások, amelyeknél nincs konkrét adatigénylő, jogszabály alapján bizonyos időszakonként vagy eseményt követően automatikus adattovábbítás történik. Ilyenkor az első (Adatigénylő adatai) oszlop értelemszerűen üresen marad, az adatokat megkapó szerv, személy ebben a rovatban tüntetendő fel.</w:t>
      </w:r>
    </w:p>
    <w:p w14:paraId="578C1E10"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356A3204"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Adattovábbítás célja</w:t>
      </w:r>
    </w:p>
    <w:p w14:paraId="460D9400" w14:textId="78F2D558"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Ebben a rovatban kell feltüntetni, hogy az adatigénylő milyen célra kívánja használni a</w:t>
      </w:r>
      <w:r w:rsidR="00457E96">
        <w:rPr>
          <w:rFonts w:ascii="Times New Roman" w:eastAsia="Times New Roman" w:hAnsi="Times New Roman"/>
          <w:sz w:val="24"/>
          <w:szCs w:val="24"/>
          <w:lang w:eastAsia="hu-HU"/>
        </w:rPr>
        <w:t>z IPA</w:t>
      </w:r>
      <w:r w:rsidRPr="00B76268">
        <w:rPr>
          <w:rFonts w:ascii="Times New Roman" w:eastAsia="Times New Roman" w:hAnsi="Times New Roman"/>
          <w:sz w:val="24"/>
          <w:szCs w:val="24"/>
          <w:lang w:eastAsia="hu-HU"/>
        </w:rPr>
        <w:t xml:space="preserve"> NAV-tól kért adatokat. Ez jellemzően az adott szerv hatáskörébe tartozó valamilyen eljárás lefolytatása lehet. (Pl. Rendőrség esetében lehet nyomozás, vagy bíróság ese</w:t>
      </w:r>
      <w:r w:rsidR="00457E96">
        <w:rPr>
          <w:rFonts w:ascii="Times New Roman" w:eastAsia="Times New Roman" w:hAnsi="Times New Roman"/>
          <w:sz w:val="24"/>
          <w:szCs w:val="24"/>
          <w:lang w:eastAsia="hu-HU"/>
        </w:rPr>
        <w:t>tében lehet például polgári per, vagy az IPA Magyar Szekciója által kért adatok stb.</w:t>
      </w:r>
      <w:r w:rsidRPr="00B76268">
        <w:rPr>
          <w:rFonts w:ascii="Times New Roman" w:eastAsia="Times New Roman" w:hAnsi="Times New Roman"/>
          <w:sz w:val="24"/>
          <w:szCs w:val="24"/>
          <w:lang w:eastAsia="hu-HU"/>
        </w:rPr>
        <w:t>)</w:t>
      </w:r>
    </w:p>
    <w:p w14:paraId="11F3A7F5"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4B7F2151"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Adattovábbítás jogalapja</w:t>
      </w:r>
    </w:p>
    <w:p w14:paraId="672E0CEB" w14:textId="56888BE8"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 jogalap lehet az </w:t>
      </w:r>
      <w:r w:rsidRPr="00B76268">
        <w:rPr>
          <w:rFonts w:ascii="Times New Roman" w:eastAsia="Times New Roman" w:hAnsi="Times New Roman"/>
          <w:b/>
          <w:sz w:val="24"/>
          <w:szCs w:val="24"/>
          <w:lang w:eastAsia="hu-HU"/>
        </w:rPr>
        <w:t>érintett hozzájárulása</w:t>
      </w:r>
      <w:r w:rsidRPr="00B76268">
        <w:rPr>
          <w:rFonts w:ascii="Times New Roman" w:eastAsia="Times New Roman" w:hAnsi="Times New Roman"/>
          <w:sz w:val="24"/>
          <w:szCs w:val="24"/>
          <w:lang w:eastAsia="hu-HU"/>
        </w:rPr>
        <w:t xml:space="preserve"> vagy </w:t>
      </w:r>
      <w:r w:rsidRPr="00B76268">
        <w:rPr>
          <w:rFonts w:ascii="Times New Roman" w:eastAsia="Times New Roman" w:hAnsi="Times New Roman"/>
          <w:b/>
          <w:sz w:val="24"/>
          <w:szCs w:val="24"/>
          <w:lang w:eastAsia="hu-HU"/>
        </w:rPr>
        <w:t>törvényi felhatalmazás</w:t>
      </w:r>
      <w:r w:rsidRPr="00B76268">
        <w:rPr>
          <w:rFonts w:ascii="Times New Roman" w:eastAsia="Times New Roman" w:hAnsi="Times New Roman"/>
          <w:sz w:val="24"/>
          <w:szCs w:val="24"/>
          <w:lang w:eastAsia="hu-HU"/>
        </w:rPr>
        <w:t xml:space="preserve">. Az adattovábbítás </w:t>
      </w:r>
      <w:r w:rsidRPr="00B76268">
        <w:rPr>
          <w:rFonts w:ascii="Times New Roman" w:eastAsia="Times New Roman" w:hAnsi="Times New Roman"/>
          <w:b/>
          <w:sz w:val="24"/>
          <w:szCs w:val="24"/>
          <w:lang w:eastAsia="hu-HU"/>
        </w:rPr>
        <w:t>törvényi</w:t>
      </w:r>
      <w:r w:rsidRPr="00B76268">
        <w:rPr>
          <w:rFonts w:ascii="Times New Roman" w:eastAsia="Times New Roman" w:hAnsi="Times New Roman"/>
          <w:sz w:val="24"/>
          <w:szCs w:val="24"/>
          <w:lang w:eastAsia="hu-HU"/>
        </w:rPr>
        <w:t xml:space="preserve"> alapját kell konkr</w:t>
      </w:r>
      <w:r w:rsidR="00457E96">
        <w:rPr>
          <w:rFonts w:ascii="Times New Roman" w:eastAsia="Times New Roman" w:hAnsi="Times New Roman"/>
          <w:sz w:val="24"/>
          <w:szCs w:val="24"/>
          <w:lang w:eastAsia="hu-HU"/>
        </w:rPr>
        <w:t>étan megjelölni.</w:t>
      </w:r>
    </w:p>
    <w:p w14:paraId="6CB2942C"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19EB3F0B"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Adattovábbítás időpontja</w:t>
      </w:r>
    </w:p>
    <w:p w14:paraId="70DE4190"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Az igényelt adatok címzett részére történő megküldésének dátuma (elektronikus küldés esetén óra, perc megjelöléssel együtt).</w:t>
      </w:r>
    </w:p>
    <w:p w14:paraId="198636D6"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4CF27D98"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Érintett adatai, illetve érintettek köre</w:t>
      </w:r>
    </w:p>
    <w:p w14:paraId="72FE655A" w14:textId="5E9E4A04"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Amennyiben az adatigénylés egyetlen személy adataira vonatkozik, úgy a nevét és az azonosításhoz minimálisan szükséges adatait kell feltüntetni. Ez lehet lakcím, anyja neve, de akár adóa</w:t>
      </w:r>
      <w:r w:rsidR="00457E96">
        <w:rPr>
          <w:rFonts w:ascii="Times New Roman" w:eastAsia="Times New Roman" w:hAnsi="Times New Roman"/>
          <w:sz w:val="24"/>
          <w:szCs w:val="24"/>
          <w:lang w:eastAsia="hu-HU"/>
        </w:rPr>
        <w:t xml:space="preserve">zonosító jel. </w:t>
      </w:r>
      <w:r w:rsidRPr="00B76268">
        <w:rPr>
          <w:rFonts w:ascii="Times New Roman" w:eastAsia="Times New Roman" w:hAnsi="Times New Roman"/>
          <w:sz w:val="24"/>
          <w:szCs w:val="24"/>
          <w:lang w:eastAsia="hu-HU"/>
        </w:rPr>
        <w:t>Amennyiben az adatigénylés több személyre vonatkozik, úgy elegendő a csoportképzés szempontját feltüntetni. (Például: feb</w:t>
      </w:r>
      <w:r w:rsidR="00457E96">
        <w:rPr>
          <w:rFonts w:ascii="Times New Roman" w:eastAsia="Times New Roman" w:hAnsi="Times New Roman"/>
          <w:sz w:val="24"/>
          <w:szCs w:val="24"/>
          <w:lang w:eastAsia="hu-HU"/>
        </w:rPr>
        <w:t>ruár hónapban tagsági díjat fizetett tagok</w:t>
      </w:r>
      <w:r w:rsidRPr="00B76268">
        <w:rPr>
          <w:rFonts w:ascii="Times New Roman" w:eastAsia="Times New Roman" w:hAnsi="Times New Roman"/>
          <w:sz w:val="24"/>
          <w:szCs w:val="24"/>
          <w:lang w:eastAsia="hu-HU"/>
        </w:rPr>
        <w:t>.)</w:t>
      </w:r>
    </w:p>
    <w:p w14:paraId="24833312"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50E5E89F" w14:textId="77777777" w:rsidR="00712C82" w:rsidRDefault="00712C82" w:rsidP="00D51305">
      <w:pPr>
        <w:spacing w:after="0" w:line="240" w:lineRule="auto"/>
        <w:jc w:val="both"/>
        <w:rPr>
          <w:rFonts w:ascii="Times New Roman" w:eastAsia="Times New Roman" w:hAnsi="Times New Roman"/>
          <w:b/>
          <w:sz w:val="24"/>
          <w:szCs w:val="24"/>
          <w:lang w:eastAsia="hu-HU"/>
        </w:rPr>
      </w:pPr>
    </w:p>
    <w:p w14:paraId="1F19EE2F" w14:textId="77777777" w:rsidR="00712C82" w:rsidRDefault="00712C82" w:rsidP="00D51305">
      <w:pPr>
        <w:spacing w:after="0" w:line="240" w:lineRule="auto"/>
        <w:jc w:val="both"/>
        <w:rPr>
          <w:rFonts w:ascii="Times New Roman" w:eastAsia="Times New Roman" w:hAnsi="Times New Roman"/>
          <w:b/>
          <w:sz w:val="24"/>
          <w:szCs w:val="24"/>
          <w:lang w:eastAsia="hu-HU"/>
        </w:rPr>
      </w:pPr>
    </w:p>
    <w:p w14:paraId="584AF94D"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Továbbított adatok fajtája</w:t>
      </w:r>
    </w:p>
    <w:p w14:paraId="4F4AEEEA" w14:textId="4A6FD5FF"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Ebben az oszlopban konkrétan meg kell jelölni, hogy milyen fajtájú adatok lettek továbbítva. Lényeges, hogy nem a konkrét adatokat kell szerepeltetni, csak azok jellegét: Név, Lak</w:t>
      </w:r>
      <w:r w:rsidR="00457E96">
        <w:rPr>
          <w:rFonts w:ascii="Times New Roman" w:eastAsia="Times New Roman" w:hAnsi="Times New Roman"/>
          <w:sz w:val="24"/>
          <w:szCs w:val="24"/>
          <w:lang w:eastAsia="hu-HU"/>
        </w:rPr>
        <w:t>cím, Adóazonosító jel, Tagsági kártya azonosító</w:t>
      </w:r>
      <w:r w:rsidRPr="00B76268">
        <w:rPr>
          <w:rFonts w:ascii="Times New Roman" w:eastAsia="Times New Roman" w:hAnsi="Times New Roman"/>
          <w:sz w:val="24"/>
          <w:szCs w:val="24"/>
          <w:lang w:eastAsia="hu-HU"/>
        </w:rPr>
        <w:t>, stb.</w:t>
      </w:r>
    </w:p>
    <w:p w14:paraId="08BC6F16"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3FFE5DEF"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Adatot továbbító adatai</w:t>
      </w:r>
    </w:p>
    <w:p w14:paraId="1C66637B" w14:textId="1033FD7B"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Papír alapú adattovábbítás esetén itt elegendő a válaszirat iktatószámát feltüntetni, elektronikus küldés esetén a küldést vé</w:t>
      </w:r>
      <w:r w:rsidR="00457E96">
        <w:rPr>
          <w:rFonts w:ascii="Times New Roman" w:eastAsia="Times New Roman" w:hAnsi="Times New Roman"/>
          <w:sz w:val="24"/>
          <w:szCs w:val="24"/>
          <w:lang w:eastAsia="hu-HU"/>
        </w:rPr>
        <w:t>gző nevét, elérhetőségét</w:t>
      </w:r>
      <w:r w:rsidRPr="00B76268">
        <w:rPr>
          <w:rFonts w:ascii="Times New Roman" w:eastAsia="Times New Roman" w:hAnsi="Times New Roman"/>
          <w:sz w:val="24"/>
          <w:szCs w:val="24"/>
          <w:lang w:eastAsia="hu-HU"/>
        </w:rPr>
        <w:t>.</w:t>
      </w:r>
    </w:p>
    <w:p w14:paraId="1F032E5E"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p>
    <w:p w14:paraId="581686F7" w14:textId="77777777" w:rsidR="00171183" w:rsidRPr="00B76268" w:rsidRDefault="00171183" w:rsidP="00D51305">
      <w:pPr>
        <w:spacing w:after="0" w:line="240" w:lineRule="auto"/>
        <w:jc w:val="both"/>
        <w:rPr>
          <w:rFonts w:ascii="Times New Roman" w:eastAsia="Times New Roman" w:hAnsi="Times New Roman"/>
          <w:b/>
          <w:sz w:val="24"/>
          <w:szCs w:val="24"/>
          <w:lang w:eastAsia="hu-HU"/>
        </w:rPr>
      </w:pPr>
      <w:r w:rsidRPr="00B76268">
        <w:rPr>
          <w:rFonts w:ascii="Times New Roman" w:eastAsia="Times New Roman" w:hAnsi="Times New Roman"/>
          <w:b/>
          <w:sz w:val="24"/>
          <w:szCs w:val="24"/>
          <w:lang w:eastAsia="hu-HU"/>
        </w:rPr>
        <w:t>Törlési határidő</w:t>
      </w:r>
    </w:p>
    <w:p w14:paraId="7344A21F" w14:textId="77777777" w:rsidR="00171183" w:rsidRPr="00B76268" w:rsidRDefault="00171183" w:rsidP="00D51305">
      <w:pPr>
        <w:spacing w:after="0" w:line="240" w:lineRule="auto"/>
        <w:jc w:val="both"/>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t xml:space="preserve">Az adattovábbítási nyilvántartás adatai nem törölhetők.   </w:t>
      </w:r>
    </w:p>
    <w:p w14:paraId="2B0C6AC9" w14:textId="77777777" w:rsidR="00171183" w:rsidRPr="00B76268" w:rsidRDefault="00171183" w:rsidP="00D51305">
      <w:pPr>
        <w:spacing w:after="0" w:line="240" w:lineRule="auto"/>
        <w:jc w:val="center"/>
        <w:rPr>
          <w:rFonts w:ascii="Times New Roman" w:eastAsia="Times New Roman" w:hAnsi="Times New Roman"/>
          <w:b/>
          <w:sz w:val="24"/>
          <w:szCs w:val="24"/>
          <w:lang w:eastAsia="hu-HU"/>
        </w:rPr>
      </w:pPr>
    </w:p>
    <w:p w14:paraId="7415A2D9"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7D155E35"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37CC0F5D"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2A764338"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15FD8C6B"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3B00ACE1"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23F4FC92"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088A35CC" w14:textId="77777777" w:rsidR="008C2C8C" w:rsidRPr="00B76268" w:rsidRDefault="008C2C8C" w:rsidP="00D51305">
      <w:pPr>
        <w:spacing w:after="0" w:line="240" w:lineRule="auto"/>
        <w:rPr>
          <w:rFonts w:ascii="Times New Roman" w:eastAsia="Times New Roman" w:hAnsi="Times New Roman"/>
          <w:b/>
          <w:sz w:val="24"/>
          <w:szCs w:val="24"/>
          <w:lang w:eastAsia="hu-HU"/>
        </w:rPr>
      </w:pPr>
    </w:p>
    <w:p w14:paraId="399A6C30" w14:textId="77777777" w:rsidR="00B32387" w:rsidRPr="00B76268" w:rsidRDefault="00B32387" w:rsidP="00D51305">
      <w:pPr>
        <w:spacing w:after="0" w:line="240" w:lineRule="auto"/>
        <w:rPr>
          <w:rFonts w:ascii="Times New Roman" w:eastAsia="Times New Roman" w:hAnsi="Times New Roman"/>
          <w:caps/>
          <w:sz w:val="24"/>
          <w:szCs w:val="24"/>
          <w:lang w:eastAsia="hu-HU"/>
        </w:rPr>
      </w:pPr>
    </w:p>
    <w:p w14:paraId="743531FE" w14:textId="77777777" w:rsidR="00B32387" w:rsidRPr="00B76268" w:rsidRDefault="00B32387" w:rsidP="00D51305">
      <w:pPr>
        <w:spacing w:after="0" w:line="240" w:lineRule="auto"/>
        <w:rPr>
          <w:rFonts w:ascii="Times New Roman" w:eastAsia="Times New Roman" w:hAnsi="Times New Roman"/>
          <w:caps/>
          <w:sz w:val="24"/>
          <w:szCs w:val="24"/>
          <w:lang w:eastAsia="hu-HU"/>
        </w:rPr>
      </w:pPr>
    </w:p>
    <w:p w14:paraId="37CBE532" w14:textId="77777777" w:rsidR="00B32387" w:rsidRPr="00B76268" w:rsidRDefault="00B32387" w:rsidP="00D51305">
      <w:pPr>
        <w:spacing w:after="0" w:line="240" w:lineRule="auto"/>
        <w:rPr>
          <w:rFonts w:ascii="Times New Roman" w:eastAsia="Times New Roman" w:hAnsi="Times New Roman"/>
          <w:b/>
          <w:caps/>
          <w:sz w:val="24"/>
          <w:szCs w:val="24"/>
          <w:u w:val="single"/>
          <w:lang w:eastAsia="hu-HU"/>
        </w:rPr>
      </w:pPr>
    </w:p>
    <w:p w14:paraId="242475D3" w14:textId="77777777" w:rsidR="007C5E4A" w:rsidRPr="00B76268" w:rsidRDefault="007C5E4A" w:rsidP="00D51305">
      <w:pPr>
        <w:spacing w:after="0" w:line="240" w:lineRule="auto"/>
        <w:rPr>
          <w:rFonts w:ascii="Times New Roman" w:eastAsia="Times New Roman" w:hAnsi="Times New Roman"/>
          <w:b/>
          <w:caps/>
          <w:sz w:val="24"/>
          <w:szCs w:val="24"/>
          <w:u w:val="single"/>
          <w:lang w:eastAsia="hu-HU"/>
        </w:rPr>
      </w:pPr>
    </w:p>
    <w:p w14:paraId="25C8DE25" w14:textId="77777777" w:rsidR="00A0613D" w:rsidRPr="00B76268" w:rsidRDefault="00A0613D" w:rsidP="00D51305">
      <w:pPr>
        <w:spacing w:after="0" w:line="240" w:lineRule="auto"/>
        <w:rPr>
          <w:rFonts w:ascii="Times New Roman" w:eastAsia="Times New Roman" w:hAnsi="Times New Roman"/>
          <w:b/>
          <w:caps/>
          <w:sz w:val="24"/>
          <w:szCs w:val="24"/>
          <w:u w:val="single"/>
          <w:lang w:eastAsia="hu-HU"/>
        </w:rPr>
      </w:pPr>
    </w:p>
    <w:p w14:paraId="25FEF7A7" w14:textId="77777777" w:rsidR="00A0613D" w:rsidRPr="00B76268" w:rsidRDefault="00A0613D" w:rsidP="00D51305">
      <w:pPr>
        <w:spacing w:after="0" w:line="240" w:lineRule="auto"/>
        <w:rPr>
          <w:rFonts w:ascii="Times New Roman" w:eastAsia="Times New Roman" w:hAnsi="Times New Roman"/>
          <w:b/>
          <w:caps/>
          <w:sz w:val="24"/>
          <w:szCs w:val="24"/>
          <w:u w:val="single"/>
          <w:lang w:eastAsia="hu-HU"/>
        </w:rPr>
      </w:pPr>
    </w:p>
    <w:p w14:paraId="416F7CB6" w14:textId="77777777" w:rsidR="00A0613D" w:rsidRPr="00B76268" w:rsidRDefault="00A0613D" w:rsidP="00D51305">
      <w:pPr>
        <w:spacing w:after="0" w:line="240" w:lineRule="auto"/>
        <w:rPr>
          <w:rFonts w:ascii="Times New Roman" w:eastAsia="Times New Roman" w:hAnsi="Times New Roman"/>
          <w:b/>
          <w:caps/>
          <w:sz w:val="24"/>
          <w:szCs w:val="24"/>
          <w:u w:val="single"/>
          <w:lang w:eastAsia="hu-HU"/>
        </w:rPr>
      </w:pPr>
    </w:p>
    <w:p w14:paraId="6D10310D" w14:textId="77777777" w:rsidR="00B32387" w:rsidRPr="00B76268" w:rsidRDefault="00B32387" w:rsidP="00D51305">
      <w:pPr>
        <w:spacing w:after="0" w:line="240" w:lineRule="auto"/>
        <w:rPr>
          <w:rFonts w:ascii="Times New Roman" w:eastAsia="Times New Roman" w:hAnsi="Times New Roman"/>
          <w:b/>
          <w:caps/>
          <w:sz w:val="24"/>
          <w:szCs w:val="24"/>
          <w:u w:val="single"/>
          <w:lang w:eastAsia="hu-HU"/>
        </w:rPr>
      </w:pPr>
    </w:p>
    <w:p w14:paraId="0D8F810B" w14:textId="77777777" w:rsidR="000E562A" w:rsidRPr="00B76268" w:rsidRDefault="000E562A" w:rsidP="00D51305">
      <w:pPr>
        <w:spacing w:after="0" w:line="240" w:lineRule="auto"/>
        <w:rPr>
          <w:rFonts w:ascii="Times New Roman" w:eastAsia="Times New Roman" w:hAnsi="Times New Roman"/>
          <w:sz w:val="24"/>
          <w:szCs w:val="24"/>
          <w:lang w:eastAsia="hu-HU"/>
        </w:rPr>
      </w:pPr>
      <w:r w:rsidRPr="00B76268">
        <w:rPr>
          <w:rFonts w:ascii="Times New Roman" w:eastAsia="Times New Roman" w:hAnsi="Times New Roman"/>
          <w:sz w:val="24"/>
          <w:szCs w:val="24"/>
          <w:lang w:eastAsia="hu-HU"/>
        </w:rPr>
        <w:br w:type="page"/>
      </w:r>
    </w:p>
    <w:p w14:paraId="55564C5A" w14:textId="084CB940" w:rsidR="00B32387" w:rsidRPr="00B76268" w:rsidRDefault="00BF38CA" w:rsidP="00D51305">
      <w:pPr>
        <w:spacing w:after="0" w:line="240" w:lineRule="auto"/>
        <w:ind w:left="2340" w:firstLine="708"/>
        <w:jc w:val="right"/>
        <w:rPr>
          <w:rFonts w:ascii="Times New Roman" w:eastAsia="Times New Roman" w:hAnsi="Times New Roman"/>
          <w:sz w:val="24"/>
          <w:szCs w:val="24"/>
          <w:lang w:eastAsia="hu-HU"/>
        </w:rPr>
      </w:pPr>
      <w:r>
        <w:rPr>
          <w:rFonts w:ascii="Times New Roman" w:eastAsia="Times New Roman" w:hAnsi="Times New Roman"/>
          <w:sz w:val="24"/>
          <w:szCs w:val="24"/>
          <w:lang w:eastAsia="hu-HU"/>
        </w:rPr>
        <w:lastRenderedPageBreak/>
        <w:t>7</w:t>
      </w:r>
      <w:r w:rsidR="00B32387" w:rsidRPr="00B76268">
        <w:rPr>
          <w:rFonts w:ascii="Times New Roman" w:eastAsia="Times New Roman" w:hAnsi="Times New Roman"/>
          <w:sz w:val="24"/>
          <w:szCs w:val="24"/>
          <w:lang w:eastAsia="hu-HU"/>
        </w:rPr>
        <w:t>. melléklet a szabályzathoz</w:t>
      </w:r>
    </w:p>
    <w:p w14:paraId="6F182701" w14:textId="77777777" w:rsidR="001204D2" w:rsidRPr="00B76268" w:rsidRDefault="001204D2" w:rsidP="00D51305">
      <w:pPr>
        <w:spacing w:after="0" w:line="240" w:lineRule="auto"/>
        <w:jc w:val="center"/>
        <w:rPr>
          <w:rFonts w:ascii="Times New Roman" w:eastAsiaTheme="minorHAnsi" w:hAnsi="Times New Roman"/>
          <w:sz w:val="24"/>
          <w:szCs w:val="24"/>
        </w:rPr>
      </w:pPr>
    </w:p>
    <w:p w14:paraId="55BF8102" w14:textId="4AC6F4BB" w:rsidR="001204D2" w:rsidRPr="00B76268" w:rsidRDefault="001204D2" w:rsidP="00D51305">
      <w:pPr>
        <w:spacing w:after="0" w:line="240" w:lineRule="auto"/>
        <w:jc w:val="center"/>
        <w:rPr>
          <w:rFonts w:ascii="Times New Roman" w:eastAsiaTheme="minorHAnsi" w:hAnsi="Times New Roman"/>
          <w:sz w:val="24"/>
          <w:szCs w:val="24"/>
        </w:rPr>
      </w:pPr>
      <w:r w:rsidRPr="00B76268">
        <w:rPr>
          <w:rFonts w:ascii="Times New Roman" w:eastAsiaTheme="minorHAnsi" w:hAnsi="Times New Roman"/>
          <w:sz w:val="24"/>
          <w:szCs w:val="24"/>
        </w:rPr>
        <w:t>Betekintő lap a</w:t>
      </w:r>
      <w:r w:rsidR="00BF0FA1" w:rsidRPr="00B76268">
        <w:rPr>
          <w:rFonts w:ascii="Times New Roman" w:eastAsiaTheme="minorHAnsi" w:hAnsi="Times New Roman"/>
          <w:sz w:val="24"/>
          <w:szCs w:val="24"/>
        </w:rPr>
        <w:t>(z)……………………………….</w:t>
      </w:r>
      <w:r w:rsidRPr="00B76268">
        <w:rPr>
          <w:rFonts w:ascii="Times New Roman" w:eastAsiaTheme="minorHAnsi" w:hAnsi="Times New Roman"/>
          <w:sz w:val="24"/>
          <w:szCs w:val="24"/>
        </w:rPr>
        <w:t>…………elnevezésű adatkezeléshez</w:t>
      </w:r>
    </w:p>
    <w:p w14:paraId="4D43AAED" w14:textId="4D425125" w:rsidR="006A5FDB" w:rsidRPr="00B76268" w:rsidRDefault="00BF0FA1" w:rsidP="00D51305">
      <w:pPr>
        <w:spacing w:after="0" w:line="240" w:lineRule="auto"/>
        <w:jc w:val="both"/>
        <w:rPr>
          <w:rFonts w:ascii="Times New Roman" w:eastAsiaTheme="minorHAnsi" w:hAnsi="Times New Roman"/>
          <w:sz w:val="24"/>
          <w:szCs w:val="24"/>
        </w:rPr>
      </w:pPr>
      <w:r w:rsidRPr="00B76268">
        <w:rPr>
          <w:rFonts w:ascii="Times New Roman" w:eastAsiaTheme="minorHAnsi" w:hAnsi="Times New Roman"/>
          <w:sz w:val="24"/>
          <w:szCs w:val="24"/>
        </w:rPr>
        <w:t>Iktatószám:</w:t>
      </w:r>
    </w:p>
    <w:p w14:paraId="144ECC9F" w14:textId="765697FC" w:rsidR="00BF0FA1" w:rsidRPr="00B76268" w:rsidRDefault="00BF0FA1" w:rsidP="00D51305">
      <w:pPr>
        <w:spacing w:after="0" w:line="240" w:lineRule="auto"/>
        <w:jc w:val="both"/>
        <w:rPr>
          <w:rFonts w:ascii="Times New Roman" w:hAnsi="Times New Roman"/>
          <w:b/>
          <w:sz w:val="24"/>
          <w:szCs w:val="24"/>
        </w:rPr>
      </w:pPr>
    </w:p>
    <w:tbl>
      <w:tblPr>
        <w:tblStyle w:val="Rcsostblzat"/>
        <w:tblW w:w="0" w:type="auto"/>
        <w:tblLook w:val="04A0" w:firstRow="1" w:lastRow="0" w:firstColumn="1" w:lastColumn="0" w:noHBand="0" w:noVBand="1"/>
      </w:tblPr>
      <w:tblGrid>
        <w:gridCol w:w="3936"/>
        <w:gridCol w:w="6670"/>
      </w:tblGrid>
      <w:tr w:rsidR="00BF0FA1" w:rsidRPr="00B76268" w14:paraId="45291607" w14:textId="77777777" w:rsidTr="00BF0FA1">
        <w:tc>
          <w:tcPr>
            <w:tcW w:w="3936" w:type="dxa"/>
          </w:tcPr>
          <w:p w14:paraId="65935A63" w14:textId="73118B31" w:rsidR="00BF0FA1" w:rsidRPr="00B76268" w:rsidRDefault="00BF0FA1" w:rsidP="00D51305">
            <w:pPr>
              <w:spacing w:after="0" w:line="240" w:lineRule="auto"/>
              <w:jc w:val="both"/>
              <w:rPr>
                <w:b/>
                <w:sz w:val="24"/>
                <w:szCs w:val="24"/>
              </w:rPr>
            </w:pPr>
            <w:r w:rsidRPr="00B76268">
              <w:rPr>
                <w:b/>
                <w:sz w:val="24"/>
                <w:szCs w:val="24"/>
              </w:rPr>
              <w:t>Betekintés időpontja:</w:t>
            </w:r>
          </w:p>
        </w:tc>
        <w:tc>
          <w:tcPr>
            <w:tcW w:w="6670" w:type="dxa"/>
          </w:tcPr>
          <w:p w14:paraId="60FF81F2" w14:textId="77777777" w:rsidR="00BF0FA1" w:rsidRPr="00B76268" w:rsidRDefault="00BF0FA1" w:rsidP="00D51305">
            <w:pPr>
              <w:spacing w:after="0" w:line="240" w:lineRule="auto"/>
              <w:jc w:val="both"/>
              <w:rPr>
                <w:b/>
                <w:sz w:val="24"/>
                <w:szCs w:val="24"/>
              </w:rPr>
            </w:pPr>
          </w:p>
        </w:tc>
      </w:tr>
      <w:tr w:rsidR="00BF0FA1" w:rsidRPr="00B76268" w14:paraId="1D75F32E" w14:textId="77777777" w:rsidTr="00BF0FA1">
        <w:tc>
          <w:tcPr>
            <w:tcW w:w="3936" w:type="dxa"/>
          </w:tcPr>
          <w:p w14:paraId="51350894" w14:textId="77777777" w:rsidR="00BF0FA1" w:rsidRPr="00B76268" w:rsidRDefault="00BF0FA1" w:rsidP="00D51305">
            <w:pPr>
              <w:spacing w:after="0" w:line="240" w:lineRule="auto"/>
              <w:jc w:val="both"/>
              <w:rPr>
                <w:rFonts w:eastAsia="Calibri"/>
                <w:b/>
                <w:sz w:val="24"/>
                <w:szCs w:val="24"/>
              </w:rPr>
            </w:pPr>
            <w:r w:rsidRPr="00B76268">
              <w:rPr>
                <w:b/>
                <w:sz w:val="24"/>
                <w:szCs w:val="24"/>
              </w:rPr>
              <w:t>Betekintő neve:</w:t>
            </w:r>
          </w:p>
          <w:p w14:paraId="543EE0B6" w14:textId="77777777" w:rsidR="00BF0FA1" w:rsidRPr="00B76268" w:rsidRDefault="00BF0FA1" w:rsidP="00D51305">
            <w:pPr>
              <w:spacing w:after="0" w:line="240" w:lineRule="auto"/>
              <w:jc w:val="both"/>
              <w:rPr>
                <w:b/>
                <w:sz w:val="24"/>
                <w:szCs w:val="24"/>
              </w:rPr>
            </w:pPr>
          </w:p>
        </w:tc>
        <w:tc>
          <w:tcPr>
            <w:tcW w:w="6670" w:type="dxa"/>
          </w:tcPr>
          <w:p w14:paraId="0B3F7B9D" w14:textId="77777777" w:rsidR="00BF0FA1" w:rsidRPr="00B76268" w:rsidRDefault="00BF0FA1" w:rsidP="00D51305">
            <w:pPr>
              <w:spacing w:after="0" w:line="240" w:lineRule="auto"/>
              <w:jc w:val="both"/>
              <w:rPr>
                <w:b/>
                <w:sz w:val="24"/>
                <w:szCs w:val="24"/>
              </w:rPr>
            </w:pPr>
          </w:p>
        </w:tc>
      </w:tr>
      <w:tr w:rsidR="00BF0FA1" w:rsidRPr="00B76268" w14:paraId="4C568D51" w14:textId="77777777" w:rsidTr="00BF0FA1">
        <w:trPr>
          <w:trHeight w:val="1588"/>
        </w:trPr>
        <w:tc>
          <w:tcPr>
            <w:tcW w:w="3936" w:type="dxa"/>
          </w:tcPr>
          <w:p w14:paraId="45EE3616" w14:textId="4DA798FA" w:rsidR="00BF0FA1" w:rsidRPr="00B76268" w:rsidRDefault="00BF0FA1" w:rsidP="00D51305">
            <w:pPr>
              <w:spacing w:after="0" w:line="240" w:lineRule="auto"/>
              <w:jc w:val="both"/>
              <w:rPr>
                <w:rFonts w:eastAsiaTheme="minorHAnsi"/>
                <w:sz w:val="24"/>
                <w:szCs w:val="24"/>
              </w:rPr>
            </w:pPr>
            <w:r w:rsidRPr="00B76268">
              <w:rPr>
                <w:b/>
                <w:sz w:val="24"/>
                <w:szCs w:val="24"/>
              </w:rPr>
              <w:t>Betekintés célja*:</w:t>
            </w:r>
          </w:p>
          <w:p w14:paraId="50FEE794" w14:textId="77777777" w:rsidR="00BF0FA1" w:rsidRPr="00B76268" w:rsidRDefault="00BF0FA1" w:rsidP="00D51305">
            <w:pPr>
              <w:spacing w:after="0" w:line="240" w:lineRule="auto"/>
              <w:jc w:val="both"/>
              <w:rPr>
                <w:b/>
                <w:sz w:val="24"/>
                <w:szCs w:val="24"/>
              </w:rPr>
            </w:pPr>
          </w:p>
        </w:tc>
        <w:tc>
          <w:tcPr>
            <w:tcW w:w="6670" w:type="dxa"/>
          </w:tcPr>
          <w:p w14:paraId="5E06F7A0" w14:textId="77777777" w:rsidR="00BF0FA1" w:rsidRPr="00B76268" w:rsidRDefault="00BF0FA1" w:rsidP="00D51305">
            <w:pPr>
              <w:spacing w:after="0" w:line="240" w:lineRule="auto"/>
              <w:jc w:val="both"/>
              <w:rPr>
                <w:b/>
                <w:sz w:val="24"/>
                <w:szCs w:val="24"/>
              </w:rPr>
            </w:pPr>
          </w:p>
        </w:tc>
      </w:tr>
      <w:tr w:rsidR="00BF0FA1" w:rsidRPr="00B76268" w14:paraId="149519F7" w14:textId="77777777" w:rsidTr="00BF0FA1">
        <w:trPr>
          <w:trHeight w:val="1682"/>
        </w:trPr>
        <w:tc>
          <w:tcPr>
            <w:tcW w:w="3936" w:type="dxa"/>
          </w:tcPr>
          <w:p w14:paraId="41CDA446" w14:textId="3FD0E700" w:rsidR="00BF0FA1" w:rsidRPr="00B76268" w:rsidRDefault="00BF0FA1" w:rsidP="00D51305">
            <w:pPr>
              <w:spacing w:after="0" w:line="240" w:lineRule="auto"/>
              <w:jc w:val="both"/>
              <w:rPr>
                <w:b/>
                <w:sz w:val="24"/>
                <w:szCs w:val="24"/>
              </w:rPr>
            </w:pPr>
            <w:r w:rsidRPr="00B76268">
              <w:rPr>
                <w:b/>
                <w:sz w:val="24"/>
                <w:szCs w:val="24"/>
              </w:rPr>
              <w:t>Betekintés jogalapja</w:t>
            </w:r>
            <w:r w:rsidR="009436CC" w:rsidRPr="00B76268">
              <w:rPr>
                <w:b/>
                <w:sz w:val="24"/>
                <w:szCs w:val="24"/>
              </w:rPr>
              <w:t>**</w:t>
            </w:r>
            <w:r w:rsidRPr="00B76268">
              <w:rPr>
                <w:b/>
                <w:sz w:val="24"/>
                <w:szCs w:val="24"/>
              </w:rPr>
              <w:t>:</w:t>
            </w:r>
          </w:p>
          <w:p w14:paraId="2F782E40" w14:textId="77777777" w:rsidR="00BF0FA1" w:rsidRPr="00B76268" w:rsidRDefault="00BF0FA1" w:rsidP="00D51305">
            <w:pPr>
              <w:spacing w:after="0" w:line="240" w:lineRule="auto"/>
              <w:jc w:val="both"/>
              <w:rPr>
                <w:b/>
                <w:sz w:val="24"/>
                <w:szCs w:val="24"/>
              </w:rPr>
            </w:pPr>
          </w:p>
        </w:tc>
        <w:tc>
          <w:tcPr>
            <w:tcW w:w="6670" w:type="dxa"/>
          </w:tcPr>
          <w:p w14:paraId="30930E37" w14:textId="77777777" w:rsidR="00BF0FA1" w:rsidRPr="00B76268" w:rsidRDefault="00BF0FA1" w:rsidP="00D51305">
            <w:pPr>
              <w:spacing w:after="0" w:line="240" w:lineRule="auto"/>
              <w:jc w:val="both"/>
              <w:rPr>
                <w:b/>
                <w:sz w:val="24"/>
                <w:szCs w:val="24"/>
              </w:rPr>
            </w:pPr>
          </w:p>
        </w:tc>
      </w:tr>
      <w:tr w:rsidR="00BF0FA1" w:rsidRPr="00B76268" w14:paraId="7AFA2AF7" w14:textId="77777777" w:rsidTr="00BF0FA1">
        <w:tc>
          <w:tcPr>
            <w:tcW w:w="3936" w:type="dxa"/>
          </w:tcPr>
          <w:p w14:paraId="0C6AB0C2" w14:textId="77777777" w:rsidR="00BF0FA1" w:rsidRPr="00B76268" w:rsidRDefault="00BF0FA1" w:rsidP="00D51305">
            <w:pPr>
              <w:spacing w:after="0" w:line="240" w:lineRule="auto"/>
              <w:jc w:val="both"/>
              <w:rPr>
                <w:b/>
                <w:sz w:val="24"/>
                <w:szCs w:val="24"/>
              </w:rPr>
            </w:pPr>
            <w:r w:rsidRPr="00B76268">
              <w:rPr>
                <w:b/>
                <w:sz w:val="24"/>
                <w:szCs w:val="24"/>
              </w:rPr>
              <w:t>Betekintő aláírása:</w:t>
            </w:r>
          </w:p>
          <w:p w14:paraId="3711E53C" w14:textId="77777777" w:rsidR="00BF0FA1" w:rsidRPr="00B76268" w:rsidRDefault="00BF0FA1" w:rsidP="00D51305">
            <w:pPr>
              <w:spacing w:after="0" w:line="240" w:lineRule="auto"/>
              <w:jc w:val="both"/>
              <w:rPr>
                <w:b/>
                <w:sz w:val="24"/>
                <w:szCs w:val="24"/>
              </w:rPr>
            </w:pPr>
          </w:p>
        </w:tc>
        <w:tc>
          <w:tcPr>
            <w:tcW w:w="6670" w:type="dxa"/>
          </w:tcPr>
          <w:p w14:paraId="4493F3BB" w14:textId="77777777" w:rsidR="00BF0FA1" w:rsidRPr="00B76268" w:rsidRDefault="00BF0FA1" w:rsidP="00D51305">
            <w:pPr>
              <w:spacing w:after="0" w:line="240" w:lineRule="auto"/>
              <w:jc w:val="both"/>
              <w:rPr>
                <w:b/>
                <w:sz w:val="24"/>
                <w:szCs w:val="24"/>
              </w:rPr>
            </w:pPr>
          </w:p>
        </w:tc>
      </w:tr>
      <w:tr w:rsidR="00BF0FA1" w:rsidRPr="00B76268" w14:paraId="2143F891" w14:textId="77777777" w:rsidTr="00BF0FA1">
        <w:tc>
          <w:tcPr>
            <w:tcW w:w="3936" w:type="dxa"/>
          </w:tcPr>
          <w:p w14:paraId="40A242C5" w14:textId="58670BC7" w:rsidR="00BF0FA1" w:rsidRPr="00B76268" w:rsidRDefault="00BF0FA1" w:rsidP="00D51305">
            <w:pPr>
              <w:spacing w:after="0" w:line="240" w:lineRule="auto"/>
              <w:jc w:val="both"/>
              <w:rPr>
                <w:b/>
                <w:sz w:val="24"/>
                <w:szCs w:val="24"/>
              </w:rPr>
            </w:pPr>
            <w:r w:rsidRPr="00B76268">
              <w:rPr>
                <w:b/>
                <w:sz w:val="24"/>
                <w:szCs w:val="24"/>
              </w:rPr>
              <w:t>Be</w:t>
            </w:r>
            <w:r w:rsidR="003A4CBB">
              <w:rPr>
                <w:b/>
                <w:sz w:val="24"/>
                <w:szCs w:val="24"/>
              </w:rPr>
              <w:t>tekintést biztosító neve, elérhetősége</w:t>
            </w:r>
            <w:r w:rsidRPr="00B76268">
              <w:rPr>
                <w:b/>
                <w:sz w:val="24"/>
                <w:szCs w:val="24"/>
              </w:rPr>
              <w:t>:</w:t>
            </w:r>
          </w:p>
          <w:p w14:paraId="6A4F445B" w14:textId="77777777" w:rsidR="00BF0FA1" w:rsidRPr="00B76268" w:rsidRDefault="00BF0FA1" w:rsidP="00D51305">
            <w:pPr>
              <w:spacing w:after="0" w:line="240" w:lineRule="auto"/>
              <w:jc w:val="both"/>
              <w:rPr>
                <w:b/>
                <w:sz w:val="24"/>
                <w:szCs w:val="24"/>
              </w:rPr>
            </w:pPr>
          </w:p>
        </w:tc>
        <w:tc>
          <w:tcPr>
            <w:tcW w:w="6670" w:type="dxa"/>
          </w:tcPr>
          <w:p w14:paraId="7DFE565C" w14:textId="77777777" w:rsidR="00BF0FA1" w:rsidRPr="00B76268" w:rsidRDefault="00BF0FA1" w:rsidP="00D51305">
            <w:pPr>
              <w:spacing w:after="0" w:line="240" w:lineRule="auto"/>
              <w:jc w:val="both"/>
              <w:rPr>
                <w:b/>
                <w:sz w:val="24"/>
                <w:szCs w:val="24"/>
              </w:rPr>
            </w:pPr>
          </w:p>
        </w:tc>
      </w:tr>
      <w:tr w:rsidR="00BF0FA1" w:rsidRPr="00B76268" w14:paraId="30F83CC0" w14:textId="77777777" w:rsidTr="00BF0FA1">
        <w:tc>
          <w:tcPr>
            <w:tcW w:w="3936" w:type="dxa"/>
          </w:tcPr>
          <w:p w14:paraId="66407D69" w14:textId="77777777" w:rsidR="00BF0FA1" w:rsidRPr="00B76268" w:rsidRDefault="00BF0FA1" w:rsidP="00D51305">
            <w:pPr>
              <w:spacing w:after="0" w:line="240" w:lineRule="auto"/>
              <w:jc w:val="both"/>
              <w:rPr>
                <w:b/>
                <w:sz w:val="24"/>
                <w:szCs w:val="24"/>
              </w:rPr>
            </w:pPr>
            <w:r w:rsidRPr="00B76268">
              <w:rPr>
                <w:b/>
                <w:sz w:val="24"/>
                <w:szCs w:val="24"/>
              </w:rPr>
              <w:t>Betekintést biztosító aláírása:</w:t>
            </w:r>
          </w:p>
          <w:p w14:paraId="47A390F1" w14:textId="77777777" w:rsidR="00BF0FA1" w:rsidRPr="00B76268" w:rsidRDefault="00BF0FA1" w:rsidP="00D51305">
            <w:pPr>
              <w:spacing w:after="0" w:line="240" w:lineRule="auto"/>
              <w:jc w:val="both"/>
              <w:rPr>
                <w:b/>
                <w:sz w:val="24"/>
                <w:szCs w:val="24"/>
              </w:rPr>
            </w:pPr>
          </w:p>
        </w:tc>
        <w:tc>
          <w:tcPr>
            <w:tcW w:w="6670" w:type="dxa"/>
          </w:tcPr>
          <w:p w14:paraId="68FC4537" w14:textId="77777777" w:rsidR="00BF0FA1" w:rsidRPr="00B76268" w:rsidRDefault="00BF0FA1" w:rsidP="00D51305">
            <w:pPr>
              <w:spacing w:after="0" w:line="240" w:lineRule="auto"/>
              <w:jc w:val="both"/>
              <w:rPr>
                <w:b/>
                <w:sz w:val="24"/>
                <w:szCs w:val="24"/>
              </w:rPr>
            </w:pPr>
          </w:p>
        </w:tc>
      </w:tr>
    </w:tbl>
    <w:p w14:paraId="40095C19" w14:textId="7CB7052F" w:rsidR="006A5FDB" w:rsidRPr="00B76268" w:rsidRDefault="006A5FDB" w:rsidP="00D51305">
      <w:pPr>
        <w:spacing w:after="0" w:line="240" w:lineRule="auto"/>
        <w:jc w:val="both"/>
        <w:rPr>
          <w:rFonts w:ascii="Times New Roman" w:hAnsi="Times New Roman"/>
          <w:b/>
          <w:sz w:val="24"/>
          <w:szCs w:val="24"/>
        </w:rPr>
      </w:pPr>
    </w:p>
    <w:p w14:paraId="1B50F4E8" w14:textId="4964EC7A" w:rsidR="006A5FDB" w:rsidRPr="00B76268" w:rsidRDefault="00BF0FA1" w:rsidP="00D51305">
      <w:pPr>
        <w:spacing w:after="0" w:line="240" w:lineRule="auto"/>
        <w:jc w:val="both"/>
        <w:rPr>
          <w:rFonts w:ascii="Times New Roman" w:hAnsi="Times New Roman"/>
          <w:sz w:val="24"/>
          <w:szCs w:val="24"/>
        </w:rPr>
      </w:pPr>
      <w:r w:rsidRPr="00B76268">
        <w:rPr>
          <w:rFonts w:ascii="Times New Roman" w:hAnsi="Times New Roman"/>
          <w:b/>
          <w:sz w:val="24"/>
          <w:szCs w:val="24"/>
        </w:rPr>
        <w:t>*</w:t>
      </w:r>
      <w:r w:rsidRPr="00B76268">
        <w:rPr>
          <w:rFonts w:ascii="Times New Roman" w:hAnsi="Times New Roman"/>
          <w:sz w:val="24"/>
          <w:szCs w:val="24"/>
        </w:rPr>
        <w:t>A rovatban nem szerepelhetnek a megtekintett konkrét adatok. Betekintési cél lehet pl.: saját adatok ellen</w:t>
      </w:r>
      <w:r w:rsidR="009436CC" w:rsidRPr="00B76268">
        <w:rPr>
          <w:rFonts w:ascii="Times New Roman" w:hAnsi="Times New Roman"/>
          <w:sz w:val="24"/>
          <w:szCs w:val="24"/>
        </w:rPr>
        <w:t>őrzése; adatvédelmi ellenőrzés; külső szerv ellenőrzése.</w:t>
      </w:r>
    </w:p>
    <w:p w14:paraId="3C5454AA" w14:textId="4E3381CF" w:rsidR="006A5FDB" w:rsidRPr="00B76268" w:rsidRDefault="009436CC" w:rsidP="00D51305">
      <w:pPr>
        <w:spacing w:after="0" w:line="240" w:lineRule="auto"/>
        <w:jc w:val="both"/>
        <w:rPr>
          <w:rFonts w:ascii="Times New Roman" w:eastAsiaTheme="minorHAnsi" w:hAnsi="Times New Roman"/>
          <w:sz w:val="24"/>
          <w:szCs w:val="24"/>
        </w:rPr>
      </w:pPr>
      <w:r w:rsidRPr="00B76268">
        <w:rPr>
          <w:rFonts w:ascii="Times New Roman" w:eastAsiaTheme="minorHAnsi" w:hAnsi="Times New Roman"/>
          <w:sz w:val="24"/>
          <w:szCs w:val="24"/>
        </w:rPr>
        <w:t>**Az érintett számára a jogalap: információs önrendelkezési jog gyakorlása. Mindenki más esetében kizárólag törvényben meghatározott feladatának ellátása keretében kerülhet sor betekintésre, ennek jogalapja a feladatát rögzítő konkrét törvényi hivatkozás.</w:t>
      </w:r>
    </w:p>
    <w:p w14:paraId="213D2AAB" w14:textId="77777777" w:rsidR="00F0209F" w:rsidRDefault="00F0209F" w:rsidP="00D51305">
      <w:pPr>
        <w:spacing w:after="0" w:line="240" w:lineRule="auto"/>
        <w:rPr>
          <w:rFonts w:ascii="Times New Roman" w:hAnsi="Times New Roman"/>
          <w:sz w:val="24"/>
          <w:szCs w:val="24"/>
        </w:rPr>
      </w:pPr>
    </w:p>
    <w:p w14:paraId="6F3A0A00" w14:textId="77777777" w:rsidR="00D51305" w:rsidRDefault="00D51305" w:rsidP="00D51305">
      <w:pPr>
        <w:spacing w:after="0" w:line="240" w:lineRule="auto"/>
        <w:rPr>
          <w:rFonts w:ascii="Times New Roman" w:hAnsi="Times New Roman"/>
          <w:sz w:val="24"/>
          <w:szCs w:val="24"/>
        </w:rPr>
      </w:pPr>
    </w:p>
    <w:p w14:paraId="209E8F8C" w14:textId="77777777" w:rsidR="00D51305" w:rsidRDefault="00D51305" w:rsidP="00D51305">
      <w:pPr>
        <w:spacing w:after="0" w:line="240" w:lineRule="auto"/>
        <w:rPr>
          <w:rFonts w:ascii="Times New Roman" w:hAnsi="Times New Roman"/>
          <w:sz w:val="24"/>
          <w:szCs w:val="24"/>
        </w:rPr>
      </w:pPr>
    </w:p>
    <w:p w14:paraId="7DF5B6E9" w14:textId="77777777" w:rsidR="00D51305" w:rsidRDefault="00D51305" w:rsidP="00D51305">
      <w:pPr>
        <w:spacing w:after="0" w:line="240" w:lineRule="auto"/>
        <w:rPr>
          <w:rFonts w:ascii="Times New Roman" w:hAnsi="Times New Roman"/>
          <w:sz w:val="24"/>
          <w:szCs w:val="24"/>
        </w:rPr>
      </w:pPr>
    </w:p>
    <w:p w14:paraId="56770CAB" w14:textId="77777777" w:rsidR="00D51305" w:rsidRDefault="00D51305" w:rsidP="00D51305">
      <w:pPr>
        <w:spacing w:after="0" w:line="240" w:lineRule="auto"/>
        <w:rPr>
          <w:rFonts w:ascii="Times New Roman" w:hAnsi="Times New Roman"/>
          <w:sz w:val="24"/>
          <w:szCs w:val="24"/>
        </w:rPr>
      </w:pPr>
    </w:p>
    <w:p w14:paraId="302DD80F" w14:textId="77777777" w:rsidR="00D51305" w:rsidRDefault="00D51305" w:rsidP="00D51305">
      <w:pPr>
        <w:spacing w:after="0" w:line="240" w:lineRule="auto"/>
        <w:rPr>
          <w:rFonts w:ascii="Times New Roman" w:hAnsi="Times New Roman"/>
          <w:sz w:val="24"/>
          <w:szCs w:val="24"/>
        </w:rPr>
      </w:pPr>
    </w:p>
    <w:p w14:paraId="69C68C6A" w14:textId="77777777" w:rsidR="00D51305" w:rsidRDefault="00D51305" w:rsidP="00D51305">
      <w:pPr>
        <w:spacing w:after="0" w:line="240" w:lineRule="auto"/>
        <w:rPr>
          <w:rFonts w:ascii="Times New Roman" w:hAnsi="Times New Roman"/>
          <w:sz w:val="24"/>
          <w:szCs w:val="24"/>
        </w:rPr>
      </w:pPr>
    </w:p>
    <w:p w14:paraId="0105BDF7" w14:textId="77777777" w:rsidR="00D51305" w:rsidRDefault="00D51305" w:rsidP="00D51305">
      <w:pPr>
        <w:spacing w:after="0" w:line="240" w:lineRule="auto"/>
        <w:rPr>
          <w:rFonts w:ascii="Times New Roman" w:hAnsi="Times New Roman"/>
          <w:sz w:val="24"/>
          <w:szCs w:val="24"/>
        </w:rPr>
      </w:pPr>
    </w:p>
    <w:p w14:paraId="54555F15" w14:textId="77777777" w:rsidR="00D51305" w:rsidRDefault="00D51305" w:rsidP="00D51305">
      <w:pPr>
        <w:spacing w:after="0" w:line="240" w:lineRule="auto"/>
        <w:rPr>
          <w:rFonts w:ascii="Times New Roman" w:hAnsi="Times New Roman"/>
          <w:sz w:val="24"/>
          <w:szCs w:val="24"/>
        </w:rPr>
      </w:pPr>
    </w:p>
    <w:p w14:paraId="6A2D84DD" w14:textId="77777777" w:rsidR="00D51305" w:rsidRDefault="00D51305" w:rsidP="00D51305">
      <w:pPr>
        <w:spacing w:after="0" w:line="240" w:lineRule="auto"/>
        <w:rPr>
          <w:rFonts w:ascii="Times New Roman" w:hAnsi="Times New Roman"/>
          <w:sz w:val="24"/>
          <w:szCs w:val="24"/>
        </w:rPr>
      </w:pPr>
    </w:p>
    <w:p w14:paraId="6F4F0E97" w14:textId="77777777" w:rsidR="00D51305" w:rsidRDefault="00D51305" w:rsidP="00D51305">
      <w:pPr>
        <w:spacing w:after="0" w:line="240" w:lineRule="auto"/>
        <w:rPr>
          <w:rFonts w:ascii="Times New Roman" w:hAnsi="Times New Roman"/>
          <w:sz w:val="24"/>
          <w:szCs w:val="24"/>
        </w:rPr>
      </w:pPr>
    </w:p>
    <w:p w14:paraId="46EF9DCF" w14:textId="77777777" w:rsidR="00D51305" w:rsidRDefault="00D51305" w:rsidP="00D51305">
      <w:pPr>
        <w:spacing w:after="0" w:line="240" w:lineRule="auto"/>
        <w:rPr>
          <w:rFonts w:ascii="Times New Roman" w:hAnsi="Times New Roman"/>
          <w:sz w:val="24"/>
          <w:szCs w:val="24"/>
        </w:rPr>
      </w:pPr>
    </w:p>
    <w:p w14:paraId="7185D7DA" w14:textId="77777777" w:rsidR="00D51305" w:rsidRDefault="00D51305" w:rsidP="00D51305">
      <w:pPr>
        <w:spacing w:after="0" w:line="240" w:lineRule="auto"/>
        <w:rPr>
          <w:rFonts w:ascii="Times New Roman" w:hAnsi="Times New Roman"/>
          <w:sz w:val="24"/>
          <w:szCs w:val="24"/>
        </w:rPr>
      </w:pPr>
    </w:p>
    <w:p w14:paraId="36B6B53D" w14:textId="77777777" w:rsidR="00D51305" w:rsidRDefault="00D51305" w:rsidP="00D51305">
      <w:pPr>
        <w:spacing w:after="0" w:line="240" w:lineRule="auto"/>
        <w:rPr>
          <w:rFonts w:ascii="Times New Roman" w:hAnsi="Times New Roman"/>
          <w:sz w:val="24"/>
          <w:szCs w:val="24"/>
        </w:rPr>
      </w:pPr>
    </w:p>
    <w:p w14:paraId="03185B45" w14:textId="77777777" w:rsidR="004A5218" w:rsidRDefault="004A5218" w:rsidP="00D51305">
      <w:pPr>
        <w:spacing w:after="0" w:line="240" w:lineRule="auto"/>
        <w:rPr>
          <w:rFonts w:ascii="Times New Roman" w:hAnsi="Times New Roman"/>
          <w:sz w:val="24"/>
          <w:szCs w:val="24"/>
        </w:rPr>
      </w:pPr>
    </w:p>
    <w:p w14:paraId="6D313388" w14:textId="6442F0AE" w:rsidR="004A5218" w:rsidRPr="009E79D7" w:rsidRDefault="004A5218" w:rsidP="00D51305">
      <w:pPr>
        <w:spacing w:after="0" w:line="240" w:lineRule="auto"/>
        <w:rPr>
          <w:rFonts w:ascii="Times New Roman" w:hAnsi="Times New Roman"/>
          <w:sz w:val="24"/>
          <w:szCs w:val="24"/>
        </w:rPr>
      </w:pPr>
      <w:r w:rsidRPr="009E79D7">
        <w:rPr>
          <w:rFonts w:ascii="Times New Roman" w:hAnsi="Times New Roman"/>
          <w:sz w:val="24"/>
          <w:szCs w:val="24"/>
        </w:rPr>
        <w:lastRenderedPageBreak/>
        <w:t>8. melléklet a szabályzathoz</w:t>
      </w:r>
    </w:p>
    <w:p w14:paraId="6A19E0F0" w14:textId="77777777" w:rsidR="00D51305" w:rsidRPr="009E79D7" w:rsidRDefault="00D51305" w:rsidP="00EB2BF5">
      <w:pPr>
        <w:spacing w:after="0" w:line="240" w:lineRule="auto"/>
        <w:rPr>
          <w:rFonts w:ascii="Times New Roman" w:hAnsi="Times New Roman"/>
          <w:sz w:val="24"/>
          <w:szCs w:val="24"/>
        </w:rPr>
      </w:pPr>
    </w:p>
    <w:p w14:paraId="58722B00" w14:textId="77777777" w:rsidR="004A5218" w:rsidRPr="009E79D7" w:rsidRDefault="004A5218" w:rsidP="00EB2BF5">
      <w:pPr>
        <w:spacing w:after="0" w:line="240" w:lineRule="auto"/>
        <w:rPr>
          <w:rFonts w:ascii="Times New Roman" w:hAnsi="Times New Roman"/>
          <w:sz w:val="24"/>
          <w:szCs w:val="24"/>
        </w:rPr>
      </w:pPr>
    </w:p>
    <w:p w14:paraId="05C14D07" w14:textId="77777777" w:rsidR="004A5218" w:rsidRPr="009E79D7" w:rsidRDefault="004A5218" w:rsidP="004A5218">
      <w:pPr>
        <w:spacing w:after="0" w:line="240" w:lineRule="auto"/>
        <w:jc w:val="center"/>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ADATKEZELÉSI TÁJÉKOZTATÓ</w:t>
      </w:r>
    </w:p>
    <w:p w14:paraId="63B4BD36" w14:textId="77777777" w:rsidR="004A5218" w:rsidRPr="009E79D7" w:rsidRDefault="004A5218" w:rsidP="004A5218">
      <w:pPr>
        <w:spacing w:after="0" w:line="240" w:lineRule="auto"/>
        <w:jc w:val="center"/>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 xml:space="preserve">AZ ÉRINTETT TERMÉSZETES SZEMÉLY JOGAIRÓL </w:t>
      </w:r>
    </w:p>
    <w:p w14:paraId="27CBBF3F" w14:textId="77777777" w:rsidR="004A5218" w:rsidRPr="009E79D7" w:rsidRDefault="004A5218" w:rsidP="004A5218">
      <w:pPr>
        <w:spacing w:after="0" w:line="240" w:lineRule="auto"/>
        <w:jc w:val="center"/>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 xml:space="preserve"> SZEMÉLYES ADATAI KEZELÉSE VONATKOZÁSÁBAN</w:t>
      </w:r>
    </w:p>
    <w:p w14:paraId="4E74ACAD" w14:textId="77777777" w:rsidR="004A5218" w:rsidRPr="009E79D7" w:rsidRDefault="004A5218" w:rsidP="004A5218">
      <w:pPr>
        <w:spacing w:after="0" w:line="240" w:lineRule="auto"/>
        <w:rPr>
          <w:rFonts w:ascii="Times New Roman" w:eastAsia="Times New Roman" w:hAnsi="Times New Roman"/>
          <w:sz w:val="24"/>
          <w:szCs w:val="24"/>
          <w:lang w:eastAsia="hu-HU"/>
        </w:rPr>
      </w:pPr>
    </w:p>
    <w:p w14:paraId="6D114C0D" w14:textId="77777777" w:rsidR="004A5218" w:rsidRPr="009E79D7" w:rsidRDefault="004A5218" w:rsidP="004A5218">
      <w:pPr>
        <w:spacing w:after="0" w:line="240" w:lineRule="auto"/>
        <w:rPr>
          <w:rFonts w:ascii="Times New Roman" w:eastAsia="Times New Roman" w:hAnsi="Times New Roman"/>
          <w:sz w:val="24"/>
          <w:szCs w:val="24"/>
          <w:lang w:eastAsia="hu-HU"/>
        </w:rPr>
      </w:pPr>
    </w:p>
    <w:p w14:paraId="4B9F7B71" w14:textId="77777777" w:rsidR="004A5218" w:rsidRPr="009E79D7" w:rsidRDefault="004A5218" w:rsidP="004A5218">
      <w:pPr>
        <w:spacing w:after="0" w:line="240" w:lineRule="auto"/>
        <w:jc w:val="center"/>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TARTALOMJEGYZÉK</w:t>
      </w:r>
    </w:p>
    <w:p w14:paraId="404F8D78" w14:textId="77777777" w:rsidR="004A5218" w:rsidRPr="009E79D7" w:rsidRDefault="004A5218" w:rsidP="004A5218">
      <w:pPr>
        <w:spacing w:after="0" w:line="240" w:lineRule="auto"/>
        <w:jc w:val="both"/>
        <w:rPr>
          <w:rFonts w:ascii="Times New Roman" w:eastAsia="Times New Roman" w:hAnsi="Times New Roman"/>
          <w:sz w:val="24"/>
          <w:szCs w:val="24"/>
          <w:lang w:eastAsia="hu-HU"/>
        </w:rPr>
      </w:pPr>
    </w:p>
    <w:p w14:paraId="46F31241" w14:textId="6B0AB55D" w:rsidR="004A5218" w:rsidRPr="009E79D7" w:rsidRDefault="004A5218" w:rsidP="004A5218">
      <w:pPr>
        <w:spacing w:after="0" w:line="240" w:lineRule="auto"/>
        <w:rPr>
          <w:rFonts w:ascii="Times New Roman" w:eastAsia="Times New Roman" w:hAnsi="Times New Roman"/>
          <w:b/>
          <w:bCs/>
          <w:sz w:val="24"/>
          <w:szCs w:val="24"/>
          <w:lang w:eastAsia="hu-HU"/>
        </w:rPr>
      </w:pPr>
      <w:r w:rsidRPr="009E79D7">
        <w:rPr>
          <w:rFonts w:ascii="Times New Roman" w:eastAsia="Times New Roman" w:hAnsi="Times New Roman"/>
          <w:b/>
          <w:bCs/>
          <w:sz w:val="24"/>
          <w:szCs w:val="24"/>
          <w:lang w:eastAsia="hu-HU"/>
        </w:rPr>
        <w:t>PREAMBULUM</w:t>
      </w:r>
    </w:p>
    <w:p w14:paraId="76102366" w14:textId="77777777" w:rsidR="004A5218" w:rsidRPr="009E79D7" w:rsidRDefault="004A5218" w:rsidP="004A5218">
      <w:pPr>
        <w:spacing w:after="0" w:line="240" w:lineRule="auto"/>
        <w:rPr>
          <w:rFonts w:ascii="Times New Roman" w:eastAsia="Times New Roman" w:hAnsi="Times New Roman"/>
          <w:b/>
          <w:bCs/>
          <w:sz w:val="24"/>
          <w:szCs w:val="24"/>
          <w:lang w:eastAsia="hu-HU"/>
        </w:rPr>
      </w:pPr>
    </w:p>
    <w:p w14:paraId="642AED73"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I. FEJEZET - AZ ADATKEZELŐ MEGNEVEZÉSE</w:t>
      </w:r>
    </w:p>
    <w:p w14:paraId="5DE4361C"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p>
    <w:p w14:paraId="16FCA824"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II. FEJEZET - SZERZŐDÉSHEZ KAPCSOLÓDÓ ADATKEZELÉSEK</w:t>
      </w:r>
    </w:p>
    <w:p w14:paraId="3E6C607B" w14:textId="77777777" w:rsidR="006865C7" w:rsidRPr="009E79D7" w:rsidRDefault="006865C7" w:rsidP="004A5218">
      <w:pPr>
        <w:spacing w:after="0" w:line="240" w:lineRule="auto"/>
        <w:jc w:val="both"/>
        <w:rPr>
          <w:rFonts w:ascii="Times New Roman" w:eastAsia="Times New Roman" w:hAnsi="Times New Roman"/>
          <w:b/>
          <w:sz w:val="24"/>
          <w:szCs w:val="24"/>
          <w:lang w:eastAsia="hu-HU"/>
        </w:rPr>
      </w:pPr>
    </w:p>
    <w:p w14:paraId="0CE618B6" w14:textId="0B4F87EF" w:rsidR="006865C7" w:rsidRPr="009E79D7" w:rsidRDefault="006865C7" w:rsidP="006865C7">
      <w:pPr>
        <w:pStyle w:val="Listaszerbekezds"/>
        <w:numPr>
          <w:ilvl w:val="0"/>
          <w:numId w:val="18"/>
        </w:numPr>
        <w:spacing w:after="0" w:line="240" w:lineRule="auto"/>
        <w:jc w:val="both"/>
        <w:rPr>
          <w:rFonts w:ascii="Times New Roman" w:eastAsia="Times New Roman" w:hAnsi="Times New Roman"/>
          <w:bCs/>
          <w:sz w:val="24"/>
          <w:szCs w:val="24"/>
          <w:lang w:eastAsia="hu-HU"/>
        </w:rPr>
      </w:pPr>
      <w:r w:rsidRPr="009E79D7">
        <w:rPr>
          <w:rFonts w:ascii="Times New Roman" w:eastAsia="Times New Roman" w:hAnsi="Times New Roman"/>
          <w:bCs/>
          <w:sz w:val="24"/>
          <w:szCs w:val="24"/>
          <w:lang w:eastAsia="hu-HU"/>
        </w:rPr>
        <w:t>Tagok adatainak kezelése, nyilvántartása</w:t>
      </w:r>
    </w:p>
    <w:p w14:paraId="443D2051" w14:textId="02940802" w:rsidR="006865C7" w:rsidRPr="009E79D7" w:rsidRDefault="006865C7" w:rsidP="006865C7">
      <w:pPr>
        <w:pStyle w:val="Listaszerbekezds"/>
        <w:numPr>
          <w:ilvl w:val="0"/>
          <w:numId w:val="18"/>
        </w:numPr>
        <w:spacing w:after="0" w:line="240" w:lineRule="auto"/>
        <w:jc w:val="both"/>
        <w:rPr>
          <w:rFonts w:ascii="Times New Roman" w:hAnsi="Times New Roman"/>
          <w:bCs/>
          <w:sz w:val="24"/>
          <w:szCs w:val="24"/>
        </w:rPr>
      </w:pPr>
      <w:r w:rsidRPr="009E79D7">
        <w:rPr>
          <w:rFonts w:ascii="Times New Roman" w:hAnsi="Times New Roman"/>
          <w:bCs/>
          <w:sz w:val="24"/>
          <w:szCs w:val="24"/>
        </w:rPr>
        <w:t>Jogi személy ügyfelek, vevők, szállítók természetes személy képviselőinek elérhetőségi adatai</w:t>
      </w:r>
    </w:p>
    <w:p w14:paraId="1FF41098" w14:textId="553DC99D" w:rsidR="004A5218" w:rsidRPr="009E79D7" w:rsidRDefault="004A5218" w:rsidP="004A5218">
      <w:pPr>
        <w:spacing w:after="0" w:line="240" w:lineRule="auto"/>
        <w:jc w:val="both"/>
        <w:rPr>
          <w:rFonts w:ascii="Times New Roman" w:eastAsia="Times New Roman" w:hAnsi="Times New Roman"/>
          <w:sz w:val="24"/>
          <w:szCs w:val="24"/>
          <w:lang w:eastAsia="hu-HU"/>
        </w:rPr>
      </w:pPr>
    </w:p>
    <w:p w14:paraId="712D47EB"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III. FEJEZET - JOGI KÖTELEZETTSÉGEN ALAPULÓ ADATKEZELÉSEK</w:t>
      </w:r>
    </w:p>
    <w:p w14:paraId="5BE7A822" w14:textId="77777777" w:rsidR="006865C7" w:rsidRPr="009E79D7" w:rsidRDefault="006865C7" w:rsidP="004A5218">
      <w:pPr>
        <w:spacing w:after="0" w:line="240" w:lineRule="auto"/>
        <w:jc w:val="both"/>
        <w:rPr>
          <w:rFonts w:ascii="Times New Roman" w:eastAsia="Times New Roman" w:hAnsi="Times New Roman"/>
          <w:b/>
          <w:sz w:val="24"/>
          <w:szCs w:val="24"/>
          <w:lang w:eastAsia="hu-HU"/>
        </w:rPr>
      </w:pPr>
    </w:p>
    <w:p w14:paraId="243C9356" w14:textId="25D891E0" w:rsidR="006865C7" w:rsidRPr="009E79D7" w:rsidRDefault="006865C7" w:rsidP="006865C7">
      <w:pPr>
        <w:spacing w:after="0" w:line="240" w:lineRule="auto"/>
        <w:jc w:val="both"/>
        <w:rPr>
          <w:rFonts w:ascii="Times New Roman" w:eastAsia="Times New Roman" w:hAnsi="Times New Roman"/>
          <w:bCs/>
          <w:sz w:val="24"/>
          <w:szCs w:val="24"/>
          <w:lang w:eastAsia="hu-HU"/>
        </w:rPr>
      </w:pPr>
      <w:r w:rsidRPr="009E79D7">
        <w:rPr>
          <w:rFonts w:ascii="Times New Roman" w:eastAsia="Times New Roman" w:hAnsi="Times New Roman"/>
          <w:bCs/>
          <w:sz w:val="24"/>
          <w:szCs w:val="24"/>
          <w:lang w:eastAsia="hu-HU"/>
        </w:rPr>
        <w:t xml:space="preserve">      3. Adatkezelés adó- és számviteli kötelezettségek teljesítése céljából</w:t>
      </w:r>
    </w:p>
    <w:p w14:paraId="5D1C0985" w14:textId="296A22BF" w:rsidR="004A5218" w:rsidRPr="009E79D7" w:rsidRDefault="006865C7" w:rsidP="004A5218">
      <w:pPr>
        <w:spacing w:after="0" w:line="240" w:lineRule="auto"/>
        <w:jc w:val="both"/>
        <w:rPr>
          <w:rFonts w:ascii="Times New Roman" w:eastAsia="Times New Roman" w:hAnsi="Times New Roman"/>
          <w:sz w:val="24"/>
          <w:szCs w:val="24"/>
          <w:lang w:eastAsia="hu-HU"/>
        </w:rPr>
      </w:pPr>
      <w:r w:rsidRPr="009E79D7">
        <w:rPr>
          <w:rFonts w:ascii="Times New Roman" w:eastAsia="Times New Roman" w:hAnsi="Times New Roman"/>
          <w:b/>
          <w:sz w:val="24"/>
          <w:szCs w:val="24"/>
          <w:lang w:eastAsia="hu-HU"/>
        </w:rPr>
        <w:t xml:space="preserve">      </w:t>
      </w:r>
      <w:r w:rsidRPr="009E79D7">
        <w:rPr>
          <w:rFonts w:ascii="Times New Roman" w:eastAsia="Times New Roman" w:hAnsi="Times New Roman"/>
          <w:sz w:val="24"/>
          <w:szCs w:val="24"/>
          <w:lang w:eastAsia="hu-HU"/>
        </w:rPr>
        <w:t>4. A Levéltári törvény szerint maradandó értékű iratokra vonatkozó adatkezelés</w:t>
      </w:r>
    </w:p>
    <w:p w14:paraId="67C3C19E" w14:textId="77777777" w:rsidR="006865C7" w:rsidRPr="009E79D7" w:rsidRDefault="006865C7" w:rsidP="004A5218">
      <w:pPr>
        <w:spacing w:after="0" w:line="240" w:lineRule="auto"/>
        <w:jc w:val="both"/>
        <w:rPr>
          <w:rFonts w:ascii="Times New Roman" w:eastAsia="Times New Roman" w:hAnsi="Times New Roman"/>
          <w:sz w:val="24"/>
          <w:szCs w:val="24"/>
          <w:lang w:eastAsia="hu-HU"/>
        </w:rPr>
      </w:pPr>
    </w:p>
    <w:p w14:paraId="17A61121"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IV. FEJEZET - ÖSSZEFOGLALÓ TÁJÉKOZTATÁS AZ ÉRINTETT SZEMÉLY JOGAIRÓL</w:t>
      </w:r>
    </w:p>
    <w:p w14:paraId="38631E8D" w14:textId="77777777" w:rsidR="006865C7" w:rsidRPr="009E79D7" w:rsidRDefault="006865C7" w:rsidP="006865C7">
      <w:pPr>
        <w:spacing w:after="0" w:line="240" w:lineRule="auto"/>
        <w:jc w:val="both"/>
        <w:rPr>
          <w:rFonts w:ascii="Times New Roman" w:eastAsia="Times New Roman" w:hAnsi="Times New Roman"/>
          <w:b/>
          <w:bCs/>
          <w:sz w:val="24"/>
          <w:szCs w:val="24"/>
          <w:lang w:eastAsia="hu-HU"/>
        </w:rPr>
      </w:pPr>
    </w:p>
    <w:p w14:paraId="7095034D" w14:textId="4D97E615" w:rsidR="006865C7" w:rsidRPr="009E79D7" w:rsidRDefault="006865C7" w:rsidP="006865C7">
      <w:pPr>
        <w:spacing w:after="0" w:line="240" w:lineRule="auto"/>
        <w:jc w:val="both"/>
        <w:rPr>
          <w:rFonts w:ascii="Times New Roman" w:eastAsia="Times New Roman" w:hAnsi="Times New Roman"/>
          <w:bCs/>
          <w:sz w:val="24"/>
          <w:szCs w:val="24"/>
          <w:lang w:eastAsia="hu-HU"/>
        </w:rPr>
      </w:pPr>
      <w:r w:rsidRPr="009E79D7">
        <w:rPr>
          <w:rFonts w:ascii="Times New Roman" w:eastAsia="Times New Roman" w:hAnsi="Times New Roman"/>
          <w:b/>
          <w:bCs/>
          <w:sz w:val="24"/>
          <w:szCs w:val="24"/>
          <w:lang w:eastAsia="hu-HU"/>
        </w:rPr>
        <w:t xml:space="preserve">      </w:t>
      </w:r>
      <w:r w:rsidRPr="009E79D7">
        <w:rPr>
          <w:rFonts w:ascii="Times New Roman" w:eastAsia="Times New Roman" w:hAnsi="Times New Roman"/>
          <w:bCs/>
          <w:sz w:val="24"/>
          <w:szCs w:val="24"/>
          <w:lang w:eastAsia="hu-HU"/>
        </w:rPr>
        <w:t>5. Az érintett jogai</w:t>
      </w:r>
    </w:p>
    <w:p w14:paraId="7823E064" w14:textId="0BA36624" w:rsidR="006865C7" w:rsidRPr="009E79D7" w:rsidRDefault="006865C7" w:rsidP="006865C7">
      <w:pPr>
        <w:spacing w:after="0" w:line="240" w:lineRule="auto"/>
        <w:jc w:val="both"/>
        <w:rPr>
          <w:rFonts w:ascii="Times New Roman" w:eastAsia="Times New Roman" w:hAnsi="Times New Roman"/>
          <w:sz w:val="24"/>
          <w:szCs w:val="24"/>
          <w:lang w:eastAsia="hu-HU"/>
        </w:rPr>
      </w:pPr>
      <w:r w:rsidRPr="009E79D7">
        <w:rPr>
          <w:rFonts w:ascii="Times New Roman" w:eastAsia="Times New Roman" w:hAnsi="Times New Roman"/>
          <w:b/>
          <w:sz w:val="24"/>
          <w:szCs w:val="24"/>
          <w:lang w:eastAsia="hu-HU"/>
        </w:rPr>
        <w:t xml:space="preserve">      </w:t>
      </w:r>
      <w:r w:rsidRPr="009E79D7">
        <w:rPr>
          <w:rFonts w:ascii="Times New Roman" w:eastAsia="Times New Roman" w:hAnsi="Times New Roman"/>
          <w:sz w:val="24"/>
          <w:szCs w:val="24"/>
          <w:lang w:eastAsia="hu-HU"/>
        </w:rPr>
        <w:t>6.  Részletes tájékoztatás az érintett személy jogairól</w:t>
      </w:r>
    </w:p>
    <w:p w14:paraId="58EBE259"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p>
    <w:p w14:paraId="6C57557C"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V. FEJEZET - RÉSZLETES TÁJÉKOZTATÁS AZ ÉRINTETT SZEMÉLY JOGAIRÓL</w:t>
      </w:r>
    </w:p>
    <w:p w14:paraId="1692256F" w14:textId="77777777" w:rsidR="006865C7" w:rsidRPr="009E79D7" w:rsidRDefault="006865C7" w:rsidP="004A5218">
      <w:pPr>
        <w:spacing w:after="0" w:line="240" w:lineRule="auto"/>
        <w:jc w:val="both"/>
        <w:rPr>
          <w:rFonts w:ascii="Times New Roman" w:eastAsia="Times New Roman" w:hAnsi="Times New Roman"/>
          <w:b/>
          <w:sz w:val="24"/>
          <w:szCs w:val="24"/>
          <w:lang w:eastAsia="hu-HU"/>
        </w:rPr>
      </w:pPr>
    </w:p>
    <w:p w14:paraId="32B8397C" w14:textId="0741FD58" w:rsidR="006865C7" w:rsidRPr="009E79D7" w:rsidRDefault="006865C7" w:rsidP="006865C7">
      <w:pPr>
        <w:spacing w:after="0" w:line="240" w:lineRule="auto"/>
        <w:jc w:val="both"/>
        <w:rPr>
          <w:rFonts w:ascii="Times New Roman" w:eastAsia="Times New Roman" w:hAnsi="Times New Roman"/>
          <w:sz w:val="24"/>
          <w:szCs w:val="24"/>
          <w:lang w:eastAsia="hu-HU"/>
        </w:rPr>
      </w:pPr>
      <w:r w:rsidRPr="009E79D7">
        <w:rPr>
          <w:rFonts w:ascii="Times New Roman" w:eastAsia="Times New Roman" w:hAnsi="Times New Roman"/>
          <w:sz w:val="24"/>
          <w:szCs w:val="24"/>
          <w:lang w:eastAsia="hu-HU"/>
        </w:rPr>
        <w:t xml:space="preserve">      7.  Részletes tájékoztatás az érintett személy jogairól</w:t>
      </w:r>
    </w:p>
    <w:p w14:paraId="3C092935" w14:textId="77777777" w:rsidR="000F77E4" w:rsidRPr="009E79D7" w:rsidRDefault="000F77E4" w:rsidP="000F77E4">
      <w:pPr>
        <w:spacing w:after="0" w:line="240" w:lineRule="auto"/>
        <w:jc w:val="both"/>
        <w:rPr>
          <w:rFonts w:ascii="Times New Roman" w:eastAsia="Times New Roman" w:hAnsi="Times New Roman"/>
          <w:b/>
          <w:sz w:val="24"/>
          <w:szCs w:val="24"/>
          <w:lang w:eastAsia="hu-HU"/>
        </w:rPr>
      </w:pPr>
    </w:p>
    <w:p w14:paraId="35135FE8" w14:textId="77777777" w:rsidR="000F77E4" w:rsidRPr="009E79D7" w:rsidRDefault="000F77E4" w:rsidP="000F77E4">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VI. FEJEZET - ADATVÉDELMI INCIDENSEK KEZELÉSE</w:t>
      </w:r>
    </w:p>
    <w:p w14:paraId="467E9AF7" w14:textId="77777777" w:rsidR="000F77E4" w:rsidRPr="009E79D7" w:rsidRDefault="000F77E4" w:rsidP="000F77E4">
      <w:pPr>
        <w:spacing w:after="0" w:line="240" w:lineRule="auto"/>
        <w:jc w:val="both"/>
        <w:rPr>
          <w:rFonts w:ascii="Times New Roman" w:eastAsia="Times New Roman" w:hAnsi="Times New Roman"/>
          <w:b/>
          <w:sz w:val="24"/>
          <w:szCs w:val="24"/>
          <w:lang w:eastAsia="hu-HU"/>
        </w:rPr>
      </w:pPr>
    </w:p>
    <w:p w14:paraId="293B1285" w14:textId="63EBB94F" w:rsidR="000F77E4" w:rsidRPr="009E79D7" w:rsidRDefault="000F77E4" w:rsidP="000F77E4">
      <w:pPr>
        <w:spacing w:after="0" w:line="240" w:lineRule="auto"/>
        <w:jc w:val="both"/>
        <w:rPr>
          <w:rFonts w:ascii="Times New Roman" w:eastAsia="Times New Roman" w:hAnsi="Times New Roman"/>
          <w:sz w:val="24"/>
          <w:szCs w:val="24"/>
          <w:lang w:eastAsia="hu-HU"/>
        </w:rPr>
      </w:pPr>
      <w:r w:rsidRPr="009E79D7">
        <w:rPr>
          <w:rFonts w:ascii="Times New Roman" w:eastAsia="Times New Roman" w:hAnsi="Times New Roman"/>
          <w:b/>
          <w:sz w:val="24"/>
          <w:szCs w:val="24"/>
          <w:lang w:eastAsia="hu-HU"/>
        </w:rPr>
        <w:t xml:space="preserve">      </w:t>
      </w:r>
      <w:r w:rsidRPr="009E79D7">
        <w:rPr>
          <w:rFonts w:ascii="Times New Roman" w:eastAsia="Times New Roman" w:hAnsi="Times New Roman"/>
          <w:sz w:val="24"/>
          <w:szCs w:val="24"/>
          <w:lang w:eastAsia="hu-HU"/>
        </w:rPr>
        <w:t>8. Adatvédelmi incidens</w:t>
      </w:r>
    </w:p>
    <w:p w14:paraId="6444DABE" w14:textId="50C83F2C" w:rsidR="000F77E4" w:rsidRPr="009E79D7" w:rsidRDefault="000F77E4" w:rsidP="000F77E4">
      <w:pPr>
        <w:spacing w:after="0" w:line="240" w:lineRule="auto"/>
        <w:jc w:val="both"/>
        <w:rPr>
          <w:rFonts w:ascii="Times New Roman" w:eastAsia="Times New Roman" w:hAnsi="Times New Roman"/>
          <w:sz w:val="24"/>
          <w:szCs w:val="24"/>
          <w:lang w:eastAsia="hu-HU"/>
        </w:rPr>
      </w:pPr>
      <w:r w:rsidRPr="009E79D7">
        <w:rPr>
          <w:rFonts w:ascii="Times New Roman" w:eastAsia="Times New Roman" w:hAnsi="Times New Roman"/>
          <w:b/>
          <w:sz w:val="24"/>
          <w:szCs w:val="24"/>
          <w:lang w:eastAsia="hu-HU"/>
        </w:rPr>
        <w:t xml:space="preserve">      </w:t>
      </w:r>
      <w:r w:rsidRPr="009E79D7">
        <w:rPr>
          <w:rFonts w:ascii="Times New Roman" w:eastAsia="Times New Roman" w:hAnsi="Times New Roman"/>
          <w:sz w:val="24"/>
          <w:szCs w:val="24"/>
          <w:lang w:eastAsia="hu-HU"/>
        </w:rPr>
        <w:t>9. Adatvédelmi incidensek kezelése, orvoslása</w:t>
      </w:r>
    </w:p>
    <w:p w14:paraId="5B81F0D0" w14:textId="5D3AFD7D" w:rsidR="000F77E4" w:rsidRPr="009E79D7" w:rsidRDefault="000F77E4" w:rsidP="000F77E4">
      <w:pPr>
        <w:spacing w:after="0" w:line="240" w:lineRule="auto"/>
        <w:jc w:val="both"/>
        <w:rPr>
          <w:rFonts w:ascii="Times New Roman" w:eastAsia="Times New Roman" w:hAnsi="Times New Roman"/>
          <w:sz w:val="24"/>
          <w:szCs w:val="24"/>
          <w:lang w:eastAsia="hu-HU"/>
        </w:rPr>
      </w:pPr>
      <w:r w:rsidRPr="009E79D7">
        <w:rPr>
          <w:rFonts w:ascii="Times New Roman" w:eastAsia="Times New Roman" w:hAnsi="Times New Roman"/>
          <w:b/>
          <w:sz w:val="24"/>
          <w:szCs w:val="24"/>
          <w:lang w:eastAsia="hu-HU"/>
        </w:rPr>
        <w:t xml:space="preserve">     </w:t>
      </w:r>
      <w:r w:rsidRPr="009E79D7">
        <w:rPr>
          <w:rFonts w:ascii="Times New Roman" w:eastAsia="Times New Roman" w:hAnsi="Times New Roman"/>
          <w:sz w:val="24"/>
          <w:szCs w:val="24"/>
          <w:lang w:eastAsia="hu-HU"/>
        </w:rPr>
        <w:t>10. Adatvédelmi incidensek nyilvántartása</w:t>
      </w:r>
    </w:p>
    <w:p w14:paraId="6D775820"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p>
    <w:p w14:paraId="167CBAFD" w14:textId="6530E6CF"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VI</w:t>
      </w:r>
      <w:r w:rsidR="000F77E4" w:rsidRPr="009E79D7">
        <w:rPr>
          <w:rFonts w:ascii="Times New Roman" w:eastAsia="Times New Roman" w:hAnsi="Times New Roman"/>
          <w:b/>
          <w:sz w:val="24"/>
          <w:szCs w:val="24"/>
          <w:lang w:eastAsia="hu-HU"/>
        </w:rPr>
        <w:t>I</w:t>
      </w:r>
      <w:r w:rsidRPr="009E79D7">
        <w:rPr>
          <w:rFonts w:ascii="Times New Roman" w:eastAsia="Times New Roman" w:hAnsi="Times New Roman"/>
          <w:b/>
          <w:sz w:val="24"/>
          <w:szCs w:val="24"/>
          <w:lang w:eastAsia="hu-HU"/>
        </w:rPr>
        <w:t>. FEJEZET - AZ ÉRINTETT SZEMÉLY KÉRELMÉNEK ELŐTERJESZTÉSE, AZ ADATKEZELŐ INTÉZKEDÉSEI</w:t>
      </w:r>
    </w:p>
    <w:p w14:paraId="4A1E3D06" w14:textId="77777777" w:rsidR="004A5218" w:rsidRPr="009E79D7" w:rsidRDefault="004A5218" w:rsidP="004A5218">
      <w:pPr>
        <w:spacing w:after="0" w:line="240" w:lineRule="auto"/>
        <w:jc w:val="both"/>
        <w:rPr>
          <w:rFonts w:ascii="Times New Roman" w:eastAsia="Times New Roman" w:hAnsi="Times New Roman"/>
          <w:b/>
          <w:sz w:val="24"/>
          <w:szCs w:val="24"/>
          <w:lang w:eastAsia="hu-HU"/>
        </w:rPr>
      </w:pPr>
    </w:p>
    <w:p w14:paraId="0517E31A" w14:textId="3B1B94CE" w:rsidR="004A5218" w:rsidRPr="009E79D7" w:rsidRDefault="004A5218" w:rsidP="004A5218">
      <w:pPr>
        <w:spacing w:after="0" w:line="240" w:lineRule="auto"/>
        <w:jc w:val="both"/>
        <w:rPr>
          <w:rFonts w:ascii="Times New Roman" w:eastAsia="Times New Roman" w:hAnsi="Times New Roman"/>
          <w:b/>
          <w:sz w:val="24"/>
          <w:szCs w:val="24"/>
          <w:lang w:eastAsia="hu-HU"/>
        </w:rPr>
      </w:pPr>
      <w:r w:rsidRPr="009E79D7">
        <w:rPr>
          <w:rFonts w:ascii="Times New Roman" w:eastAsia="Times New Roman" w:hAnsi="Times New Roman"/>
          <w:b/>
          <w:sz w:val="24"/>
          <w:szCs w:val="24"/>
          <w:lang w:eastAsia="hu-HU"/>
        </w:rPr>
        <w:t>VII</w:t>
      </w:r>
      <w:r w:rsidR="000F77E4" w:rsidRPr="009E79D7">
        <w:rPr>
          <w:rFonts w:ascii="Times New Roman" w:eastAsia="Times New Roman" w:hAnsi="Times New Roman"/>
          <w:b/>
          <w:sz w:val="24"/>
          <w:szCs w:val="24"/>
          <w:lang w:eastAsia="hu-HU"/>
        </w:rPr>
        <w:t>I</w:t>
      </w:r>
      <w:r w:rsidRPr="009E79D7">
        <w:rPr>
          <w:rFonts w:ascii="Times New Roman" w:eastAsia="Times New Roman" w:hAnsi="Times New Roman"/>
          <w:b/>
          <w:sz w:val="24"/>
          <w:szCs w:val="24"/>
          <w:lang w:eastAsia="hu-HU"/>
        </w:rPr>
        <w:t>. FEJEZET - A FELÜGYELETI HATÓSÁG ELÉRHETŐSÉGEI</w:t>
      </w:r>
    </w:p>
    <w:p w14:paraId="007020B6" w14:textId="77777777" w:rsidR="004A5218" w:rsidRPr="009E79D7" w:rsidRDefault="004A5218" w:rsidP="004A5218">
      <w:pPr>
        <w:spacing w:after="0" w:line="240" w:lineRule="auto"/>
        <w:rPr>
          <w:rFonts w:ascii="Times New Roman" w:eastAsia="Times New Roman" w:hAnsi="Times New Roman"/>
          <w:sz w:val="24"/>
          <w:szCs w:val="24"/>
          <w:lang w:eastAsia="hu-HU"/>
        </w:rPr>
      </w:pPr>
    </w:p>
    <w:p w14:paraId="68A3856F" w14:textId="77777777" w:rsidR="004A5218" w:rsidRPr="009E79D7" w:rsidRDefault="004A5218" w:rsidP="004A5218">
      <w:pPr>
        <w:spacing w:after="0" w:line="240" w:lineRule="auto"/>
        <w:rPr>
          <w:rFonts w:ascii="Times New Roman" w:eastAsia="Times New Roman" w:hAnsi="Times New Roman"/>
          <w:sz w:val="24"/>
          <w:szCs w:val="24"/>
          <w:lang w:eastAsia="hu-HU"/>
        </w:rPr>
      </w:pPr>
    </w:p>
    <w:p w14:paraId="0E1E656D" w14:textId="77777777" w:rsidR="004A5218" w:rsidRDefault="004A5218" w:rsidP="004A5218">
      <w:pPr>
        <w:spacing w:after="0" w:line="240" w:lineRule="auto"/>
        <w:jc w:val="both"/>
        <w:rPr>
          <w:rFonts w:ascii="Times New Roman" w:hAnsi="Times New Roman"/>
          <w:sz w:val="24"/>
          <w:szCs w:val="24"/>
        </w:rPr>
      </w:pPr>
    </w:p>
    <w:p w14:paraId="3056F6FF" w14:textId="77777777" w:rsidR="009E79D7" w:rsidRDefault="009E79D7" w:rsidP="004A5218">
      <w:pPr>
        <w:spacing w:after="0" w:line="240" w:lineRule="auto"/>
        <w:jc w:val="both"/>
        <w:rPr>
          <w:rFonts w:ascii="Times New Roman" w:hAnsi="Times New Roman"/>
          <w:sz w:val="24"/>
          <w:szCs w:val="24"/>
        </w:rPr>
      </w:pPr>
    </w:p>
    <w:p w14:paraId="134E6018" w14:textId="77777777" w:rsidR="009E79D7" w:rsidRPr="009E79D7" w:rsidRDefault="009E79D7" w:rsidP="004A5218">
      <w:pPr>
        <w:spacing w:after="0" w:line="240" w:lineRule="auto"/>
        <w:jc w:val="both"/>
        <w:rPr>
          <w:rFonts w:ascii="Times New Roman" w:hAnsi="Times New Roman"/>
          <w:sz w:val="24"/>
          <w:szCs w:val="24"/>
        </w:rPr>
      </w:pPr>
    </w:p>
    <w:p w14:paraId="3F25CADC" w14:textId="2FB7E364" w:rsidR="004A5218" w:rsidRPr="009E79D7" w:rsidRDefault="004A5218" w:rsidP="004A5218">
      <w:pPr>
        <w:spacing w:after="0" w:line="240" w:lineRule="auto"/>
        <w:jc w:val="center"/>
        <w:rPr>
          <w:rFonts w:ascii="Times New Roman" w:hAnsi="Times New Roman"/>
          <w:b/>
          <w:sz w:val="24"/>
          <w:szCs w:val="24"/>
        </w:rPr>
      </w:pPr>
      <w:r w:rsidRPr="009E79D7">
        <w:rPr>
          <w:rFonts w:ascii="Times New Roman" w:hAnsi="Times New Roman"/>
          <w:b/>
          <w:sz w:val="24"/>
          <w:szCs w:val="24"/>
        </w:rPr>
        <w:lastRenderedPageBreak/>
        <w:t>PREAMBULUM</w:t>
      </w:r>
    </w:p>
    <w:p w14:paraId="27E41F9B" w14:textId="77777777" w:rsidR="004A5218" w:rsidRPr="009E79D7" w:rsidRDefault="004A5218" w:rsidP="004A5218">
      <w:pPr>
        <w:spacing w:after="0" w:line="240" w:lineRule="auto"/>
        <w:jc w:val="both"/>
        <w:rPr>
          <w:rFonts w:ascii="Times New Roman" w:hAnsi="Times New Roman"/>
          <w:sz w:val="24"/>
          <w:szCs w:val="24"/>
        </w:rPr>
      </w:pPr>
    </w:p>
    <w:p w14:paraId="759D544C" w14:textId="77777777" w:rsidR="004A5218" w:rsidRPr="009E79D7" w:rsidRDefault="004A5218" w:rsidP="004A5218">
      <w:pPr>
        <w:spacing w:after="0" w:line="240" w:lineRule="auto"/>
        <w:jc w:val="both"/>
        <w:rPr>
          <w:rFonts w:ascii="Times New Roman" w:hAnsi="Times New Roman"/>
          <w:sz w:val="24"/>
          <w:szCs w:val="24"/>
        </w:rPr>
      </w:pPr>
    </w:p>
    <w:p w14:paraId="4B5908C4" w14:textId="77777777" w:rsidR="004A5218" w:rsidRPr="009E79D7" w:rsidRDefault="004A5218" w:rsidP="004A5218">
      <w:pPr>
        <w:spacing w:after="0" w:line="240" w:lineRule="auto"/>
        <w:jc w:val="both"/>
        <w:rPr>
          <w:rFonts w:ascii="Times New Roman" w:hAnsi="Times New Roman"/>
          <w:sz w:val="24"/>
          <w:szCs w:val="24"/>
        </w:rPr>
      </w:pPr>
      <w:r w:rsidRPr="009E79D7">
        <w:rPr>
          <w:rFonts w:ascii="Times New Roman" w:hAnsi="Times New Roman"/>
          <w:sz w:val="24"/>
          <w:szCs w:val="24"/>
        </w:rPr>
        <w:t>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(a továbbiakban: GDPR), az információs önrendelkezési jogról és az információszabadságról szóló 2011. évi CXII. törvényben (a továbbiakban: Infotv.), előírt, a személyes adatok védelmére,vonatkozó kötelezettségek végrehajtását az alábbiak szerint szabályozzuk.</w:t>
      </w:r>
    </w:p>
    <w:p w14:paraId="31B23187" w14:textId="77777777" w:rsidR="004A5218" w:rsidRPr="009E79D7" w:rsidRDefault="004A5218" w:rsidP="004A5218">
      <w:pPr>
        <w:spacing w:after="0" w:line="240" w:lineRule="auto"/>
        <w:jc w:val="both"/>
        <w:rPr>
          <w:rFonts w:ascii="Times New Roman" w:hAnsi="Times New Roman"/>
          <w:sz w:val="24"/>
          <w:szCs w:val="24"/>
        </w:rPr>
      </w:pPr>
      <w:r w:rsidRPr="009E79D7">
        <w:rPr>
          <w:rFonts w:ascii="Times New Roman" w:hAnsi="Times New Roman"/>
          <w:sz w:val="24"/>
          <w:szCs w:val="24"/>
        </w:rPr>
        <w:t>A szabályzat célja a személyes adatok IPA Nemzeti Adó- és Vámhivatal (a továbbiakban: IPA NAV) általi kezelése során irányadó adatvédelmi és adatbiztonsági előírások meghatározása. A szabályzat célja továbbá az IPA NAV internetes honlapján közzétételre kerülő nyilvános adatok (a továbbiakban: nyilvános adatok) adatszolgáltatásért felelősök körének, valamint a közzétételi eljárás folyamatának meghatározása.</w:t>
      </w:r>
    </w:p>
    <w:p w14:paraId="2605F037" w14:textId="77777777" w:rsidR="004A5218" w:rsidRPr="009E79D7" w:rsidRDefault="004A5218" w:rsidP="004A5218">
      <w:pPr>
        <w:spacing w:after="0" w:line="240" w:lineRule="auto"/>
        <w:jc w:val="center"/>
        <w:rPr>
          <w:rFonts w:ascii="Times New Roman" w:hAnsi="Times New Roman"/>
          <w:b/>
          <w:sz w:val="24"/>
          <w:szCs w:val="24"/>
        </w:rPr>
      </w:pPr>
    </w:p>
    <w:p w14:paraId="53BCE7AB" w14:textId="6CE16AF0" w:rsidR="004A5218" w:rsidRPr="009E79D7" w:rsidRDefault="004A5218" w:rsidP="004A5218">
      <w:pPr>
        <w:pStyle w:val="Listaszerbekezds"/>
        <w:numPr>
          <w:ilvl w:val="0"/>
          <w:numId w:val="16"/>
        </w:numPr>
        <w:spacing w:after="0" w:line="240" w:lineRule="auto"/>
        <w:jc w:val="center"/>
        <w:rPr>
          <w:rFonts w:ascii="Times New Roman" w:hAnsi="Times New Roman"/>
          <w:b/>
          <w:sz w:val="24"/>
          <w:szCs w:val="24"/>
        </w:rPr>
      </w:pPr>
      <w:r w:rsidRPr="009E79D7">
        <w:rPr>
          <w:rFonts w:ascii="Times New Roman" w:hAnsi="Times New Roman"/>
          <w:b/>
          <w:sz w:val="24"/>
          <w:szCs w:val="24"/>
        </w:rPr>
        <w:t>FEJEZET</w:t>
      </w:r>
    </w:p>
    <w:p w14:paraId="5DE2CE70" w14:textId="77777777" w:rsidR="004A5218" w:rsidRPr="009E79D7" w:rsidRDefault="004A5218" w:rsidP="006865C7">
      <w:pPr>
        <w:spacing w:after="0" w:line="240" w:lineRule="auto"/>
        <w:ind w:left="360"/>
        <w:rPr>
          <w:rFonts w:ascii="Times New Roman" w:hAnsi="Times New Roman"/>
          <w:sz w:val="24"/>
          <w:szCs w:val="24"/>
        </w:rPr>
      </w:pPr>
    </w:p>
    <w:p w14:paraId="2128765E" w14:textId="4CDD390F" w:rsidR="004A5218" w:rsidRPr="009E79D7" w:rsidRDefault="004A5218" w:rsidP="004A5218">
      <w:pPr>
        <w:spacing w:after="0" w:line="240" w:lineRule="auto"/>
        <w:ind w:left="708" w:firstLine="708"/>
        <w:rPr>
          <w:rFonts w:ascii="Times New Roman" w:hAnsi="Times New Roman"/>
          <w:b/>
          <w:sz w:val="24"/>
          <w:szCs w:val="24"/>
        </w:rPr>
      </w:pPr>
      <w:r w:rsidRPr="009E79D7">
        <w:rPr>
          <w:rFonts w:ascii="Times New Roman" w:hAnsi="Times New Roman"/>
          <w:sz w:val="24"/>
          <w:szCs w:val="24"/>
        </w:rPr>
        <w:t xml:space="preserve">                                </w:t>
      </w:r>
      <w:r w:rsidRPr="009E79D7">
        <w:rPr>
          <w:rFonts w:ascii="Times New Roman" w:hAnsi="Times New Roman"/>
          <w:b/>
          <w:sz w:val="24"/>
          <w:szCs w:val="24"/>
        </w:rPr>
        <w:t xml:space="preserve">AZ ADATKEZELŐ MEGNEVEZÉSE </w:t>
      </w:r>
    </w:p>
    <w:p w14:paraId="2851C73F" w14:textId="77777777" w:rsidR="004A5218" w:rsidRPr="009E79D7" w:rsidRDefault="004A5218" w:rsidP="004A5218">
      <w:pPr>
        <w:spacing w:after="0" w:line="240" w:lineRule="auto"/>
        <w:jc w:val="both"/>
        <w:rPr>
          <w:rFonts w:ascii="Times New Roman" w:hAnsi="Times New Roman"/>
          <w:b/>
          <w:sz w:val="24"/>
          <w:szCs w:val="24"/>
        </w:rPr>
      </w:pPr>
    </w:p>
    <w:p w14:paraId="64558038" w14:textId="40C928D3" w:rsidR="004A5218" w:rsidRPr="009E79D7" w:rsidRDefault="009E79D7" w:rsidP="004A5218">
      <w:pPr>
        <w:spacing w:after="0" w:line="240" w:lineRule="auto"/>
        <w:jc w:val="both"/>
        <w:rPr>
          <w:rFonts w:ascii="Times New Roman" w:hAnsi="Times New Roman"/>
          <w:sz w:val="24"/>
          <w:szCs w:val="24"/>
        </w:rPr>
      </w:pPr>
      <w:r>
        <w:rPr>
          <w:rFonts w:ascii="Times New Roman" w:hAnsi="Times New Roman"/>
          <w:sz w:val="24"/>
          <w:szCs w:val="24"/>
        </w:rPr>
        <w:t>1.</w:t>
      </w:r>
      <w:r w:rsidR="004A5218" w:rsidRPr="009E79D7">
        <w:rPr>
          <w:rFonts w:ascii="Times New Roman" w:hAnsi="Times New Roman"/>
          <w:sz w:val="24"/>
          <w:szCs w:val="24"/>
        </w:rPr>
        <w:t xml:space="preserve">Egyesület neve: </w:t>
      </w:r>
      <w:r w:rsidR="004A5218" w:rsidRPr="009E79D7">
        <w:rPr>
          <w:rFonts w:ascii="Times New Roman" w:hAnsi="Times New Roman"/>
          <w:bCs/>
          <w:sz w:val="24"/>
          <w:szCs w:val="24"/>
        </w:rPr>
        <w:t>IPA Magyar Szekció Nemzeti Adó-és Vámhivatali Szervezete Egyesület</w:t>
      </w:r>
      <w:r w:rsidR="004A5218" w:rsidRPr="009E79D7">
        <w:rPr>
          <w:rFonts w:ascii="Times New Roman" w:hAnsi="Times New Roman"/>
          <w:sz w:val="24"/>
          <w:szCs w:val="24"/>
        </w:rPr>
        <w:t xml:space="preserve"> </w:t>
      </w:r>
    </w:p>
    <w:p w14:paraId="3F24D75C" w14:textId="77777777" w:rsidR="004A5218" w:rsidRPr="009E79D7" w:rsidRDefault="004A5218" w:rsidP="004A5218">
      <w:pPr>
        <w:spacing w:after="0" w:line="240" w:lineRule="auto"/>
        <w:jc w:val="both"/>
        <w:rPr>
          <w:rFonts w:ascii="Times New Roman" w:hAnsi="Times New Roman"/>
          <w:sz w:val="24"/>
          <w:szCs w:val="24"/>
        </w:rPr>
      </w:pPr>
      <w:r w:rsidRPr="009E79D7">
        <w:rPr>
          <w:rFonts w:ascii="Times New Roman" w:hAnsi="Times New Roman"/>
          <w:sz w:val="24"/>
          <w:szCs w:val="24"/>
        </w:rPr>
        <w:t>Székhely:</w:t>
      </w:r>
      <w:r w:rsidRPr="009E79D7">
        <w:rPr>
          <w:rFonts w:ascii="Times New Roman" w:hAnsi="Times New Roman"/>
          <w:bCs/>
          <w:iCs/>
          <w:sz w:val="24"/>
          <w:szCs w:val="24"/>
        </w:rPr>
        <w:t xml:space="preserve"> 1043 Budapest, Temesvári utca 7-9</w:t>
      </w:r>
    </w:p>
    <w:p w14:paraId="0366B74C" w14:textId="77777777" w:rsidR="004A5218" w:rsidRPr="009E79D7" w:rsidRDefault="004A5218" w:rsidP="004A5218">
      <w:pPr>
        <w:spacing w:after="0" w:line="240" w:lineRule="auto"/>
        <w:jc w:val="both"/>
        <w:rPr>
          <w:rFonts w:ascii="Times New Roman" w:hAnsi="Times New Roman"/>
          <w:sz w:val="24"/>
          <w:szCs w:val="24"/>
        </w:rPr>
      </w:pPr>
      <w:r w:rsidRPr="009E79D7">
        <w:rPr>
          <w:rFonts w:ascii="Times New Roman" w:hAnsi="Times New Roman"/>
          <w:sz w:val="24"/>
          <w:szCs w:val="24"/>
        </w:rPr>
        <w:t xml:space="preserve">Nyilvántartási szám: </w:t>
      </w:r>
    </w:p>
    <w:p w14:paraId="16928E0B" w14:textId="77777777" w:rsidR="004A5218" w:rsidRPr="009E79D7" w:rsidRDefault="004A5218" w:rsidP="004A5218">
      <w:pPr>
        <w:spacing w:after="0" w:line="240" w:lineRule="auto"/>
        <w:jc w:val="both"/>
        <w:rPr>
          <w:rFonts w:ascii="Times New Roman" w:hAnsi="Times New Roman"/>
          <w:bCs/>
          <w:iCs/>
          <w:sz w:val="24"/>
          <w:szCs w:val="24"/>
        </w:rPr>
      </w:pPr>
      <w:r w:rsidRPr="009E79D7">
        <w:rPr>
          <w:rFonts w:ascii="Times New Roman" w:hAnsi="Times New Roman"/>
          <w:sz w:val="24"/>
          <w:szCs w:val="24"/>
        </w:rPr>
        <w:t xml:space="preserve">Adószám: </w:t>
      </w:r>
      <w:r w:rsidRPr="009E79D7">
        <w:rPr>
          <w:rFonts w:ascii="Times New Roman" w:hAnsi="Times New Roman"/>
          <w:bCs/>
          <w:iCs/>
          <w:sz w:val="24"/>
          <w:szCs w:val="24"/>
        </w:rPr>
        <w:t>18188019-1-42</w:t>
      </w:r>
    </w:p>
    <w:p w14:paraId="0F5FEEA7" w14:textId="77777777" w:rsidR="004A5218" w:rsidRPr="009E79D7" w:rsidRDefault="004A5218" w:rsidP="004A5218">
      <w:pPr>
        <w:spacing w:after="0" w:line="240" w:lineRule="auto"/>
        <w:jc w:val="both"/>
        <w:rPr>
          <w:rFonts w:ascii="Times New Roman" w:hAnsi="Times New Roman"/>
          <w:sz w:val="24"/>
          <w:szCs w:val="24"/>
        </w:rPr>
      </w:pPr>
      <w:r w:rsidRPr="009E79D7">
        <w:rPr>
          <w:rFonts w:ascii="Times New Roman" w:hAnsi="Times New Roman"/>
          <w:sz w:val="24"/>
          <w:szCs w:val="24"/>
        </w:rPr>
        <w:t>Képviselő: Polcz Attila dandártábornok elnök</w:t>
      </w:r>
    </w:p>
    <w:p w14:paraId="6E53280D" w14:textId="77777777" w:rsidR="004A5218" w:rsidRPr="009E79D7" w:rsidRDefault="004A5218" w:rsidP="004A5218">
      <w:pPr>
        <w:spacing w:after="0" w:line="240" w:lineRule="auto"/>
        <w:jc w:val="both"/>
        <w:rPr>
          <w:rFonts w:ascii="Times New Roman" w:hAnsi="Times New Roman"/>
          <w:sz w:val="24"/>
          <w:szCs w:val="24"/>
        </w:rPr>
      </w:pPr>
      <w:r w:rsidRPr="009E79D7">
        <w:rPr>
          <w:rFonts w:ascii="Times New Roman" w:hAnsi="Times New Roman"/>
          <w:sz w:val="24"/>
          <w:szCs w:val="24"/>
        </w:rPr>
        <w:t>Telefonszám:</w:t>
      </w:r>
    </w:p>
    <w:p w14:paraId="07345B16" w14:textId="77777777" w:rsidR="004A5218" w:rsidRPr="009E79D7" w:rsidRDefault="004A5218" w:rsidP="004A5218">
      <w:pPr>
        <w:spacing w:after="0" w:line="240" w:lineRule="auto"/>
        <w:jc w:val="both"/>
        <w:rPr>
          <w:rFonts w:ascii="Times New Roman" w:hAnsi="Times New Roman"/>
          <w:bCs/>
          <w:iCs/>
          <w:sz w:val="24"/>
          <w:szCs w:val="24"/>
        </w:rPr>
      </w:pPr>
      <w:r w:rsidRPr="009E79D7">
        <w:rPr>
          <w:rFonts w:ascii="Times New Roman" w:hAnsi="Times New Roman"/>
          <w:sz w:val="24"/>
          <w:szCs w:val="24"/>
        </w:rPr>
        <w:t xml:space="preserve">E-mail cím: </w:t>
      </w:r>
      <w:hyperlink r:id="rId13" w:history="1">
        <w:r w:rsidRPr="009E79D7">
          <w:rPr>
            <w:rStyle w:val="Hiperhivatkozs"/>
            <w:rFonts w:ascii="Times New Roman" w:hAnsi="Times New Roman"/>
            <w:bCs/>
            <w:iCs/>
            <w:sz w:val="24"/>
            <w:szCs w:val="24"/>
          </w:rPr>
          <w:t>ipa.vam@nav.gov.hu</w:t>
        </w:r>
      </w:hyperlink>
    </w:p>
    <w:p w14:paraId="7E96FEE1" w14:textId="77777777" w:rsidR="004A5218" w:rsidRPr="009E79D7" w:rsidRDefault="004A5218" w:rsidP="004A5218">
      <w:pPr>
        <w:spacing w:after="0" w:line="240" w:lineRule="auto"/>
        <w:jc w:val="both"/>
        <w:rPr>
          <w:rFonts w:ascii="Times New Roman" w:hAnsi="Times New Roman"/>
          <w:b/>
          <w:sz w:val="24"/>
          <w:szCs w:val="24"/>
        </w:rPr>
      </w:pPr>
      <w:r w:rsidRPr="009E79D7">
        <w:rPr>
          <w:rFonts w:ascii="Times New Roman" w:hAnsi="Times New Roman"/>
          <w:b/>
          <w:sz w:val="24"/>
          <w:szCs w:val="24"/>
        </w:rPr>
        <w:t xml:space="preserve">(a továbbiakban: Adatkezelő) </w:t>
      </w:r>
    </w:p>
    <w:p w14:paraId="3E2DE745" w14:textId="77777777" w:rsidR="004A5218" w:rsidRPr="009E79D7" w:rsidRDefault="004A5218" w:rsidP="004A5218">
      <w:pPr>
        <w:spacing w:after="0" w:line="240" w:lineRule="auto"/>
        <w:jc w:val="both"/>
        <w:rPr>
          <w:rFonts w:ascii="Times New Roman" w:hAnsi="Times New Roman"/>
          <w:sz w:val="24"/>
          <w:szCs w:val="24"/>
        </w:rPr>
      </w:pPr>
    </w:p>
    <w:p w14:paraId="0B1179F4" w14:textId="77777777" w:rsidR="007057BF" w:rsidRPr="009E79D7" w:rsidRDefault="007057BF" w:rsidP="004A5218">
      <w:pPr>
        <w:spacing w:after="0" w:line="240" w:lineRule="auto"/>
        <w:jc w:val="both"/>
        <w:rPr>
          <w:rFonts w:ascii="Times New Roman" w:hAnsi="Times New Roman"/>
          <w:sz w:val="24"/>
          <w:szCs w:val="24"/>
        </w:rPr>
      </w:pPr>
    </w:p>
    <w:p w14:paraId="16D87FE5" w14:textId="5E9C7A51" w:rsidR="007057BF" w:rsidRPr="009E79D7" w:rsidRDefault="007057BF" w:rsidP="007057BF">
      <w:pPr>
        <w:spacing w:after="0" w:line="240" w:lineRule="auto"/>
        <w:jc w:val="both"/>
        <w:rPr>
          <w:rFonts w:ascii="Times New Roman" w:hAnsi="Times New Roman"/>
          <w:b/>
          <w:bCs/>
          <w:sz w:val="24"/>
          <w:szCs w:val="24"/>
        </w:rPr>
      </w:pPr>
      <w:r w:rsidRPr="009E79D7">
        <w:rPr>
          <w:rFonts w:ascii="Times New Roman" w:hAnsi="Times New Roman"/>
          <w:b/>
          <w:sz w:val="24"/>
          <w:szCs w:val="24"/>
        </w:rPr>
        <w:t xml:space="preserve">II. FEJEZET - </w:t>
      </w:r>
      <w:r w:rsidRPr="009E79D7">
        <w:rPr>
          <w:rFonts w:ascii="Times New Roman" w:hAnsi="Times New Roman"/>
          <w:b/>
          <w:bCs/>
          <w:sz w:val="24"/>
          <w:szCs w:val="24"/>
        </w:rPr>
        <w:t>SZERZŐDÉSHEZ A TAGOK ADATAIHOZ KAPCSOLÓDÓ ADATKEZELÉSEK</w:t>
      </w:r>
    </w:p>
    <w:p w14:paraId="0AAF341C" w14:textId="77777777" w:rsidR="007057BF" w:rsidRPr="009E79D7" w:rsidRDefault="007057BF" w:rsidP="007057BF">
      <w:pPr>
        <w:spacing w:after="0" w:line="240" w:lineRule="auto"/>
        <w:jc w:val="both"/>
        <w:rPr>
          <w:rFonts w:ascii="Times New Roman" w:hAnsi="Times New Roman"/>
          <w:sz w:val="24"/>
          <w:szCs w:val="24"/>
        </w:rPr>
      </w:pPr>
    </w:p>
    <w:p w14:paraId="7E6EC752" w14:textId="310B1C07" w:rsidR="007057BF" w:rsidRPr="009E79D7" w:rsidRDefault="006865C7" w:rsidP="007057BF">
      <w:pPr>
        <w:spacing w:after="0" w:line="240" w:lineRule="auto"/>
        <w:jc w:val="center"/>
        <w:rPr>
          <w:rFonts w:ascii="Times New Roman" w:hAnsi="Times New Roman"/>
          <w:b/>
          <w:bCs/>
          <w:sz w:val="24"/>
          <w:szCs w:val="24"/>
        </w:rPr>
      </w:pPr>
      <w:r w:rsidRPr="009E79D7">
        <w:rPr>
          <w:rFonts w:ascii="Times New Roman" w:hAnsi="Times New Roman"/>
          <w:b/>
          <w:bCs/>
          <w:sz w:val="24"/>
          <w:szCs w:val="24"/>
        </w:rPr>
        <w:t>1</w:t>
      </w:r>
      <w:r w:rsidR="007057BF" w:rsidRPr="009E79D7">
        <w:rPr>
          <w:rFonts w:ascii="Times New Roman" w:hAnsi="Times New Roman"/>
          <w:b/>
          <w:bCs/>
          <w:sz w:val="24"/>
          <w:szCs w:val="24"/>
        </w:rPr>
        <w:t>. Tagok adatainak kezelése, nyilvántartása</w:t>
      </w:r>
    </w:p>
    <w:p w14:paraId="7AE19AFB" w14:textId="77777777" w:rsidR="007057BF" w:rsidRPr="009E79D7" w:rsidRDefault="007057BF" w:rsidP="007057BF">
      <w:pPr>
        <w:spacing w:after="0" w:line="240" w:lineRule="auto"/>
        <w:jc w:val="both"/>
        <w:rPr>
          <w:rFonts w:ascii="Times New Roman" w:hAnsi="Times New Roman"/>
          <w:b/>
          <w:bCs/>
          <w:sz w:val="24"/>
          <w:szCs w:val="24"/>
        </w:rPr>
      </w:pPr>
      <w:r w:rsidRPr="009E79D7">
        <w:rPr>
          <w:rFonts w:ascii="Times New Roman" w:hAnsi="Times New Roman"/>
          <w:b/>
          <w:bCs/>
          <w:sz w:val="24"/>
          <w:szCs w:val="24"/>
        </w:rPr>
        <w:t xml:space="preserve"> </w:t>
      </w:r>
    </w:p>
    <w:p w14:paraId="3C039BAD" w14:textId="002FF1A9"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2</w:t>
      </w:r>
      <w:r w:rsidRPr="009E79D7">
        <w:rPr>
          <w:rFonts w:ascii="Times New Roman" w:hAnsi="Times New Roman"/>
          <w:b/>
          <w:bCs/>
          <w:sz w:val="24"/>
          <w:szCs w:val="24"/>
        </w:rPr>
        <w:t xml:space="preserve">. </w:t>
      </w:r>
      <w:r w:rsidRPr="009E79D7">
        <w:rPr>
          <w:rFonts w:ascii="Times New Roman" w:hAnsi="Times New Roman"/>
          <w:bCs/>
          <w:sz w:val="24"/>
          <w:szCs w:val="24"/>
        </w:rPr>
        <w:t>Az IPA NAV tagi jogviszony jogcímén annak létesítése, teljesítése, megszűnése céljából kezeli a vele tagi jogviszonyt létesített természetes személy nevét, egyéb adatait, mint például: születési nevét, születési idejét, anyja nevét, lakcímét, adóazonosító jelét, személyi igazolvány számát, telefonszámát, e-mail címét, honlap-címét, bankszámlaszámát. Ezen adatkezelés jogszerűnek minősül akkor is, ha az adatkezelés a tagság létrejöttét megelőzően az érintett kérésére történő lépések megtételéhez szükséges. A személyes adatok címzettjei: az adatkezelő és a tag</w:t>
      </w:r>
      <w:r w:rsidRPr="009E79D7">
        <w:rPr>
          <w:rFonts w:ascii="Times New Roman" w:hAnsi="Times New Roman"/>
          <w:iCs/>
          <w:sz w:val="24"/>
          <w:szCs w:val="24"/>
        </w:rPr>
        <w:t>.</w:t>
      </w:r>
      <w:r w:rsidRPr="009E79D7">
        <w:rPr>
          <w:rFonts w:ascii="Times New Roman" w:hAnsi="Times New Roman"/>
          <w:bCs/>
          <w:sz w:val="24"/>
          <w:szCs w:val="24"/>
        </w:rPr>
        <w:t xml:space="preserve"> A személyes adatok tárolásának időtartama: a tagi jogviszony megszűnését követő 5 év.</w:t>
      </w:r>
    </w:p>
    <w:p w14:paraId="71780580" w14:textId="77777777" w:rsidR="007057BF" w:rsidRPr="009E79D7" w:rsidRDefault="007057BF" w:rsidP="007057BF">
      <w:pPr>
        <w:spacing w:after="0" w:line="240" w:lineRule="auto"/>
        <w:jc w:val="both"/>
        <w:rPr>
          <w:rFonts w:ascii="Times New Roman" w:hAnsi="Times New Roman"/>
          <w:bCs/>
          <w:sz w:val="24"/>
          <w:szCs w:val="24"/>
        </w:rPr>
      </w:pPr>
    </w:p>
    <w:p w14:paraId="2477EE8C" w14:textId="4A568D0D"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3..Az érintett természetes személlyel az adatkezelés megkezdése előtt közölni kell, hogy az adatkezelés a tagi jogviszony jogcímén alapul, az a tájékoztatás történhet a írásban is. Az érintettet személyes adatai adatfeldolgozó részére történő átadásáról tájékoztatni kell.  A természetes személlyel létrejött tagi jogviszonyhoz kapcsolódó adatkezelési kikötés szövegét jelen Szabályzat </w:t>
      </w:r>
      <w:r w:rsidRPr="009E79D7">
        <w:rPr>
          <w:rFonts w:ascii="Times New Roman" w:hAnsi="Times New Roman"/>
          <w:b/>
          <w:bCs/>
          <w:sz w:val="24"/>
          <w:szCs w:val="24"/>
          <w:u w:val="single"/>
        </w:rPr>
        <w:t xml:space="preserve">2. számú melléklete </w:t>
      </w:r>
      <w:r w:rsidRPr="009E79D7">
        <w:rPr>
          <w:rFonts w:ascii="Times New Roman" w:hAnsi="Times New Roman"/>
          <w:bCs/>
          <w:sz w:val="24"/>
          <w:szCs w:val="24"/>
        </w:rPr>
        <w:t>tartalmazza.</w:t>
      </w:r>
    </w:p>
    <w:p w14:paraId="28072BD4" w14:textId="77777777" w:rsidR="007057BF" w:rsidRPr="009E79D7" w:rsidRDefault="007057BF" w:rsidP="007057BF">
      <w:pPr>
        <w:spacing w:after="0" w:line="240" w:lineRule="auto"/>
        <w:jc w:val="both"/>
        <w:rPr>
          <w:rFonts w:ascii="Times New Roman" w:hAnsi="Times New Roman"/>
          <w:b/>
          <w:bCs/>
          <w:sz w:val="24"/>
          <w:szCs w:val="24"/>
        </w:rPr>
      </w:pPr>
    </w:p>
    <w:p w14:paraId="36293BFB" w14:textId="756E0F73"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bCs/>
          <w:sz w:val="24"/>
          <w:szCs w:val="24"/>
        </w:rPr>
        <w:t>4</w:t>
      </w:r>
      <w:r w:rsidRPr="009E79D7">
        <w:rPr>
          <w:rFonts w:ascii="Times New Roman" w:hAnsi="Times New Roman"/>
          <w:b/>
          <w:bCs/>
          <w:sz w:val="24"/>
          <w:szCs w:val="24"/>
        </w:rPr>
        <w:t xml:space="preserve">. </w:t>
      </w:r>
      <w:r w:rsidRPr="009E79D7">
        <w:rPr>
          <w:rFonts w:ascii="Times New Roman" w:hAnsi="Times New Roman"/>
          <w:sz w:val="24"/>
          <w:szCs w:val="24"/>
        </w:rPr>
        <w:t>Az IPA NAV nem kötheti szerződés megkötését, teljesítését olyan személyes adatok kezeléséhez való hozzájárulás megadásához, amelyek nem szükségesek a szerződés teljesítéséhez</w:t>
      </w:r>
    </w:p>
    <w:p w14:paraId="66EEEF76" w14:textId="77777777" w:rsidR="007057BF" w:rsidRPr="009E79D7" w:rsidRDefault="007057BF" w:rsidP="007057BF">
      <w:pPr>
        <w:spacing w:after="0" w:line="240" w:lineRule="auto"/>
        <w:jc w:val="both"/>
        <w:rPr>
          <w:rFonts w:ascii="Times New Roman" w:hAnsi="Times New Roman"/>
          <w:sz w:val="24"/>
          <w:szCs w:val="24"/>
        </w:rPr>
      </w:pPr>
    </w:p>
    <w:p w14:paraId="7765758E" w14:textId="62540248" w:rsidR="007057BF" w:rsidRPr="009E79D7" w:rsidRDefault="006865C7" w:rsidP="00E94F87">
      <w:pPr>
        <w:spacing w:after="0" w:line="240" w:lineRule="auto"/>
        <w:jc w:val="center"/>
        <w:rPr>
          <w:rFonts w:ascii="Times New Roman" w:hAnsi="Times New Roman"/>
          <w:b/>
          <w:bCs/>
          <w:sz w:val="24"/>
          <w:szCs w:val="24"/>
        </w:rPr>
      </w:pPr>
      <w:r w:rsidRPr="009E79D7">
        <w:rPr>
          <w:rFonts w:ascii="Times New Roman" w:hAnsi="Times New Roman"/>
          <w:b/>
          <w:bCs/>
          <w:sz w:val="24"/>
          <w:szCs w:val="24"/>
        </w:rPr>
        <w:lastRenderedPageBreak/>
        <w:t>2</w:t>
      </w:r>
      <w:r w:rsidR="007057BF" w:rsidRPr="009E79D7">
        <w:rPr>
          <w:rFonts w:ascii="Times New Roman" w:hAnsi="Times New Roman"/>
          <w:b/>
          <w:bCs/>
          <w:sz w:val="24"/>
          <w:szCs w:val="24"/>
        </w:rPr>
        <w:t>. Jogi személy ügyfelek, vevők, szállítók természetes személy képviselőinek elérhetőségi adatai</w:t>
      </w:r>
    </w:p>
    <w:p w14:paraId="0A5BB3D0" w14:textId="77777777" w:rsidR="007057BF" w:rsidRPr="009E79D7" w:rsidRDefault="007057BF" w:rsidP="007057BF">
      <w:pPr>
        <w:spacing w:after="0" w:line="240" w:lineRule="auto"/>
        <w:jc w:val="both"/>
        <w:rPr>
          <w:rFonts w:ascii="Times New Roman" w:hAnsi="Times New Roman"/>
          <w:b/>
          <w:bCs/>
          <w:sz w:val="24"/>
          <w:szCs w:val="24"/>
        </w:rPr>
      </w:pPr>
    </w:p>
    <w:p w14:paraId="7B0DE356" w14:textId="1A53B44D"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5. A kezelhető személyes adatok köre: a természetes személy neve, címe, telefonszáma, e-mail címe, online azonosítója, adóazonosító jele, adószáma.</w:t>
      </w:r>
    </w:p>
    <w:p w14:paraId="5ED763F5" w14:textId="77777777" w:rsidR="007057BF" w:rsidRPr="009E79D7" w:rsidRDefault="007057BF" w:rsidP="007057BF">
      <w:pPr>
        <w:spacing w:after="0" w:line="240" w:lineRule="auto"/>
        <w:jc w:val="both"/>
        <w:rPr>
          <w:rFonts w:ascii="Times New Roman" w:hAnsi="Times New Roman"/>
          <w:bCs/>
          <w:sz w:val="24"/>
          <w:szCs w:val="24"/>
        </w:rPr>
      </w:pPr>
    </w:p>
    <w:p w14:paraId="0822A8D1" w14:textId="1838BBD3"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6. A személyes adatok kezelésének célja: az IPA NAV jogi személy partnerével létrejött jogviszony teljesítése, kapcsolattartás, jogalapja: az érintett hozzájárulása.</w:t>
      </w:r>
    </w:p>
    <w:p w14:paraId="34B3023D" w14:textId="77777777" w:rsidR="007057BF" w:rsidRPr="009E79D7" w:rsidRDefault="007057BF" w:rsidP="007057BF">
      <w:pPr>
        <w:spacing w:after="0" w:line="240" w:lineRule="auto"/>
        <w:jc w:val="both"/>
        <w:rPr>
          <w:rFonts w:ascii="Times New Roman" w:hAnsi="Times New Roman"/>
          <w:bCs/>
          <w:sz w:val="24"/>
          <w:szCs w:val="24"/>
        </w:rPr>
      </w:pPr>
    </w:p>
    <w:p w14:paraId="5269AD5C" w14:textId="538A5CED"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7. A személyes adatok címzettjei, illetve a címzettek kategóriái: a szerződő felek.</w:t>
      </w:r>
    </w:p>
    <w:p w14:paraId="3B2C7C09" w14:textId="77777777" w:rsidR="007057BF" w:rsidRPr="009E79D7" w:rsidRDefault="007057BF" w:rsidP="007057BF">
      <w:pPr>
        <w:spacing w:after="0" w:line="240" w:lineRule="auto"/>
        <w:jc w:val="both"/>
        <w:rPr>
          <w:rFonts w:ascii="Times New Roman" w:hAnsi="Times New Roman"/>
          <w:bCs/>
          <w:sz w:val="24"/>
          <w:szCs w:val="24"/>
        </w:rPr>
      </w:pPr>
    </w:p>
    <w:p w14:paraId="349F4867" w14:textId="7E1BD0AD"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8. A személyes adatok tárolásának időtartama: az üzleti kapcsolat, illetve az érintett képviselői minőségének fennállását követő 5 évig.</w:t>
      </w:r>
    </w:p>
    <w:p w14:paraId="5DA956CE" w14:textId="77777777"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 </w:t>
      </w:r>
    </w:p>
    <w:p w14:paraId="4474104D" w14:textId="0C218239"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9. Az adatfelvételi lap mintáját jelen Szabályzat </w:t>
      </w:r>
      <w:r w:rsidRPr="009E79D7">
        <w:rPr>
          <w:rFonts w:ascii="Times New Roman" w:hAnsi="Times New Roman"/>
          <w:b/>
          <w:bCs/>
          <w:sz w:val="24"/>
          <w:szCs w:val="24"/>
          <w:u w:val="single"/>
        </w:rPr>
        <w:t>3. számú melléklete</w:t>
      </w:r>
      <w:r w:rsidRPr="009E79D7">
        <w:rPr>
          <w:rFonts w:ascii="Times New Roman" w:hAnsi="Times New Roman"/>
          <w:bCs/>
          <w:sz w:val="24"/>
          <w:szCs w:val="24"/>
        </w:rPr>
        <w:t xml:space="preserve"> tartalmazza. Ezen nyilatkozatot az ügyféllel, vevővel, szállítóval kapcsolatban álló IPA NAV-nak ismertetnie kell az érintett személlyel és a nyilatkozat aláírásával kérnie kell hozzájárulását személyes adatai kezeléséhez. A nyilatkozatot az adatkezelés időtartamáig meg kell őrizni.</w:t>
      </w:r>
    </w:p>
    <w:p w14:paraId="33A2304B" w14:textId="77777777"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  </w:t>
      </w:r>
    </w:p>
    <w:p w14:paraId="3C768BEA" w14:textId="77777777" w:rsidR="007057BF" w:rsidRPr="009E79D7" w:rsidRDefault="007057BF" w:rsidP="00E94F87">
      <w:pPr>
        <w:spacing w:after="0" w:line="240" w:lineRule="auto"/>
        <w:jc w:val="center"/>
        <w:rPr>
          <w:rFonts w:ascii="Times New Roman" w:hAnsi="Times New Roman"/>
          <w:b/>
          <w:bCs/>
          <w:sz w:val="24"/>
          <w:szCs w:val="24"/>
        </w:rPr>
      </w:pPr>
      <w:r w:rsidRPr="009E79D7">
        <w:rPr>
          <w:rFonts w:ascii="Times New Roman" w:hAnsi="Times New Roman"/>
          <w:b/>
          <w:sz w:val="24"/>
          <w:szCs w:val="24"/>
        </w:rPr>
        <w:t>III. FEJEZET - JOGI KÖTELEZETTSÉGEN ALAPULÓ ADATKEZELÉSEK</w:t>
      </w:r>
    </w:p>
    <w:p w14:paraId="054A652F" w14:textId="77777777" w:rsidR="007057BF" w:rsidRPr="009E79D7" w:rsidRDefault="007057BF" w:rsidP="007057BF">
      <w:pPr>
        <w:spacing w:after="0" w:line="240" w:lineRule="auto"/>
        <w:jc w:val="both"/>
        <w:rPr>
          <w:rFonts w:ascii="Times New Roman" w:hAnsi="Times New Roman"/>
          <w:b/>
          <w:bCs/>
          <w:sz w:val="24"/>
          <w:szCs w:val="24"/>
        </w:rPr>
      </w:pPr>
    </w:p>
    <w:p w14:paraId="70236A4F" w14:textId="26B8F001" w:rsidR="007057BF" w:rsidRPr="009E79D7" w:rsidRDefault="006865C7" w:rsidP="007057BF">
      <w:pPr>
        <w:spacing w:after="0" w:line="240" w:lineRule="auto"/>
        <w:jc w:val="center"/>
        <w:rPr>
          <w:rFonts w:ascii="Times New Roman" w:hAnsi="Times New Roman"/>
          <w:b/>
          <w:bCs/>
          <w:sz w:val="24"/>
          <w:szCs w:val="24"/>
        </w:rPr>
      </w:pPr>
      <w:r w:rsidRPr="009E79D7">
        <w:rPr>
          <w:rFonts w:ascii="Times New Roman" w:hAnsi="Times New Roman"/>
          <w:b/>
          <w:bCs/>
          <w:sz w:val="24"/>
          <w:szCs w:val="24"/>
        </w:rPr>
        <w:t>3</w:t>
      </w:r>
      <w:r w:rsidR="007057BF" w:rsidRPr="009E79D7">
        <w:rPr>
          <w:rFonts w:ascii="Times New Roman" w:hAnsi="Times New Roman"/>
          <w:b/>
          <w:bCs/>
          <w:sz w:val="24"/>
          <w:szCs w:val="24"/>
        </w:rPr>
        <w:t>. Adatkezelés adó- és számviteli kötelezettségek teljesítése céljából</w:t>
      </w:r>
    </w:p>
    <w:p w14:paraId="19B25A54" w14:textId="77777777" w:rsidR="007057BF" w:rsidRPr="009E79D7" w:rsidRDefault="007057BF" w:rsidP="007057BF">
      <w:pPr>
        <w:spacing w:after="0" w:line="240" w:lineRule="auto"/>
        <w:jc w:val="both"/>
        <w:rPr>
          <w:rFonts w:ascii="Times New Roman" w:hAnsi="Times New Roman"/>
          <w:b/>
          <w:bCs/>
          <w:sz w:val="24"/>
          <w:szCs w:val="24"/>
        </w:rPr>
      </w:pPr>
    </w:p>
    <w:p w14:paraId="3CACB16B" w14:textId="77777777" w:rsidR="00E94F8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w:t>
      </w:r>
      <w:r w:rsidR="007057BF" w:rsidRPr="009E79D7">
        <w:rPr>
          <w:rFonts w:ascii="Times New Roman" w:hAnsi="Times New Roman"/>
          <w:sz w:val="24"/>
          <w:szCs w:val="24"/>
        </w:rPr>
        <w:t>0. Az IPA NAV jogi kötelezettség teljesítése jogcímén, törvényben előírt adó és számviteli kötelezettségek teljesítése (könyvelés, adózás) céljából kezeli a vevőként, szállítóként vele üzleti kapcsolatba lépő természetes személyek törvényben meghatározott adatait. A kezelt adatok az általános forgalmi adóról szóló 2017. évi CXXVII. tv. 169.§, és 202.§-a alapján különösen: adószám, név, cím, adózási státusz, a számvitelről szóló 2000. évi C. törvény 167.§-a alapján:  név, cím, a gazdasági műveletet elrendelő személy vagy szervezet megjelölése, az utalványozó és a rendelkezés végrehajtását igazoló személy, valamint a szervezettől függően az ellenőr aláírása; a készletmozgások bizonylatain és a pénzkezelési bizonylatokon az átvevő, az ellennyugtákon a befizető aláírása, a személyi jövedelemadóról szóló 1995. évi CXVII. törvény alapján: egyéni vállalkozó nyilvántartási száma, az őstermelő őstermelői igazolvány száma, adóazonosító jele.</w:t>
      </w:r>
    </w:p>
    <w:p w14:paraId="6A400548" w14:textId="481F34F4"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351780E9" w14:textId="367B8BBD"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w:t>
      </w:r>
      <w:r w:rsidR="007057BF" w:rsidRPr="009E79D7">
        <w:rPr>
          <w:rFonts w:ascii="Times New Roman" w:hAnsi="Times New Roman"/>
          <w:sz w:val="24"/>
          <w:szCs w:val="24"/>
        </w:rPr>
        <w:t xml:space="preserve">1. A személyes adatok tárolásának időtartama a jogalapot adó jogviszony megszűnését követő 8 év. </w:t>
      </w:r>
    </w:p>
    <w:p w14:paraId="61B937BE" w14:textId="77777777" w:rsidR="007057BF" w:rsidRPr="009E79D7" w:rsidRDefault="007057BF" w:rsidP="007057BF">
      <w:pPr>
        <w:spacing w:after="0" w:line="240" w:lineRule="auto"/>
        <w:jc w:val="both"/>
        <w:rPr>
          <w:rFonts w:ascii="Times New Roman" w:hAnsi="Times New Roman"/>
          <w:sz w:val="24"/>
          <w:szCs w:val="24"/>
        </w:rPr>
      </w:pPr>
    </w:p>
    <w:p w14:paraId="199C70B5" w14:textId="4A95551E" w:rsidR="007057BF" w:rsidRPr="009E79D7" w:rsidRDefault="00E94F87" w:rsidP="007057BF">
      <w:pPr>
        <w:spacing w:after="0" w:line="240" w:lineRule="auto"/>
        <w:jc w:val="both"/>
        <w:rPr>
          <w:rFonts w:ascii="Times New Roman" w:hAnsi="Times New Roman"/>
          <w:bCs/>
          <w:sz w:val="24"/>
          <w:szCs w:val="24"/>
        </w:rPr>
      </w:pPr>
      <w:r>
        <w:rPr>
          <w:rFonts w:ascii="Times New Roman" w:hAnsi="Times New Roman"/>
          <w:sz w:val="24"/>
          <w:szCs w:val="24"/>
        </w:rPr>
        <w:t>1</w:t>
      </w:r>
      <w:r w:rsidR="007057BF" w:rsidRPr="009E79D7">
        <w:rPr>
          <w:rFonts w:ascii="Times New Roman" w:hAnsi="Times New Roman"/>
          <w:sz w:val="24"/>
          <w:szCs w:val="24"/>
        </w:rPr>
        <w:t xml:space="preserve">2. </w:t>
      </w:r>
      <w:r w:rsidR="007057BF" w:rsidRPr="009E79D7">
        <w:rPr>
          <w:rFonts w:ascii="Times New Roman" w:hAnsi="Times New Roman"/>
          <w:bCs/>
          <w:sz w:val="24"/>
          <w:szCs w:val="24"/>
        </w:rPr>
        <w:t xml:space="preserve">A személyes adatok címzettjei: a szerződő felek, üzleti partnerek. </w:t>
      </w:r>
    </w:p>
    <w:p w14:paraId="219C8CD3" w14:textId="77777777" w:rsidR="007057BF" w:rsidRPr="009E79D7" w:rsidRDefault="007057BF" w:rsidP="007057BF">
      <w:pPr>
        <w:spacing w:after="0" w:line="240" w:lineRule="auto"/>
        <w:jc w:val="both"/>
        <w:rPr>
          <w:rFonts w:ascii="Times New Roman" w:hAnsi="Times New Roman"/>
          <w:sz w:val="24"/>
          <w:szCs w:val="24"/>
        </w:rPr>
      </w:pPr>
    </w:p>
    <w:p w14:paraId="0DD32F8E" w14:textId="26107CFE" w:rsidR="007057BF" w:rsidRPr="009E79D7" w:rsidRDefault="006865C7" w:rsidP="007057BF">
      <w:pPr>
        <w:spacing w:after="0" w:line="240" w:lineRule="auto"/>
        <w:jc w:val="center"/>
        <w:rPr>
          <w:rFonts w:ascii="Times New Roman" w:hAnsi="Times New Roman"/>
          <w:b/>
          <w:sz w:val="24"/>
          <w:szCs w:val="24"/>
        </w:rPr>
      </w:pPr>
      <w:r w:rsidRPr="009E79D7">
        <w:rPr>
          <w:rFonts w:ascii="Times New Roman" w:hAnsi="Times New Roman"/>
          <w:b/>
          <w:sz w:val="24"/>
          <w:szCs w:val="24"/>
        </w:rPr>
        <w:t>4</w:t>
      </w:r>
      <w:r w:rsidR="007057BF" w:rsidRPr="009E79D7">
        <w:rPr>
          <w:rFonts w:ascii="Times New Roman" w:hAnsi="Times New Roman"/>
          <w:b/>
          <w:sz w:val="24"/>
          <w:szCs w:val="24"/>
        </w:rPr>
        <w:t>. A Levéltári törvény szerint maradandó értékű iratokra vonatkozó adatkezelés</w:t>
      </w:r>
    </w:p>
    <w:p w14:paraId="79D41733" w14:textId="77777777" w:rsidR="007057BF" w:rsidRPr="009E79D7" w:rsidRDefault="007057BF" w:rsidP="007057BF">
      <w:pPr>
        <w:spacing w:after="0" w:line="240" w:lineRule="auto"/>
        <w:jc w:val="both"/>
        <w:rPr>
          <w:rFonts w:ascii="Times New Roman" w:hAnsi="Times New Roman"/>
          <w:b/>
          <w:sz w:val="24"/>
          <w:szCs w:val="24"/>
        </w:rPr>
      </w:pPr>
    </w:p>
    <w:p w14:paraId="588AFDB5" w14:textId="3FBA3FFC"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w:t>
      </w:r>
      <w:r w:rsidR="007057BF" w:rsidRPr="009E79D7">
        <w:rPr>
          <w:rFonts w:ascii="Times New Roman" w:hAnsi="Times New Roman"/>
          <w:sz w:val="24"/>
          <w:szCs w:val="24"/>
        </w:rPr>
        <w:t>3. Az IPA NAV jogi kötelezettsége teljesítése jogcímén kezeli a köziratokról, a közlevéltárakról és a magánlevéltári anyag védelméről szóló 1995. évi LXVI. törvény (Levéltári törvény) szerint maradandó értékűnek minősülő iratait abból a célból, hogy az IPA NAV irattári anyagának maradandó értékű része épségben és használható állapotban a jövő nemzedékei számára is fennmaradjon. Az adattárolás ideje: a közlevéltár részére történő átadásig.</w:t>
      </w:r>
    </w:p>
    <w:p w14:paraId="6733DE1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4BDC3AA6" w14:textId="0A296C0A"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w:t>
      </w:r>
      <w:r w:rsidR="007057BF" w:rsidRPr="009E79D7">
        <w:rPr>
          <w:rFonts w:ascii="Times New Roman" w:hAnsi="Times New Roman"/>
          <w:sz w:val="24"/>
          <w:szCs w:val="24"/>
        </w:rPr>
        <w:t>4. A személyes adatok címzettjeire és az adatkezelés egyéb kérdéseire a Levéltári törvény irányadó.</w:t>
      </w:r>
    </w:p>
    <w:p w14:paraId="604525C9" w14:textId="77777777" w:rsidR="007057BF" w:rsidRPr="009E79D7" w:rsidRDefault="007057BF" w:rsidP="007057BF">
      <w:pPr>
        <w:spacing w:after="0" w:line="240" w:lineRule="auto"/>
        <w:jc w:val="both"/>
        <w:rPr>
          <w:rFonts w:ascii="Times New Roman" w:hAnsi="Times New Roman"/>
          <w:b/>
          <w:sz w:val="24"/>
          <w:szCs w:val="24"/>
        </w:rPr>
      </w:pPr>
    </w:p>
    <w:p w14:paraId="11DCA927" w14:textId="77777777" w:rsidR="007057BF" w:rsidRPr="009E79D7" w:rsidRDefault="007057BF" w:rsidP="007057BF">
      <w:pPr>
        <w:spacing w:after="0" w:line="240" w:lineRule="auto"/>
        <w:jc w:val="both"/>
        <w:rPr>
          <w:rFonts w:ascii="Times New Roman" w:hAnsi="Times New Roman"/>
          <w:b/>
          <w:sz w:val="24"/>
          <w:szCs w:val="24"/>
        </w:rPr>
      </w:pPr>
    </w:p>
    <w:p w14:paraId="4C2BA530" w14:textId="77777777" w:rsidR="007057BF" w:rsidRPr="009E79D7" w:rsidRDefault="007057BF" w:rsidP="007057BF">
      <w:pPr>
        <w:spacing w:after="0" w:line="240" w:lineRule="auto"/>
        <w:jc w:val="both"/>
        <w:rPr>
          <w:rFonts w:ascii="Times New Roman" w:hAnsi="Times New Roman"/>
          <w:b/>
          <w:sz w:val="24"/>
          <w:szCs w:val="24"/>
        </w:rPr>
      </w:pPr>
      <w:r w:rsidRPr="009E79D7">
        <w:rPr>
          <w:rFonts w:ascii="Times New Roman" w:hAnsi="Times New Roman"/>
          <w:b/>
          <w:sz w:val="24"/>
          <w:szCs w:val="24"/>
        </w:rPr>
        <w:lastRenderedPageBreak/>
        <w:t>IV. FEJEZET - ÖSSZEFOGLALÓ TÁJÉKOZTATÁS AZ ÉRINTETT SZEMÉLY JOGAIRÓL</w:t>
      </w:r>
    </w:p>
    <w:p w14:paraId="24F5E967" w14:textId="77777777" w:rsidR="007057BF" w:rsidRPr="009E79D7" w:rsidRDefault="007057BF" w:rsidP="007057BF">
      <w:pPr>
        <w:spacing w:after="0" w:line="240" w:lineRule="auto"/>
        <w:jc w:val="both"/>
        <w:rPr>
          <w:rFonts w:ascii="Times New Roman" w:hAnsi="Times New Roman"/>
          <w:b/>
          <w:sz w:val="24"/>
          <w:szCs w:val="24"/>
        </w:rPr>
      </w:pPr>
    </w:p>
    <w:p w14:paraId="0907E738" w14:textId="1251AEB1" w:rsidR="007057BF" w:rsidRPr="009E79D7" w:rsidRDefault="006865C7" w:rsidP="006865C7">
      <w:pPr>
        <w:spacing w:after="0" w:line="240" w:lineRule="auto"/>
        <w:jc w:val="center"/>
        <w:rPr>
          <w:rFonts w:ascii="Times New Roman" w:hAnsi="Times New Roman"/>
          <w:b/>
          <w:bCs/>
          <w:sz w:val="24"/>
          <w:szCs w:val="24"/>
        </w:rPr>
      </w:pPr>
      <w:r w:rsidRPr="009E79D7">
        <w:rPr>
          <w:rFonts w:ascii="Times New Roman" w:hAnsi="Times New Roman"/>
          <w:b/>
          <w:bCs/>
          <w:sz w:val="24"/>
          <w:szCs w:val="24"/>
        </w:rPr>
        <w:t>5</w:t>
      </w:r>
      <w:r w:rsidR="007057BF" w:rsidRPr="009E79D7">
        <w:rPr>
          <w:rFonts w:ascii="Times New Roman" w:hAnsi="Times New Roman"/>
          <w:b/>
          <w:bCs/>
          <w:sz w:val="24"/>
          <w:szCs w:val="24"/>
        </w:rPr>
        <w:t>. Az érintett jogai</w:t>
      </w:r>
    </w:p>
    <w:p w14:paraId="0F3DF7CF" w14:textId="77777777" w:rsidR="007057BF" w:rsidRPr="009E79D7" w:rsidRDefault="007057BF" w:rsidP="006865C7">
      <w:pPr>
        <w:spacing w:after="0" w:line="240" w:lineRule="auto"/>
        <w:jc w:val="center"/>
        <w:rPr>
          <w:rFonts w:ascii="Times New Roman" w:hAnsi="Times New Roman"/>
          <w:sz w:val="24"/>
          <w:szCs w:val="24"/>
        </w:rPr>
      </w:pPr>
      <w:r w:rsidRPr="009E79D7">
        <w:rPr>
          <w:rFonts w:ascii="Times New Roman" w:hAnsi="Times New Roman"/>
          <w:sz w:val="24"/>
          <w:szCs w:val="24"/>
        </w:rPr>
        <w:t>(Összefoglaló tájékoztatás az érintett személy jogairól)</w:t>
      </w:r>
    </w:p>
    <w:p w14:paraId="575876F9" w14:textId="77777777" w:rsidR="007057BF" w:rsidRPr="009E79D7" w:rsidRDefault="007057BF" w:rsidP="007057BF">
      <w:pPr>
        <w:spacing w:after="0" w:line="240" w:lineRule="auto"/>
        <w:jc w:val="both"/>
        <w:rPr>
          <w:rFonts w:ascii="Times New Roman" w:hAnsi="Times New Roman"/>
          <w:sz w:val="24"/>
          <w:szCs w:val="24"/>
        </w:rPr>
      </w:pPr>
    </w:p>
    <w:p w14:paraId="77D8FFD3" w14:textId="7CE76193"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15</w:t>
      </w:r>
      <w:r w:rsidR="007057BF" w:rsidRPr="009E79D7">
        <w:rPr>
          <w:rFonts w:ascii="Times New Roman" w:hAnsi="Times New Roman"/>
          <w:sz w:val="24"/>
          <w:szCs w:val="24"/>
        </w:rPr>
        <w:t xml:space="preserve">. E pontban az áttekinthetőség és átláthatóság kedvéért röviden összefoglaljuk az érintett jogait, amelyek gyakorlására vonatkozó részletes tájékoztatást a következő fejezetben adjuk meg. </w:t>
      </w:r>
    </w:p>
    <w:p w14:paraId="7D87EE0C" w14:textId="77777777" w:rsidR="00E94F87" w:rsidRDefault="00E94F87" w:rsidP="00E94F87">
      <w:pPr>
        <w:spacing w:after="0" w:line="240" w:lineRule="auto"/>
        <w:jc w:val="both"/>
        <w:rPr>
          <w:rFonts w:ascii="Times New Roman" w:hAnsi="Times New Roman"/>
          <w:b/>
          <w:bCs/>
          <w:sz w:val="24"/>
          <w:szCs w:val="24"/>
        </w:rPr>
      </w:pPr>
    </w:p>
    <w:p w14:paraId="29FB6EFA"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bCs/>
          <w:sz w:val="24"/>
          <w:szCs w:val="24"/>
        </w:rPr>
        <w:t>Előzetes tájékozódáshoz való jog</w:t>
      </w:r>
    </w:p>
    <w:p w14:paraId="2DDD3E0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bCs/>
          <w:sz w:val="24"/>
          <w:szCs w:val="24"/>
        </w:rPr>
        <w:t xml:space="preserve">Az érintett jogosult arra, hogy az adatkezeléssel összefüggő tényekről és információkról az adatkezelés megkezdését megelőzően tájékoztatást kapjon. </w:t>
      </w:r>
      <w:r w:rsidRPr="009E79D7">
        <w:rPr>
          <w:rFonts w:ascii="Times New Roman" w:hAnsi="Times New Roman"/>
          <w:sz w:val="24"/>
          <w:szCs w:val="24"/>
        </w:rPr>
        <w:t>(Rendelet 13-14. cikk). A részletszabályokról a következő fejezetben adunk tájékoztatást.</w:t>
      </w:r>
    </w:p>
    <w:p w14:paraId="1BA201F1" w14:textId="77777777" w:rsidR="007057BF" w:rsidRPr="009E79D7" w:rsidRDefault="007057BF" w:rsidP="007057BF">
      <w:pPr>
        <w:spacing w:after="0" w:line="240" w:lineRule="auto"/>
        <w:jc w:val="both"/>
        <w:rPr>
          <w:rFonts w:ascii="Times New Roman" w:hAnsi="Times New Roman"/>
          <w:sz w:val="24"/>
          <w:szCs w:val="24"/>
        </w:rPr>
      </w:pPr>
    </w:p>
    <w:p w14:paraId="31313B24"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 xml:space="preserve">Az érintett személy hozzáférési joga </w:t>
      </w:r>
    </w:p>
    <w:p w14:paraId="48B69D9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érintett jogosult arra, hogy az Adatkezelőtől visszajelzést kapjon arra vonatkozóan, hogy személyes adatainak kezelése folyamatban van-e, és ha ilyen adatkezelés folyamatban van, jogosult arra, hogy a személyes adatokhoz és a Rendeletben meghatározott kapcsolódó információkhoz hozzáférést kapjon. (Rendelet 15. cikk). A részletszabályokról a következő fejezetben adunk tájékoztatást.</w:t>
      </w:r>
    </w:p>
    <w:p w14:paraId="20C83E3D" w14:textId="77777777" w:rsidR="007057BF" w:rsidRPr="009E79D7" w:rsidRDefault="007057BF" w:rsidP="007057BF">
      <w:pPr>
        <w:spacing w:after="0" w:line="240" w:lineRule="auto"/>
        <w:jc w:val="both"/>
        <w:rPr>
          <w:rFonts w:ascii="Times New Roman" w:hAnsi="Times New Roman"/>
          <w:sz w:val="24"/>
          <w:szCs w:val="24"/>
        </w:rPr>
      </w:pPr>
    </w:p>
    <w:p w14:paraId="3D086D39" w14:textId="77777777" w:rsidR="007057BF" w:rsidRPr="00E94F87" w:rsidRDefault="007057BF" w:rsidP="00E94F87">
      <w:pPr>
        <w:pStyle w:val="Listaszerbekezds"/>
        <w:numPr>
          <w:ilvl w:val="0"/>
          <w:numId w:val="20"/>
        </w:numPr>
        <w:spacing w:after="0" w:line="240" w:lineRule="auto"/>
        <w:jc w:val="both"/>
        <w:rPr>
          <w:rFonts w:ascii="Times New Roman" w:hAnsi="Times New Roman"/>
          <w:b/>
          <w:bCs/>
          <w:sz w:val="24"/>
          <w:szCs w:val="24"/>
        </w:rPr>
      </w:pPr>
      <w:r w:rsidRPr="00E94F87">
        <w:rPr>
          <w:rFonts w:ascii="Times New Roman" w:hAnsi="Times New Roman"/>
          <w:b/>
          <w:bCs/>
          <w:sz w:val="24"/>
          <w:szCs w:val="24"/>
        </w:rPr>
        <w:t>A helyesbítéshez való jog</w:t>
      </w:r>
    </w:p>
    <w:p w14:paraId="0752ECF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(Rendelet 16. cikk).</w:t>
      </w:r>
    </w:p>
    <w:p w14:paraId="135A721E" w14:textId="77777777" w:rsidR="007057BF" w:rsidRPr="009E79D7" w:rsidRDefault="007057BF" w:rsidP="007057BF">
      <w:pPr>
        <w:spacing w:after="0" w:line="240" w:lineRule="auto"/>
        <w:jc w:val="both"/>
        <w:rPr>
          <w:rFonts w:ascii="Times New Roman" w:hAnsi="Times New Roman"/>
          <w:b/>
          <w:bCs/>
          <w:sz w:val="24"/>
          <w:szCs w:val="24"/>
        </w:rPr>
      </w:pPr>
    </w:p>
    <w:p w14:paraId="0FD891F6" w14:textId="77777777" w:rsidR="007057BF" w:rsidRPr="00E94F87" w:rsidRDefault="007057BF" w:rsidP="00E94F87">
      <w:pPr>
        <w:pStyle w:val="Listaszerbekezds"/>
        <w:numPr>
          <w:ilvl w:val="0"/>
          <w:numId w:val="20"/>
        </w:numPr>
        <w:spacing w:after="0" w:line="240" w:lineRule="auto"/>
        <w:jc w:val="both"/>
        <w:rPr>
          <w:rFonts w:ascii="Times New Roman" w:hAnsi="Times New Roman"/>
          <w:b/>
          <w:bCs/>
          <w:sz w:val="24"/>
          <w:szCs w:val="24"/>
        </w:rPr>
      </w:pPr>
      <w:r w:rsidRPr="00E94F87">
        <w:rPr>
          <w:rFonts w:ascii="Times New Roman" w:hAnsi="Times New Roman"/>
          <w:b/>
          <w:bCs/>
          <w:sz w:val="24"/>
          <w:szCs w:val="24"/>
        </w:rPr>
        <w:t>A törléshez való jog („az elfeledtetéshez való jog”)</w:t>
      </w:r>
    </w:p>
    <w:p w14:paraId="02645287" w14:textId="77777777" w:rsidR="007057BF" w:rsidRPr="009E79D7" w:rsidRDefault="007057BF" w:rsidP="007057BF">
      <w:pPr>
        <w:spacing w:after="0" w:line="240" w:lineRule="auto"/>
        <w:jc w:val="both"/>
        <w:rPr>
          <w:rFonts w:ascii="Times New Roman" w:hAnsi="Times New Roman"/>
          <w:b/>
          <w:bCs/>
          <w:sz w:val="24"/>
          <w:szCs w:val="24"/>
        </w:rPr>
      </w:pPr>
      <w:r w:rsidRPr="009E79D7">
        <w:rPr>
          <w:rFonts w:ascii="Times New Roman" w:hAnsi="Times New Roman"/>
          <w:sz w:val="24"/>
          <w:szCs w:val="24"/>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 Rendeltben meghatározott indokok valamelyike fennáll. (Rendelet 17. cikk)</w:t>
      </w:r>
    </w:p>
    <w:p w14:paraId="5DBEB57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7843BD4A" w14:textId="77777777" w:rsidR="007057BF" w:rsidRPr="009E79D7" w:rsidRDefault="007057BF" w:rsidP="007057BF">
      <w:pPr>
        <w:spacing w:after="0" w:line="240" w:lineRule="auto"/>
        <w:jc w:val="both"/>
        <w:rPr>
          <w:rFonts w:ascii="Times New Roman" w:hAnsi="Times New Roman"/>
          <w:b/>
          <w:sz w:val="24"/>
          <w:szCs w:val="24"/>
        </w:rPr>
      </w:pPr>
    </w:p>
    <w:p w14:paraId="59C1BFC9"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Az adatkezelés korlátozásához való jog</w:t>
      </w:r>
    </w:p>
    <w:p w14:paraId="78E75E4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érintett jogosult arra, hogy kérésére az Adatkezelő korlátozza az adatkezelést, ha a rendeltben meghatározott feltételek teljesülnek.  (Rendelet 18. cikk)</w:t>
      </w:r>
    </w:p>
    <w:p w14:paraId="5F17D47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303E5543" w14:textId="77777777" w:rsidR="007057BF" w:rsidRPr="009E79D7" w:rsidRDefault="007057BF" w:rsidP="007057BF">
      <w:pPr>
        <w:spacing w:after="0" w:line="240" w:lineRule="auto"/>
        <w:jc w:val="both"/>
        <w:rPr>
          <w:rFonts w:ascii="Times New Roman" w:hAnsi="Times New Roman"/>
          <w:b/>
          <w:sz w:val="24"/>
          <w:szCs w:val="24"/>
        </w:rPr>
      </w:pPr>
    </w:p>
    <w:p w14:paraId="6259AD20"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 személyes adatok helyesbítéséhez vagy törléséhez, illetve az adatkezelés korlátozásához kapcsolódó értesítési kötelezettség</w:t>
      </w:r>
    </w:p>
    <w:p w14:paraId="255390E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Adatkezelő minden olyan címzettet tájékoztat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 (Rendelet 19. cikk)</w:t>
      </w:r>
    </w:p>
    <w:p w14:paraId="11EA8D17" w14:textId="77777777" w:rsidR="007057BF" w:rsidRPr="009E79D7" w:rsidRDefault="007057BF" w:rsidP="007057BF">
      <w:pPr>
        <w:spacing w:after="0" w:line="240" w:lineRule="auto"/>
        <w:jc w:val="both"/>
        <w:rPr>
          <w:rFonts w:ascii="Times New Roman" w:hAnsi="Times New Roman"/>
          <w:b/>
          <w:sz w:val="24"/>
          <w:szCs w:val="24"/>
        </w:rPr>
      </w:pPr>
    </w:p>
    <w:p w14:paraId="6E337468"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Az adathordozhatósághoz való jog</w:t>
      </w:r>
    </w:p>
    <w:p w14:paraId="4705BDC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A Rendeletben írt feltételekkel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w:t>
      </w:r>
      <w:r w:rsidRPr="009E79D7">
        <w:rPr>
          <w:rFonts w:ascii="Times New Roman" w:hAnsi="Times New Roman"/>
          <w:sz w:val="24"/>
          <w:szCs w:val="24"/>
        </w:rPr>
        <w:lastRenderedPageBreak/>
        <w:t xml:space="preserve">ezt akadályozná az Adatkezelő, amelynek a személyes adatokat a rendelkezésére bocsátotta. (Rendelet 20. cikk) </w:t>
      </w:r>
    </w:p>
    <w:p w14:paraId="424F63C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7AB377E5" w14:textId="77777777" w:rsidR="007057BF" w:rsidRPr="009E79D7" w:rsidRDefault="007057BF" w:rsidP="007057BF">
      <w:pPr>
        <w:spacing w:after="0" w:line="240" w:lineRule="auto"/>
        <w:jc w:val="both"/>
        <w:rPr>
          <w:rFonts w:ascii="Times New Roman" w:hAnsi="Times New Roman"/>
          <w:b/>
          <w:sz w:val="24"/>
          <w:szCs w:val="24"/>
        </w:rPr>
      </w:pPr>
    </w:p>
    <w:p w14:paraId="520B8BA5"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 tiltakozáshoz való jog</w:t>
      </w:r>
    </w:p>
    <w:p w14:paraId="1FF911B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(Rendelet 21. cikk)</w:t>
      </w:r>
    </w:p>
    <w:p w14:paraId="312A162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36A02970" w14:textId="77777777" w:rsidR="007057BF" w:rsidRPr="009E79D7" w:rsidRDefault="007057BF" w:rsidP="007057BF">
      <w:pPr>
        <w:spacing w:after="0" w:line="240" w:lineRule="auto"/>
        <w:jc w:val="both"/>
        <w:rPr>
          <w:rFonts w:ascii="Times New Roman" w:hAnsi="Times New Roman"/>
          <w:b/>
          <w:sz w:val="24"/>
          <w:szCs w:val="24"/>
        </w:rPr>
      </w:pPr>
    </w:p>
    <w:p w14:paraId="396276AB"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Automatizált döntéshozatal egyedi ügyekben, beleértve a profilalkotást</w:t>
      </w:r>
    </w:p>
    <w:p w14:paraId="116F54D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érintett jogosult arra, hogy ne terjedjen ki rá az olyan, kizárólag automatizált adatkezelésen – ideértve a profilalkotást is – alapuló döntés hatálya, amely rá nézve joghatással járna vagy őt hasonlóképpen jelentős mértékben érintené. (Rendelet 22. cikk)</w:t>
      </w:r>
    </w:p>
    <w:p w14:paraId="77158F7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112DDB9E" w14:textId="77777777" w:rsidR="007057BF" w:rsidRPr="009E79D7" w:rsidRDefault="007057BF" w:rsidP="007057BF">
      <w:pPr>
        <w:spacing w:after="0" w:line="240" w:lineRule="auto"/>
        <w:jc w:val="both"/>
        <w:rPr>
          <w:rFonts w:ascii="Times New Roman" w:hAnsi="Times New Roman"/>
          <w:b/>
          <w:sz w:val="24"/>
          <w:szCs w:val="24"/>
        </w:rPr>
      </w:pPr>
    </w:p>
    <w:p w14:paraId="274EFAF7"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Korlátozások</w:t>
      </w:r>
    </w:p>
    <w:p w14:paraId="1BFEA2E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Adatkezelőre vagy adatfeldolgozóra alkalmazandó uniós vagy tagállami jog jogalkotási intézkedésekkel korlátozhatja a 12–22. cikkben és a 34. cikkben foglalt, valamint a 12–22. cikkben meghatározott jogokkal és kötelezettségekkel összhangban (Rendelet 23. cikk).</w:t>
      </w:r>
    </w:p>
    <w:p w14:paraId="12BC7B9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63DD48FC" w14:textId="77777777" w:rsidR="007057BF" w:rsidRPr="009E79D7" w:rsidRDefault="007057BF" w:rsidP="007057BF">
      <w:pPr>
        <w:spacing w:after="0" w:line="240" w:lineRule="auto"/>
        <w:jc w:val="both"/>
        <w:rPr>
          <w:rFonts w:ascii="Times New Roman" w:hAnsi="Times New Roman"/>
          <w:b/>
          <w:sz w:val="24"/>
          <w:szCs w:val="24"/>
        </w:rPr>
      </w:pPr>
    </w:p>
    <w:p w14:paraId="3B45C72F" w14:textId="77777777" w:rsidR="007057BF" w:rsidRPr="00E94F87" w:rsidRDefault="007057BF" w:rsidP="00E94F87">
      <w:pPr>
        <w:pStyle w:val="Listaszerbekezds"/>
        <w:numPr>
          <w:ilvl w:val="0"/>
          <w:numId w:val="20"/>
        </w:numPr>
        <w:spacing w:after="0" w:line="240" w:lineRule="auto"/>
        <w:jc w:val="both"/>
        <w:rPr>
          <w:rFonts w:ascii="Times New Roman" w:hAnsi="Times New Roman"/>
          <w:b/>
          <w:sz w:val="24"/>
          <w:szCs w:val="24"/>
        </w:rPr>
      </w:pPr>
      <w:r w:rsidRPr="00E94F87">
        <w:rPr>
          <w:rFonts w:ascii="Times New Roman" w:hAnsi="Times New Roman"/>
          <w:b/>
          <w:sz w:val="24"/>
          <w:szCs w:val="24"/>
        </w:rPr>
        <w:t>Az érintett személy tájékoztatása az adatvédelmi incidensről</w:t>
      </w:r>
    </w:p>
    <w:p w14:paraId="7EF73588" w14:textId="77777777" w:rsidR="007057BF" w:rsidRPr="009E79D7" w:rsidRDefault="007057BF" w:rsidP="007057BF">
      <w:pPr>
        <w:spacing w:after="0" w:line="240" w:lineRule="auto"/>
        <w:jc w:val="both"/>
        <w:rPr>
          <w:rFonts w:ascii="Times New Roman" w:hAnsi="Times New Roman"/>
          <w:b/>
          <w:sz w:val="24"/>
          <w:szCs w:val="24"/>
        </w:rPr>
      </w:pPr>
      <w:r w:rsidRPr="009E79D7">
        <w:rPr>
          <w:rFonts w:ascii="Times New Roman" w:hAnsi="Times New Roman"/>
          <w:sz w:val="24"/>
          <w:szCs w:val="24"/>
        </w:rPr>
        <w:t>Ha az adatvédelmi incidens valószínűsíthetően magas kockázattal jár a természetes személyek jogaira és szabadságaira nézve, az Adatkezelő indokolatlan késedelem nélkül tájékoztatja az érintettet az adatvédelmi incidensről. (Rendelet 34. cikk)</w:t>
      </w:r>
    </w:p>
    <w:p w14:paraId="6CCD8BF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247FF37A" w14:textId="77777777" w:rsidR="007057BF" w:rsidRPr="009E79D7" w:rsidRDefault="007057BF" w:rsidP="007057BF">
      <w:pPr>
        <w:spacing w:after="0" w:line="240" w:lineRule="auto"/>
        <w:jc w:val="both"/>
        <w:rPr>
          <w:rFonts w:ascii="Times New Roman" w:hAnsi="Times New Roman"/>
          <w:b/>
          <w:sz w:val="24"/>
          <w:szCs w:val="24"/>
        </w:rPr>
      </w:pPr>
    </w:p>
    <w:p w14:paraId="5BAC5A52"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 felügyeleti hatóságnál történő panasztételhez való jog (hatósági jogorvoslathoz való jog)</w:t>
      </w:r>
    </w:p>
    <w:p w14:paraId="7E11F52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Az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a Rendeletet. (Rendelet 77. cikk)</w:t>
      </w:r>
    </w:p>
    <w:p w14:paraId="11F77CB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5E784954" w14:textId="77777777" w:rsidR="007057BF" w:rsidRPr="009E79D7" w:rsidRDefault="007057BF" w:rsidP="007057BF">
      <w:pPr>
        <w:spacing w:after="0" w:line="240" w:lineRule="auto"/>
        <w:jc w:val="both"/>
        <w:rPr>
          <w:rFonts w:ascii="Times New Roman" w:hAnsi="Times New Roman"/>
          <w:b/>
          <w:sz w:val="24"/>
          <w:szCs w:val="24"/>
        </w:rPr>
      </w:pPr>
    </w:p>
    <w:p w14:paraId="47A1F4FB"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 felügyeleti hatósággal szembeni hatékony bírósági jogorvoslathoz való jog</w:t>
      </w:r>
    </w:p>
    <w:p w14:paraId="2B40166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Minden természetes és jogi személy jogosult a hatékony bírósági jogorvoslatra a felügyeleti hatóság rá vonatkozó, jogilag kötelező erejű döntésével szemben, vagy ha a felügyeleti hatóság nem foglalkozik a panasszal, vagy három hónapon belül nem tájékoztatja az érintettet a benyújtott panasszal kapcsolatos eljárási fejleményekről vagy annak eredményéről. (Rendelet 78. cikk)</w:t>
      </w:r>
    </w:p>
    <w:p w14:paraId="54A74ED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31898D5D" w14:textId="77777777" w:rsidR="007057BF" w:rsidRPr="009E79D7" w:rsidRDefault="007057BF" w:rsidP="007057BF">
      <w:pPr>
        <w:spacing w:after="0" w:line="240" w:lineRule="auto"/>
        <w:jc w:val="both"/>
        <w:rPr>
          <w:rFonts w:ascii="Times New Roman" w:hAnsi="Times New Roman"/>
          <w:b/>
          <w:sz w:val="24"/>
          <w:szCs w:val="24"/>
        </w:rPr>
      </w:pPr>
    </w:p>
    <w:p w14:paraId="05010626" w14:textId="77777777" w:rsidR="007057BF" w:rsidRPr="00E94F87" w:rsidRDefault="007057BF" w:rsidP="00E94F87">
      <w:pPr>
        <w:pStyle w:val="Listaszerbekezds"/>
        <w:numPr>
          <w:ilvl w:val="0"/>
          <w:numId w:val="20"/>
        </w:numPr>
        <w:spacing w:after="0" w:line="240" w:lineRule="auto"/>
        <w:jc w:val="both"/>
        <w:rPr>
          <w:rFonts w:ascii="Times New Roman" w:hAnsi="Times New Roman"/>
          <w:sz w:val="24"/>
          <w:szCs w:val="24"/>
        </w:rPr>
      </w:pPr>
      <w:r w:rsidRPr="00E94F87">
        <w:rPr>
          <w:rFonts w:ascii="Times New Roman" w:hAnsi="Times New Roman"/>
          <w:b/>
          <w:sz w:val="24"/>
          <w:szCs w:val="24"/>
        </w:rPr>
        <w:t>Az adatkezelővel vagy az adatfeldolgozóval szembeni hatékony bírósági jogorvoslathoz való jog</w:t>
      </w:r>
    </w:p>
    <w:p w14:paraId="13559FB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Minden érintett hatékony bírósági jogorvoslatra jogosult, ha megítélése szerint a személyes adatainak, e rendeletnek nem megfelelő kezelése következtében megsértették az e rendelet szerinti jogait. (Rendelet 79. cikk)</w:t>
      </w:r>
    </w:p>
    <w:p w14:paraId="56DD2D5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részletszabályokról a következő fejezetben adunk tájékoztatást.</w:t>
      </w:r>
    </w:p>
    <w:p w14:paraId="7E220240" w14:textId="77777777" w:rsidR="007057BF" w:rsidRPr="009E79D7" w:rsidRDefault="007057BF" w:rsidP="007057BF">
      <w:pPr>
        <w:spacing w:after="0" w:line="240" w:lineRule="auto"/>
        <w:jc w:val="both"/>
        <w:rPr>
          <w:rFonts w:ascii="Times New Roman" w:hAnsi="Times New Roman"/>
          <w:sz w:val="24"/>
          <w:szCs w:val="24"/>
        </w:rPr>
      </w:pPr>
    </w:p>
    <w:p w14:paraId="79BD5DAA" w14:textId="7AF8DA8E" w:rsidR="007057BF" w:rsidRPr="009E79D7" w:rsidRDefault="006865C7" w:rsidP="006865C7">
      <w:pPr>
        <w:spacing w:after="0" w:line="240" w:lineRule="auto"/>
        <w:jc w:val="center"/>
        <w:rPr>
          <w:rFonts w:ascii="Times New Roman" w:hAnsi="Times New Roman"/>
          <w:b/>
          <w:sz w:val="24"/>
          <w:szCs w:val="24"/>
        </w:rPr>
      </w:pPr>
      <w:r w:rsidRPr="009E79D7">
        <w:rPr>
          <w:rFonts w:ascii="Times New Roman" w:hAnsi="Times New Roman"/>
          <w:b/>
          <w:sz w:val="24"/>
          <w:szCs w:val="24"/>
        </w:rPr>
        <w:t>6</w:t>
      </w:r>
      <w:r w:rsidR="007057BF" w:rsidRPr="009E79D7">
        <w:rPr>
          <w:rFonts w:ascii="Times New Roman" w:hAnsi="Times New Roman"/>
          <w:b/>
          <w:sz w:val="24"/>
          <w:szCs w:val="24"/>
        </w:rPr>
        <w:t>.  Részletes tájékoztatás az érintett személy jogairól</w:t>
      </w:r>
    </w:p>
    <w:p w14:paraId="70BF2BE1" w14:textId="77777777" w:rsidR="007057BF" w:rsidRPr="009E79D7" w:rsidRDefault="007057BF" w:rsidP="007057BF">
      <w:pPr>
        <w:spacing w:after="0" w:line="240" w:lineRule="auto"/>
        <w:jc w:val="both"/>
        <w:rPr>
          <w:rFonts w:ascii="Times New Roman" w:hAnsi="Times New Roman"/>
          <w:b/>
          <w:sz w:val="24"/>
          <w:szCs w:val="24"/>
        </w:rPr>
      </w:pPr>
    </w:p>
    <w:p w14:paraId="710350F2" w14:textId="300D4682"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    </w:t>
      </w:r>
      <w:r w:rsidR="00E94F87">
        <w:rPr>
          <w:rFonts w:ascii="Times New Roman" w:hAnsi="Times New Roman"/>
          <w:bCs/>
          <w:sz w:val="24"/>
          <w:szCs w:val="24"/>
        </w:rPr>
        <w:t>16</w:t>
      </w:r>
      <w:r w:rsidRPr="009E79D7">
        <w:rPr>
          <w:rFonts w:ascii="Times New Roman" w:hAnsi="Times New Roman"/>
          <w:bCs/>
          <w:sz w:val="24"/>
          <w:szCs w:val="24"/>
        </w:rPr>
        <w:t>. Előzetes tájékozódáshoz való jog</w:t>
      </w:r>
    </w:p>
    <w:p w14:paraId="274537A5" w14:textId="77777777" w:rsidR="007057BF" w:rsidRPr="009E79D7" w:rsidRDefault="007057BF" w:rsidP="007057BF">
      <w:pPr>
        <w:spacing w:after="0" w:line="240" w:lineRule="auto"/>
        <w:jc w:val="both"/>
        <w:rPr>
          <w:rFonts w:ascii="Times New Roman" w:hAnsi="Times New Roman"/>
          <w:sz w:val="24"/>
          <w:szCs w:val="24"/>
        </w:rPr>
      </w:pPr>
    </w:p>
    <w:p w14:paraId="257485CA" w14:textId="77777777"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Az érintett jogosult arra, hogy az adatkezeléssel összefüggő tényekről és információkról az adatkezelés megkezdését megelőzően tájékoztatást kapjon. </w:t>
      </w:r>
    </w:p>
    <w:p w14:paraId="023D6FDA" w14:textId="77777777" w:rsidR="007057BF" w:rsidRPr="009E79D7" w:rsidRDefault="007057BF" w:rsidP="007057BF">
      <w:pPr>
        <w:spacing w:after="0" w:line="240" w:lineRule="auto"/>
        <w:jc w:val="both"/>
        <w:rPr>
          <w:rFonts w:ascii="Times New Roman" w:hAnsi="Times New Roman"/>
          <w:sz w:val="24"/>
          <w:szCs w:val="24"/>
        </w:rPr>
      </w:pPr>
    </w:p>
    <w:p w14:paraId="09F8AD07" w14:textId="77777777" w:rsidR="007057BF" w:rsidRPr="009E79D7" w:rsidRDefault="007057BF" w:rsidP="007057BF">
      <w:pPr>
        <w:numPr>
          <w:ilvl w:val="0"/>
          <w:numId w:val="14"/>
        </w:numPr>
        <w:spacing w:after="0" w:line="240" w:lineRule="auto"/>
        <w:jc w:val="both"/>
        <w:rPr>
          <w:rFonts w:ascii="Times New Roman" w:hAnsi="Times New Roman"/>
          <w:i/>
          <w:sz w:val="24"/>
          <w:szCs w:val="24"/>
        </w:rPr>
      </w:pPr>
      <w:r w:rsidRPr="009E79D7">
        <w:rPr>
          <w:rFonts w:ascii="Times New Roman" w:hAnsi="Times New Roman"/>
          <w:i/>
          <w:sz w:val="24"/>
          <w:szCs w:val="24"/>
        </w:rPr>
        <w:t>Rendelkezésre bocsátandó információk, ha a személyes adatokat az érintett személytől gyűjtik</w:t>
      </w:r>
    </w:p>
    <w:p w14:paraId="2412AD2E" w14:textId="77777777" w:rsidR="007057BF" w:rsidRPr="009E79D7" w:rsidRDefault="007057BF" w:rsidP="007057BF">
      <w:pPr>
        <w:spacing w:after="0" w:line="240" w:lineRule="auto"/>
        <w:jc w:val="both"/>
        <w:rPr>
          <w:rFonts w:ascii="Times New Roman" w:hAnsi="Times New Roman"/>
          <w:i/>
          <w:sz w:val="24"/>
          <w:szCs w:val="24"/>
        </w:rPr>
      </w:pPr>
    </w:p>
    <w:p w14:paraId="7B8A7AB1" w14:textId="77777777" w:rsidR="007057BF" w:rsidRPr="009E79D7" w:rsidRDefault="007057BF" w:rsidP="00E94F87">
      <w:pPr>
        <w:spacing w:after="0" w:line="240" w:lineRule="auto"/>
        <w:jc w:val="both"/>
        <w:rPr>
          <w:rFonts w:ascii="Times New Roman" w:hAnsi="Times New Roman"/>
          <w:sz w:val="24"/>
          <w:szCs w:val="24"/>
        </w:rPr>
      </w:pPr>
      <w:r w:rsidRPr="009E79D7">
        <w:rPr>
          <w:rFonts w:ascii="Times New Roman" w:hAnsi="Times New Roman"/>
          <w:sz w:val="24"/>
          <w:szCs w:val="24"/>
        </w:rPr>
        <w:t>1. Ha az érintettre vonatkozó személyes adatokat az érintettől gyűjtik, az adatkezelő a személyes adatok megszerzésének időpontjában az érintett rendelkezésére bocsátja a következő információk mindegyikét:</w:t>
      </w:r>
    </w:p>
    <w:p w14:paraId="0A91C3B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adatkezelőnek és – ha van ilyen – az adatkezelő képviselőjének a kiléte és elérhetőségei;</w:t>
      </w:r>
    </w:p>
    <w:p w14:paraId="150DF27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adatvédelmi megbízott elérhetőségei, ha van ilyen;</w:t>
      </w:r>
    </w:p>
    <w:p w14:paraId="531B6E6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személyes adatok tervezett kezelésének célja, valamint az adatkezelés jogalapja;</w:t>
      </w:r>
    </w:p>
    <w:p w14:paraId="5E6882C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Rendelet 6. cikk (1) bekezdésének f) pontján (jogos érdekérvényesítés) alapuló adatkezelés esetén, az adatkezelő vagy harmadik fél jogos érdekei;</w:t>
      </w:r>
    </w:p>
    <w:p w14:paraId="6A6EAA3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adott esetben a személyes adatok címzettjei, illetve a címzettek kategóriái, ha van ilyen;</w:t>
      </w:r>
    </w:p>
    <w:p w14:paraId="3285059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14:paraId="3433D370" w14:textId="77777777" w:rsidR="007057BF" w:rsidRPr="009E79D7" w:rsidRDefault="007057BF" w:rsidP="007057BF">
      <w:pPr>
        <w:spacing w:after="0" w:line="240" w:lineRule="auto"/>
        <w:jc w:val="both"/>
        <w:rPr>
          <w:rFonts w:ascii="Times New Roman" w:hAnsi="Times New Roman"/>
          <w:sz w:val="24"/>
          <w:szCs w:val="24"/>
        </w:rPr>
      </w:pPr>
    </w:p>
    <w:p w14:paraId="43432CE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14:paraId="031E831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 tárolásának időtartamáról, vagy ha ez nem lehetséges, ezen időtartam meghatározásának szempontjairól;</w:t>
      </w:r>
    </w:p>
    <w:p w14:paraId="4498F0A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3A5475C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Rendelet 6. cikk (1) bekezdésének a) pontján (az érintett hozzájárulása) vagy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14:paraId="55375EF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felügyeleti hatósághoz címzett panasz benyújtásának jogáról;</w:t>
      </w:r>
    </w:p>
    <w:p w14:paraId="4842CD0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45C027DC"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14:paraId="0856B728" w14:textId="77777777" w:rsidR="00E94F87" w:rsidRPr="009E79D7" w:rsidRDefault="00E94F87" w:rsidP="007057BF">
      <w:pPr>
        <w:spacing w:after="0" w:line="240" w:lineRule="auto"/>
        <w:jc w:val="both"/>
        <w:rPr>
          <w:rFonts w:ascii="Times New Roman" w:hAnsi="Times New Roman"/>
          <w:sz w:val="24"/>
          <w:szCs w:val="24"/>
        </w:rPr>
      </w:pPr>
    </w:p>
    <w:p w14:paraId="77C6041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14:paraId="029849D8" w14:textId="77777777" w:rsidR="007057BF" w:rsidRPr="009E79D7" w:rsidRDefault="007057BF" w:rsidP="007057BF">
      <w:pPr>
        <w:spacing w:after="0" w:line="240" w:lineRule="auto"/>
        <w:jc w:val="both"/>
        <w:rPr>
          <w:rFonts w:ascii="Times New Roman" w:hAnsi="Times New Roman"/>
          <w:sz w:val="24"/>
          <w:szCs w:val="24"/>
        </w:rPr>
      </w:pPr>
    </w:p>
    <w:p w14:paraId="2755824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Az 1-3. pontok nem alkalmazandó, ha és amilyen mértékben az érintett már rendelkezik az információkkal. (Rendelet 13. cikk)</w:t>
      </w:r>
    </w:p>
    <w:p w14:paraId="16733749" w14:textId="77777777" w:rsidR="007057BF" w:rsidRPr="009E79D7" w:rsidRDefault="007057BF" w:rsidP="007057BF">
      <w:pPr>
        <w:spacing w:after="0" w:line="240" w:lineRule="auto"/>
        <w:jc w:val="both"/>
        <w:rPr>
          <w:rFonts w:ascii="Times New Roman" w:hAnsi="Times New Roman"/>
          <w:sz w:val="24"/>
          <w:szCs w:val="24"/>
        </w:rPr>
      </w:pPr>
    </w:p>
    <w:p w14:paraId="5D1CA80F" w14:textId="77777777" w:rsidR="007057BF" w:rsidRPr="009E79D7" w:rsidRDefault="007057BF" w:rsidP="007057BF">
      <w:pPr>
        <w:numPr>
          <w:ilvl w:val="0"/>
          <w:numId w:val="14"/>
        </w:numPr>
        <w:spacing w:after="0" w:line="240" w:lineRule="auto"/>
        <w:jc w:val="both"/>
        <w:rPr>
          <w:rFonts w:ascii="Times New Roman" w:hAnsi="Times New Roman"/>
          <w:i/>
          <w:sz w:val="24"/>
          <w:szCs w:val="24"/>
        </w:rPr>
      </w:pPr>
      <w:r w:rsidRPr="009E79D7">
        <w:rPr>
          <w:rFonts w:ascii="Times New Roman" w:hAnsi="Times New Roman"/>
          <w:i/>
          <w:sz w:val="24"/>
          <w:szCs w:val="24"/>
        </w:rPr>
        <w:t>Rendelkezésre bocsátandó információk, ha a személyes adatokat nem az érintett személytől szerezték meg.</w:t>
      </w:r>
    </w:p>
    <w:p w14:paraId="2F683EA9" w14:textId="77777777" w:rsidR="007057BF" w:rsidRPr="009E79D7" w:rsidRDefault="007057BF" w:rsidP="007057BF">
      <w:pPr>
        <w:spacing w:after="0" w:line="240" w:lineRule="auto"/>
        <w:jc w:val="both"/>
        <w:rPr>
          <w:rFonts w:ascii="Times New Roman" w:hAnsi="Times New Roman"/>
          <w:i/>
          <w:sz w:val="24"/>
          <w:szCs w:val="24"/>
        </w:rPr>
      </w:pPr>
    </w:p>
    <w:p w14:paraId="4D38B2D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Ha a személyes adatokat nem az érintettől szerezték meg, az adatkezelő az érintett rendelkezésére bocsátja a következő információkat:</w:t>
      </w:r>
    </w:p>
    <w:p w14:paraId="1332771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adatkezelőnek és – ha van ilyen – az adatkezelő képviselőjének a kiléte és elérhetőségei;</w:t>
      </w:r>
    </w:p>
    <w:p w14:paraId="1210818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adatvédelmi megbízott elérhetőségei, ha van ilyen;</w:t>
      </w:r>
    </w:p>
    <w:p w14:paraId="1E460AC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személyes adatok tervezett kezelésének célja, valamint az adatkezelés jogalapja;</w:t>
      </w:r>
    </w:p>
    <w:p w14:paraId="001791D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az érintett személyes adatok kategóriái;</w:t>
      </w:r>
    </w:p>
    <w:p w14:paraId="2342A50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 személyes adatok címzettjei, illetve a címzettek kategóriái, ha van ilyen;</w:t>
      </w:r>
    </w:p>
    <w:p w14:paraId="4EC1885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14:paraId="71981259" w14:textId="77777777" w:rsidR="007057BF" w:rsidRPr="009E79D7" w:rsidRDefault="007057BF" w:rsidP="007057BF">
      <w:pPr>
        <w:spacing w:after="0" w:line="240" w:lineRule="auto"/>
        <w:jc w:val="both"/>
        <w:rPr>
          <w:rFonts w:ascii="Times New Roman" w:hAnsi="Times New Roman"/>
          <w:sz w:val="24"/>
          <w:szCs w:val="24"/>
        </w:rPr>
      </w:pPr>
    </w:p>
    <w:p w14:paraId="7204C8A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információk mellett az adatkezelő az érintett rendelkezésére bocsátja az érintettre nézve tisztességes és átlátható adatkezelés biztosításához szükséges következő kiegészítő információkat:</w:t>
      </w:r>
    </w:p>
    <w:p w14:paraId="3C91C2B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 tárolásának időtartama, vagy ha ez nem lehetséges, ezen időtartam meghatározásának szempontjai;</w:t>
      </w:r>
    </w:p>
    <w:p w14:paraId="3EE70A6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ha az adatkezelés a Rendelet 6. cikk (1) bekezdésének f) pontján (jogos érdek) alapul, az adatkezelő vagy harmadik fél jogos érdekeiről;</w:t>
      </w:r>
    </w:p>
    <w:p w14:paraId="4086957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14:paraId="0620C8B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Rendelet 6. cikk (1) bekezdésének a) pontján (az érintett hozzájárulása) vagy a 9. cikk (2) bekezdésének a) pontján (az érintett hozzájárulása) alapuló adatkezelés esetén a hozzájárulás bármely időpontban való visszavonásához való jog, amely nem érinti a visszavonás előtt a hozzájárulás alapján végrehajtott adatkezelés jogszerűségét;</w:t>
      </w:r>
    </w:p>
    <w:p w14:paraId="32C160E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 valamely felügyeleti hatósághoz címzett panasz benyújtásának joga;</w:t>
      </w:r>
    </w:p>
    <w:p w14:paraId="3FAEABB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személyes adatok forrása és adott esetben az, hogy az adatok nyilvánosan hozzáférhető forrásokból származnak-e; és</w:t>
      </w:r>
    </w:p>
    <w:p w14:paraId="2AFEA81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14:paraId="0682F93C" w14:textId="77777777" w:rsidR="007057BF" w:rsidRPr="009E79D7" w:rsidRDefault="007057BF" w:rsidP="007057BF">
      <w:pPr>
        <w:spacing w:after="0" w:line="240" w:lineRule="auto"/>
        <w:jc w:val="both"/>
        <w:rPr>
          <w:rFonts w:ascii="Times New Roman" w:hAnsi="Times New Roman"/>
          <w:sz w:val="24"/>
          <w:szCs w:val="24"/>
        </w:rPr>
      </w:pPr>
    </w:p>
    <w:p w14:paraId="69A030D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adatkezelő az 1. és 2. pont szerinti tájékoztatást az alábbiak szerint adja meg:</w:t>
      </w:r>
    </w:p>
    <w:p w14:paraId="417E6AD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 kezelésének konkrét körülményeit tekintetbe véve, a személyes adatok megszerzésétől számított ésszerű határidőn, de legkésőbb egy hónapon belül;</w:t>
      </w:r>
    </w:p>
    <w:p w14:paraId="29D69A6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ha a személyes adatokat az érintettel való kapcsolattartás céljára használják, legalább az érintettel való első kapcsolatfelvétel alkalmával; vagy</w:t>
      </w:r>
    </w:p>
    <w:p w14:paraId="28EED78F"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c) ha várhatóan más címzettel is közlik az adatokat, legkésőbb a személyes adatok első alkalommal való közlésekor.</w:t>
      </w:r>
    </w:p>
    <w:p w14:paraId="01BD296A" w14:textId="77777777" w:rsidR="00E94F87" w:rsidRPr="009E79D7" w:rsidRDefault="00E94F87" w:rsidP="007057BF">
      <w:pPr>
        <w:spacing w:after="0" w:line="240" w:lineRule="auto"/>
        <w:jc w:val="both"/>
        <w:rPr>
          <w:rFonts w:ascii="Times New Roman" w:hAnsi="Times New Roman"/>
          <w:sz w:val="24"/>
          <w:szCs w:val="24"/>
        </w:rPr>
      </w:pPr>
    </w:p>
    <w:p w14:paraId="6DD056D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14:paraId="6CA1A59D" w14:textId="77777777" w:rsidR="007057BF" w:rsidRPr="009E79D7" w:rsidRDefault="007057BF" w:rsidP="007057BF">
      <w:pPr>
        <w:spacing w:after="0" w:line="240" w:lineRule="auto"/>
        <w:jc w:val="both"/>
        <w:rPr>
          <w:rFonts w:ascii="Times New Roman" w:hAnsi="Times New Roman"/>
          <w:sz w:val="24"/>
          <w:szCs w:val="24"/>
        </w:rPr>
      </w:pPr>
    </w:p>
    <w:p w14:paraId="105B7AF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5.  Az 1-5. pontot nem kell alkalmazni, ha és amilyen mértékben:</w:t>
      </w:r>
    </w:p>
    <w:p w14:paraId="2088094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érintett már rendelkezik az információkkal;</w:t>
      </w:r>
    </w:p>
    <w:p w14:paraId="1DD7C1B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14:paraId="792EEDF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adat megszerzését vagy közlését kifejezetten előírja az adatkezelőre alkalmazandó uniós vagy tagállami jog, amely az érintett jogos érdekeinek védelmét szolgáló megfelelő intézkedésekről rendelkezik; vagy</w:t>
      </w:r>
    </w:p>
    <w:p w14:paraId="186C9CF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személyes adatoknak valamely uniós vagy tagállami jogban előírt szakmai titoktartási kötelezettség alapján, ideértve a jogszabályon alapuló titoktartási kötelezettséget is, bizalmasnak kell maradnia. (Rendelet 14. cikk)</w:t>
      </w:r>
    </w:p>
    <w:p w14:paraId="19CF517B" w14:textId="77777777" w:rsidR="007057BF" w:rsidRPr="009E79D7" w:rsidRDefault="007057BF" w:rsidP="007057BF">
      <w:pPr>
        <w:spacing w:after="0" w:line="240" w:lineRule="auto"/>
        <w:jc w:val="both"/>
        <w:rPr>
          <w:rFonts w:ascii="Times New Roman" w:hAnsi="Times New Roman"/>
          <w:sz w:val="24"/>
          <w:szCs w:val="24"/>
        </w:rPr>
      </w:pPr>
    </w:p>
    <w:p w14:paraId="41759EAB" w14:textId="3F6BF1EB"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17</w:t>
      </w:r>
      <w:r w:rsidR="007057BF" w:rsidRPr="009E79D7">
        <w:rPr>
          <w:rFonts w:ascii="Times New Roman" w:hAnsi="Times New Roman"/>
          <w:sz w:val="24"/>
          <w:szCs w:val="24"/>
        </w:rPr>
        <w:t>. Az érintett személy hozzáférési joga</w:t>
      </w:r>
    </w:p>
    <w:p w14:paraId="5854EECB" w14:textId="77777777" w:rsidR="007057BF" w:rsidRPr="009E79D7" w:rsidRDefault="007057BF" w:rsidP="007057BF">
      <w:pPr>
        <w:spacing w:after="0" w:line="240" w:lineRule="auto"/>
        <w:jc w:val="both"/>
        <w:rPr>
          <w:rFonts w:ascii="Times New Roman" w:hAnsi="Times New Roman"/>
          <w:sz w:val="24"/>
          <w:szCs w:val="24"/>
        </w:rPr>
      </w:pPr>
    </w:p>
    <w:p w14:paraId="4D59D86F" w14:textId="77777777" w:rsidR="007057BF" w:rsidRPr="009E79D7" w:rsidRDefault="007057BF" w:rsidP="007057BF">
      <w:pPr>
        <w:spacing w:after="0" w:line="240" w:lineRule="auto"/>
        <w:jc w:val="both"/>
        <w:rPr>
          <w:rFonts w:ascii="Times New Roman" w:hAnsi="Times New Roman"/>
          <w:b/>
          <w:sz w:val="24"/>
          <w:szCs w:val="24"/>
        </w:rPr>
      </w:pPr>
      <w:r w:rsidRPr="009E79D7">
        <w:rPr>
          <w:rFonts w:ascii="Times New Roman" w:hAnsi="Times New Roman"/>
          <w:sz w:val="24"/>
          <w:szCs w:val="24"/>
        </w:rPr>
        <w:t>1.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0AD0E96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adatkezelés céljai;</w:t>
      </w:r>
    </w:p>
    <w:p w14:paraId="0B95D38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érintett személyes adatok kategóriái;</w:t>
      </w:r>
    </w:p>
    <w:p w14:paraId="0DE1B39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azon címzettek vagy címzettek kategóriái, akikkel, illetve amelyekkel a személyes adatokat közölték vagy közölni fogják, ideértve különösen a harmadik országbeli címzetteket, illetve a nemzetközi szervezeteket;</w:t>
      </w:r>
    </w:p>
    <w:p w14:paraId="26B3B33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adott esetben a személyes adatok tárolásának tervezett időtartama, vagy ha ez nem lehetséges, ezen időtartam meghatározásának szempontjai;</w:t>
      </w:r>
    </w:p>
    <w:p w14:paraId="56EF65D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az érintett azon joga, hogy kérelmezheti az adatkezelőtől a rá vonatkozó személyes adatok helyesbítését, törlését vagy kezelésének korlátozását, és tiltakozhat az ilyen személyes adatok kezelése ellen;</w:t>
      </w:r>
    </w:p>
    <w:p w14:paraId="3923355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valamely felügyeleti hatósághoz címzett panasz benyújtásának joga;</w:t>
      </w:r>
    </w:p>
    <w:p w14:paraId="16C2EA1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ha az adatokat nem az érintettől gyűjtötték, a forrásukra vonatkozó minden elérhető információ;</w:t>
      </w:r>
    </w:p>
    <w:p w14:paraId="4E9BE5E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4DD07FF3" w14:textId="77777777" w:rsidR="007057BF" w:rsidRPr="009E79D7" w:rsidRDefault="007057BF" w:rsidP="007057BF">
      <w:pPr>
        <w:spacing w:after="0" w:line="240" w:lineRule="auto"/>
        <w:jc w:val="both"/>
        <w:rPr>
          <w:rFonts w:ascii="Times New Roman" w:hAnsi="Times New Roman"/>
          <w:sz w:val="24"/>
          <w:szCs w:val="24"/>
        </w:rPr>
      </w:pPr>
    </w:p>
    <w:p w14:paraId="52C978B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Ha személyes adatoknak harmadik országba vagy nemzetközi szervezet részére történő továbbítására kerül sor, az érintett jogosult arra, hogy tájékoztatást kapjon a továbbításra vonatkozóan a Rendelet 46. cikk szerinti megfelelő garanciákról.</w:t>
      </w:r>
    </w:p>
    <w:p w14:paraId="16293D2E" w14:textId="77777777" w:rsidR="007057BF" w:rsidRPr="009E79D7" w:rsidRDefault="007057BF" w:rsidP="007057BF">
      <w:pPr>
        <w:spacing w:after="0" w:line="240" w:lineRule="auto"/>
        <w:jc w:val="both"/>
        <w:rPr>
          <w:rFonts w:ascii="Times New Roman" w:hAnsi="Times New Roman"/>
          <w:sz w:val="24"/>
          <w:szCs w:val="24"/>
        </w:rPr>
      </w:pPr>
    </w:p>
    <w:p w14:paraId="471CDDB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3. Az Adatkezelő az adatkezelés tárgyát képező személyes adatok másolatát az érintett rendelkezésére bocsátja. Az érintett által kért további másolatokért az adatkezelő az adminisztratív költségeken alapuló, ésszerű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 (Rendelet 15. cikk)</w:t>
      </w:r>
    </w:p>
    <w:p w14:paraId="39734ED6" w14:textId="77777777" w:rsidR="007057BF" w:rsidRPr="009E79D7" w:rsidRDefault="007057BF" w:rsidP="007057BF">
      <w:pPr>
        <w:spacing w:after="0" w:line="240" w:lineRule="auto"/>
        <w:jc w:val="both"/>
        <w:rPr>
          <w:rFonts w:ascii="Times New Roman" w:hAnsi="Times New Roman"/>
          <w:sz w:val="24"/>
          <w:szCs w:val="24"/>
        </w:rPr>
      </w:pPr>
    </w:p>
    <w:p w14:paraId="17A443E8" w14:textId="48E6E8AA"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18</w:t>
      </w:r>
      <w:r w:rsidR="007057BF" w:rsidRPr="009E79D7">
        <w:rPr>
          <w:rFonts w:ascii="Times New Roman" w:hAnsi="Times New Roman"/>
          <w:sz w:val="24"/>
          <w:szCs w:val="24"/>
        </w:rPr>
        <w:t>. A törléshez való jog („az elfeledtetéshez való jog”)</w:t>
      </w:r>
    </w:p>
    <w:p w14:paraId="13CDDECB" w14:textId="77777777" w:rsidR="007057BF" w:rsidRPr="009E79D7" w:rsidRDefault="007057BF" w:rsidP="007057BF">
      <w:pPr>
        <w:spacing w:after="0" w:line="240" w:lineRule="auto"/>
        <w:jc w:val="both"/>
        <w:rPr>
          <w:rFonts w:ascii="Times New Roman" w:hAnsi="Times New Roman"/>
          <w:sz w:val="24"/>
          <w:szCs w:val="24"/>
        </w:rPr>
      </w:pPr>
    </w:p>
    <w:p w14:paraId="5BE8DE7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0FABA1C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adatokra már nincs szükség abból a célból, amelyből azokat gyűjtötték vagy más módon kezelték;</w:t>
      </w:r>
    </w:p>
    <w:p w14:paraId="466AE0C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érintett visszavonja a Rendelet 6. cikk (1) bekezdésének a) pontja vagy a 9. cikk (2) bekezdésének a) pontja értelmében az adatkezelés alapját képező hozzájárulását, és az adatkezelésnek nincs más jogalapja;</w:t>
      </w:r>
    </w:p>
    <w:p w14:paraId="0D3E320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érintett a Rendelet 21. cikk (1) bekezdése alapján tiltakozik az adatkezelése ellen, és nincs elsőbbséget élvező jogszerű ok az adatkezelésre, vagy az érintett a 21. cikk (2) bekezdése alapján tiltakozik az adatkezelés ellen;</w:t>
      </w:r>
    </w:p>
    <w:p w14:paraId="2612C49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személyes adatokat jogellenesen kezelték;</w:t>
      </w:r>
    </w:p>
    <w:p w14:paraId="390C7A3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 személyes adatokat az adatkezelőre alkalmazandó uniós vagy tagállami jogban előírt jogi kötelezettség teljesítéséhez törölni kell;</w:t>
      </w:r>
    </w:p>
    <w:p w14:paraId="2EBA8ED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személyes adatok gyűjtésére a Rendelet 8. cikk (1) bekezdésében említett, információs társadalommal összefüggő szolgáltatások kínálásával kapcsolatosan került sor.</w:t>
      </w:r>
    </w:p>
    <w:p w14:paraId="4607952B" w14:textId="77777777" w:rsidR="007057BF" w:rsidRPr="009E79D7" w:rsidRDefault="007057BF" w:rsidP="007057BF">
      <w:pPr>
        <w:spacing w:after="0" w:line="240" w:lineRule="auto"/>
        <w:jc w:val="both"/>
        <w:rPr>
          <w:rFonts w:ascii="Times New Roman" w:hAnsi="Times New Roman"/>
          <w:sz w:val="24"/>
          <w:szCs w:val="24"/>
        </w:rPr>
      </w:pPr>
    </w:p>
    <w:p w14:paraId="2BF2672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Ha az adatkezelő nyilvánosságra hozta a személyes adatot, és az előbbi 1. pont értelmében azt törölni köteles, az elérhető technológia és a megvalósítás költségeinek figyelembevételével megteszi az ésszerűen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0D6BA5B9" w14:textId="77777777" w:rsidR="007057BF" w:rsidRPr="009E79D7" w:rsidRDefault="007057BF" w:rsidP="007057BF">
      <w:pPr>
        <w:spacing w:after="0" w:line="240" w:lineRule="auto"/>
        <w:jc w:val="both"/>
        <w:rPr>
          <w:rFonts w:ascii="Times New Roman" w:hAnsi="Times New Roman"/>
          <w:sz w:val="24"/>
          <w:szCs w:val="24"/>
        </w:rPr>
      </w:pPr>
    </w:p>
    <w:p w14:paraId="75C1754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1. és 2. pont nem alkalmazandó, amennyiben az adatkezelés szükséges:</w:t>
      </w:r>
    </w:p>
    <w:p w14:paraId="19BD4B8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véleménynyilvánítás szabadságához és a tájékozódáshoz való jog gyakorlása céljából;</w:t>
      </w:r>
    </w:p>
    <w:p w14:paraId="0E0699E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2E4B57C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Rendelet 9. cikk (2) bekezdése h) és i) pontjának, valamint a 9. cikk (3) bekezdésének megfelelően a népegészségügy területét érintő közérdek alapján;</w:t>
      </w:r>
    </w:p>
    <w:p w14:paraId="1B729EB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Rendelet 89. cikk (1) bekezdésével összhangban a közérdekű archiválás céljából, tudományos és történelmi kutatási célból vagy statisztikai célból, amennyiben az 1. pontban említett jog valószínűsíthetően lehetetlenné tenné vagy komolyan veszélyeztetné ezt az adatkezelést; vagy</w:t>
      </w:r>
    </w:p>
    <w:p w14:paraId="173ED7C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jogi igények előterjesztéséhez, érvényesítéséhez, illetve védelméhez. (Rendelet 17. cikk)</w:t>
      </w:r>
    </w:p>
    <w:p w14:paraId="60E7A65B" w14:textId="77777777" w:rsidR="007057BF" w:rsidRPr="009E79D7" w:rsidRDefault="007057BF" w:rsidP="007057BF">
      <w:pPr>
        <w:spacing w:after="0" w:line="240" w:lineRule="auto"/>
        <w:jc w:val="both"/>
        <w:rPr>
          <w:rFonts w:ascii="Times New Roman" w:hAnsi="Times New Roman"/>
          <w:sz w:val="24"/>
          <w:szCs w:val="24"/>
        </w:rPr>
      </w:pPr>
    </w:p>
    <w:p w14:paraId="31E5E772" w14:textId="0EE8A1E8"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19</w:t>
      </w:r>
      <w:r w:rsidR="007057BF" w:rsidRPr="009E79D7">
        <w:rPr>
          <w:rFonts w:ascii="Times New Roman" w:hAnsi="Times New Roman"/>
          <w:sz w:val="24"/>
          <w:szCs w:val="24"/>
        </w:rPr>
        <w:t>. Az adatkezelés korlátozásához való jog</w:t>
      </w:r>
    </w:p>
    <w:p w14:paraId="5BECD9F4" w14:textId="77777777" w:rsidR="007057BF" w:rsidRPr="009E79D7" w:rsidRDefault="007057BF" w:rsidP="007057BF">
      <w:pPr>
        <w:spacing w:after="0" w:line="240" w:lineRule="auto"/>
        <w:jc w:val="both"/>
        <w:rPr>
          <w:rFonts w:ascii="Times New Roman" w:hAnsi="Times New Roman"/>
          <w:sz w:val="24"/>
          <w:szCs w:val="24"/>
        </w:rPr>
      </w:pPr>
    </w:p>
    <w:p w14:paraId="287241C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kérésére az adatkezelő korlátozza az adatkezelést, ha az alábbiak valamelyike teljesül:</w:t>
      </w:r>
    </w:p>
    <w:p w14:paraId="42533F5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a) az érintett vitatja a személyes adatok pontosságát, ez esetben a korlátozás arra az időtartamra vonatkozik, amely lehetővé teszi, hogy az adatkezelő ellenőrizze a személyes adatok pontosságát;</w:t>
      </w:r>
    </w:p>
    <w:p w14:paraId="0EB2061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adatkezelés jogellenes, és az érintett ellenzi az adatok törlését, és e helyett, kéri azok felhasználásának korlátozását;</w:t>
      </w:r>
    </w:p>
    <w:p w14:paraId="5E9F474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adatkezelőnek már nincs szüksége a személyes adatokra adatkezelés céljából, de az érintett igényli azokat jogi igények előterjesztéséhez, érvényesítéséhez vagy védelméhez; vagy</w:t>
      </w:r>
    </w:p>
    <w:p w14:paraId="1F7EB38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5ABB27F9" w14:textId="77777777" w:rsidR="007057BF" w:rsidRPr="009E79D7" w:rsidRDefault="007057BF" w:rsidP="007057BF">
      <w:pPr>
        <w:spacing w:after="0" w:line="240" w:lineRule="auto"/>
        <w:jc w:val="both"/>
        <w:rPr>
          <w:rFonts w:ascii="Times New Roman" w:hAnsi="Times New Roman"/>
          <w:sz w:val="24"/>
          <w:szCs w:val="24"/>
        </w:rPr>
      </w:pPr>
    </w:p>
    <w:p w14:paraId="58F9700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744C481C" w14:textId="77777777" w:rsidR="007057BF" w:rsidRPr="009E79D7" w:rsidRDefault="007057BF" w:rsidP="007057BF">
      <w:pPr>
        <w:spacing w:after="0" w:line="240" w:lineRule="auto"/>
        <w:jc w:val="both"/>
        <w:rPr>
          <w:rFonts w:ascii="Times New Roman" w:hAnsi="Times New Roman"/>
          <w:sz w:val="24"/>
          <w:szCs w:val="24"/>
        </w:rPr>
      </w:pPr>
    </w:p>
    <w:p w14:paraId="2D774C8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adatkezelő az érintettet, akinek a kérésére az 1. pont alapján korlátozták az adatkezelést, az adatkezelés korlátozásának feloldásáról előzetesen tájékoztatja. (Rendelet 18. cikk)</w:t>
      </w:r>
    </w:p>
    <w:p w14:paraId="54BF1E9F" w14:textId="77777777" w:rsidR="007057BF" w:rsidRPr="009E79D7" w:rsidRDefault="007057BF" w:rsidP="007057BF">
      <w:pPr>
        <w:spacing w:after="0" w:line="240" w:lineRule="auto"/>
        <w:jc w:val="both"/>
        <w:rPr>
          <w:rFonts w:ascii="Times New Roman" w:hAnsi="Times New Roman"/>
          <w:sz w:val="24"/>
          <w:szCs w:val="24"/>
        </w:rPr>
      </w:pPr>
    </w:p>
    <w:p w14:paraId="43069C38" w14:textId="0F6CD1CA"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20</w:t>
      </w:r>
      <w:r w:rsidR="007057BF" w:rsidRPr="009E79D7">
        <w:rPr>
          <w:rFonts w:ascii="Times New Roman" w:hAnsi="Times New Roman"/>
          <w:sz w:val="24"/>
          <w:szCs w:val="24"/>
        </w:rPr>
        <w:t>. Az adathordozhatósághoz való jog</w:t>
      </w:r>
    </w:p>
    <w:p w14:paraId="6FA3DDBE" w14:textId="77777777" w:rsidR="007057BF" w:rsidRPr="009E79D7" w:rsidRDefault="007057BF" w:rsidP="007057BF">
      <w:pPr>
        <w:spacing w:after="0" w:line="240" w:lineRule="auto"/>
        <w:jc w:val="both"/>
        <w:rPr>
          <w:rFonts w:ascii="Times New Roman" w:hAnsi="Times New Roman"/>
          <w:sz w:val="24"/>
          <w:szCs w:val="24"/>
        </w:rPr>
      </w:pPr>
    </w:p>
    <w:p w14:paraId="7C7EB43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adatkezelő, amelynek a személyes adatokat a rendelkezésére bocsátotta, ha:</w:t>
      </w:r>
    </w:p>
    <w:p w14:paraId="23D474E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adatkezelés a Rendelet 6. cikk (1) bekezdésének a) pontja vagy a 9. cikk (2) bekezdésének a) pontja szerinti hozzájáruláson, vagy a 6. cikk (1) bekezdésének b) pontja szerinti szerződésen alapul; és</w:t>
      </w:r>
    </w:p>
    <w:p w14:paraId="289684F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adatkezelés automatizált módon történik.</w:t>
      </w:r>
    </w:p>
    <w:p w14:paraId="3176A0B0" w14:textId="77777777" w:rsidR="007057BF" w:rsidRPr="009E79D7" w:rsidRDefault="007057BF" w:rsidP="007057BF">
      <w:pPr>
        <w:spacing w:after="0" w:line="240" w:lineRule="auto"/>
        <w:jc w:val="both"/>
        <w:rPr>
          <w:rFonts w:ascii="Times New Roman" w:hAnsi="Times New Roman"/>
          <w:sz w:val="24"/>
          <w:szCs w:val="24"/>
        </w:rPr>
      </w:pPr>
    </w:p>
    <w:p w14:paraId="2EFF4DF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adatok hordozhatóságához való jog 1. pont szerinti gyakorlása során az érintett jogosult arra, hogy – ha ez technikailag megvalósítható – kérje a személyes adatok adatkezelők közötti közvetlen továbbítását.</w:t>
      </w:r>
    </w:p>
    <w:p w14:paraId="135DCD67" w14:textId="77777777" w:rsidR="007057BF" w:rsidRPr="009E79D7" w:rsidRDefault="007057BF" w:rsidP="007057BF">
      <w:pPr>
        <w:spacing w:after="0" w:line="240" w:lineRule="auto"/>
        <w:jc w:val="both"/>
        <w:rPr>
          <w:rFonts w:ascii="Times New Roman" w:hAnsi="Times New Roman"/>
          <w:sz w:val="24"/>
          <w:szCs w:val="24"/>
        </w:rPr>
      </w:pPr>
    </w:p>
    <w:p w14:paraId="109D9A6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E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14:paraId="0938F474" w14:textId="77777777" w:rsidR="007057BF" w:rsidRPr="009E79D7" w:rsidRDefault="007057BF" w:rsidP="007057BF">
      <w:pPr>
        <w:spacing w:after="0" w:line="240" w:lineRule="auto"/>
        <w:jc w:val="both"/>
        <w:rPr>
          <w:rFonts w:ascii="Times New Roman" w:hAnsi="Times New Roman"/>
          <w:sz w:val="24"/>
          <w:szCs w:val="24"/>
        </w:rPr>
      </w:pPr>
    </w:p>
    <w:p w14:paraId="6906BED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Az 1. pontban említett jog nem érintheti hátrányosan mások jogait és szabadságait. (Rendelet 20. cikk)</w:t>
      </w:r>
    </w:p>
    <w:p w14:paraId="42D4EB0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7D48E446" w14:textId="204814DD"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21</w:t>
      </w:r>
      <w:r w:rsidR="007057BF" w:rsidRPr="009E79D7">
        <w:rPr>
          <w:rFonts w:ascii="Times New Roman" w:hAnsi="Times New Roman"/>
          <w:sz w:val="24"/>
          <w:szCs w:val="24"/>
        </w:rPr>
        <w:t>. A tiltakozáshoz való jog</w:t>
      </w:r>
    </w:p>
    <w:p w14:paraId="706A39E1" w14:textId="77777777" w:rsidR="007057BF" w:rsidRPr="009E79D7" w:rsidRDefault="007057BF" w:rsidP="007057BF">
      <w:pPr>
        <w:spacing w:after="0" w:line="240" w:lineRule="auto"/>
        <w:jc w:val="both"/>
        <w:rPr>
          <w:rFonts w:ascii="Times New Roman" w:hAnsi="Times New Roman"/>
          <w:sz w:val="24"/>
          <w:szCs w:val="24"/>
        </w:rPr>
      </w:pPr>
    </w:p>
    <w:p w14:paraId="363B4EAC" w14:textId="77777777" w:rsidR="007057BF" w:rsidRPr="00E94F87" w:rsidRDefault="007057BF" w:rsidP="00E94F87">
      <w:pPr>
        <w:pStyle w:val="Listaszerbekezds"/>
        <w:numPr>
          <w:ilvl w:val="0"/>
          <w:numId w:val="22"/>
        </w:numPr>
        <w:tabs>
          <w:tab w:val="left" w:pos="426"/>
          <w:tab w:val="left" w:pos="851"/>
        </w:tabs>
        <w:spacing w:after="0" w:line="240" w:lineRule="auto"/>
        <w:ind w:left="0" w:firstLine="0"/>
        <w:jc w:val="both"/>
        <w:rPr>
          <w:rFonts w:ascii="Times New Roman" w:hAnsi="Times New Roman"/>
          <w:sz w:val="24"/>
          <w:szCs w:val="24"/>
        </w:rPr>
      </w:pPr>
      <w:r w:rsidRPr="00E94F87">
        <w:rPr>
          <w:rFonts w:ascii="Times New Roman" w:hAnsi="Times New Roman"/>
          <w:sz w:val="24"/>
          <w:szCs w:val="24"/>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C45DF8C" w14:textId="77777777" w:rsidR="007057BF" w:rsidRPr="009E79D7" w:rsidRDefault="007057BF" w:rsidP="007057BF">
      <w:pPr>
        <w:spacing w:after="0" w:line="240" w:lineRule="auto"/>
        <w:jc w:val="both"/>
        <w:rPr>
          <w:rFonts w:ascii="Times New Roman" w:hAnsi="Times New Roman"/>
          <w:sz w:val="24"/>
          <w:szCs w:val="24"/>
        </w:rPr>
      </w:pPr>
    </w:p>
    <w:p w14:paraId="3F9DC724" w14:textId="77777777" w:rsidR="007057BF" w:rsidRPr="00E94F87" w:rsidRDefault="007057BF" w:rsidP="00E94F87">
      <w:pPr>
        <w:pStyle w:val="Listaszerbekezds"/>
        <w:numPr>
          <w:ilvl w:val="0"/>
          <w:numId w:val="22"/>
        </w:numPr>
        <w:tabs>
          <w:tab w:val="left" w:pos="426"/>
        </w:tabs>
        <w:spacing w:after="0" w:line="240" w:lineRule="auto"/>
        <w:ind w:left="0" w:firstLine="0"/>
        <w:jc w:val="both"/>
        <w:rPr>
          <w:rFonts w:ascii="Times New Roman" w:hAnsi="Times New Roman"/>
          <w:sz w:val="24"/>
          <w:szCs w:val="24"/>
        </w:rPr>
      </w:pPr>
      <w:r w:rsidRPr="00E94F87">
        <w:rPr>
          <w:rFonts w:ascii="Times New Roman" w:hAnsi="Times New Roman"/>
          <w:sz w:val="24"/>
          <w:szCs w:val="24"/>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22ED7C48" w14:textId="77777777" w:rsidR="007057BF" w:rsidRPr="009E79D7" w:rsidRDefault="007057BF" w:rsidP="007057BF">
      <w:pPr>
        <w:spacing w:after="0" w:line="240" w:lineRule="auto"/>
        <w:jc w:val="both"/>
        <w:rPr>
          <w:rFonts w:ascii="Times New Roman" w:hAnsi="Times New Roman"/>
          <w:sz w:val="24"/>
          <w:szCs w:val="24"/>
        </w:rPr>
      </w:pPr>
    </w:p>
    <w:p w14:paraId="0BC5A595"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Ha az érintett tiltakozik a személyes adatok közvetlen üzletszerzés érdekében történő kezelése ellen, akkor a személyes adatok a továbbiakban e célból nem kezelhetők.</w:t>
      </w:r>
    </w:p>
    <w:p w14:paraId="20F011A6" w14:textId="77777777" w:rsidR="00E94F87" w:rsidRPr="009E79D7" w:rsidRDefault="00E94F87" w:rsidP="007057BF">
      <w:pPr>
        <w:spacing w:after="0" w:line="240" w:lineRule="auto"/>
        <w:jc w:val="both"/>
        <w:rPr>
          <w:rFonts w:ascii="Times New Roman" w:hAnsi="Times New Roman"/>
          <w:sz w:val="24"/>
          <w:szCs w:val="24"/>
        </w:rPr>
      </w:pPr>
    </w:p>
    <w:p w14:paraId="386E0D4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14:paraId="71008049" w14:textId="77777777" w:rsidR="007057BF" w:rsidRPr="009E79D7" w:rsidRDefault="007057BF" w:rsidP="007057BF">
      <w:pPr>
        <w:spacing w:after="0" w:line="240" w:lineRule="auto"/>
        <w:jc w:val="both"/>
        <w:rPr>
          <w:rFonts w:ascii="Times New Roman" w:hAnsi="Times New Roman"/>
          <w:sz w:val="24"/>
          <w:szCs w:val="24"/>
        </w:rPr>
      </w:pPr>
    </w:p>
    <w:p w14:paraId="3B46576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5. Az információs társadalommal összefüggő szolgáltatások igénybevételéhez kapcsolódóan és a 2002/58/EK irányelvtől eltérve az érintett a tiltakozáshoz való jogot műszaki előírásokon alapuló automatizált eszközökkel is gyakorolhatja.</w:t>
      </w:r>
    </w:p>
    <w:p w14:paraId="1493A6AB" w14:textId="77777777" w:rsidR="007057BF" w:rsidRPr="009E79D7" w:rsidRDefault="007057BF" w:rsidP="007057BF">
      <w:pPr>
        <w:spacing w:after="0" w:line="240" w:lineRule="auto"/>
        <w:jc w:val="both"/>
        <w:rPr>
          <w:rFonts w:ascii="Times New Roman" w:hAnsi="Times New Roman"/>
          <w:sz w:val="24"/>
          <w:szCs w:val="24"/>
        </w:rPr>
      </w:pPr>
    </w:p>
    <w:p w14:paraId="7F6DB3F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 (Rendelet 21. cikk)</w:t>
      </w:r>
    </w:p>
    <w:p w14:paraId="2E9D7C92" w14:textId="77777777" w:rsidR="007057BF" w:rsidRPr="009E79D7" w:rsidRDefault="007057BF" w:rsidP="007057BF">
      <w:pPr>
        <w:spacing w:after="0" w:line="240" w:lineRule="auto"/>
        <w:jc w:val="both"/>
        <w:rPr>
          <w:rFonts w:ascii="Times New Roman" w:hAnsi="Times New Roman"/>
          <w:sz w:val="24"/>
          <w:szCs w:val="24"/>
        </w:rPr>
      </w:pPr>
    </w:p>
    <w:p w14:paraId="6AC0BA4A" w14:textId="619EAE74"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22</w:t>
      </w:r>
      <w:r w:rsidR="007057BF" w:rsidRPr="009E79D7">
        <w:rPr>
          <w:rFonts w:ascii="Times New Roman" w:hAnsi="Times New Roman"/>
          <w:sz w:val="24"/>
          <w:szCs w:val="24"/>
        </w:rPr>
        <w:t>. Automatizált döntéshozatal egyedi ügyekben, beleértve a profilalkotást</w:t>
      </w:r>
    </w:p>
    <w:p w14:paraId="7EB78D22" w14:textId="77777777" w:rsidR="007057BF" w:rsidRPr="009E79D7" w:rsidRDefault="007057BF" w:rsidP="007057BF">
      <w:pPr>
        <w:spacing w:after="0" w:line="240" w:lineRule="auto"/>
        <w:jc w:val="both"/>
        <w:rPr>
          <w:rFonts w:ascii="Times New Roman" w:hAnsi="Times New Roman"/>
          <w:sz w:val="24"/>
          <w:szCs w:val="24"/>
        </w:rPr>
      </w:pPr>
    </w:p>
    <w:p w14:paraId="62AE52E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ne terjedjen ki rá az olyan, kizárólag automatizált adatkezelésen – ideértve a profilalkotást is – alapuló döntés hatálya, amely rá nézve joghatással járna vagy őt hasonlóképpen jelentős mértékben érintené.</w:t>
      </w:r>
    </w:p>
    <w:p w14:paraId="54AF4401" w14:textId="77777777" w:rsidR="007057BF" w:rsidRPr="009E79D7" w:rsidRDefault="007057BF" w:rsidP="007057BF">
      <w:pPr>
        <w:spacing w:after="0" w:line="240" w:lineRule="auto"/>
        <w:jc w:val="both"/>
        <w:rPr>
          <w:rFonts w:ascii="Times New Roman" w:hAnsi="Times New Roman"/>
          <w:sz w:val="24"/>
          <w:szCs w:val="24"/>
        </w:rPr>
      </w:pPr>
    </w:p>
    <w:p w14:paraId="62D0BD4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 nem alkalmazandó abban az esetben, ha a döntés:</w:t>
      </w:r>
    </w:p>
    <w:p w14:paraId="7CF9D0E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érintett és az adatkezelő közötti szerződés megkötése vagy teljesítése érdekében szükséges;</w:t>
      </w:r>
    </w:p>
    <w:p w14:paraId="16D07A7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meghozatalát az adatkezelőre alkalmazandó olyan uniós vagy tagállami jog teszi lehetővé, amely az érintett jogainak és szabadságainak, valamint jogos érdekeinek védelmét szolgáló megfelelő intézkedéseket is megállapít; vagy</w:t>
      </w:r>
    </w:p>
    <w:p w14:paraId="56F7494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érintett kifejezett hozzájárulásán alapul.</w:t>
      </w:r>
    </w:p>
    <w:p w14:paraId="67C3E48A" w14:textId="77777777" w:rsidR="007057BF" w:rsidRPr="009E79D7" w:rsidRDefault="007057BF" w:rsidP="007057BF">
      <w:pPr>
        <w:spacing w:after="0" w:line="240" w:lineRule="auto"/>
        <w:jc w:val="both"/>
        <w:rPr>
          <w:rFonts w:ascii="Times New Roman" w:hAnsi="Times New Roman"/>
          <w:sz w:val="24"/>
          <w:szCs w:val="24"/>
        </w:rPr>
      </w:pPr>
    </w:p>
    <w:p w14:paraId="61236C9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 2. pont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14:paraId="270A546C" w14:textId="77777777" w:rsidR="007057BF" w:rsidRPr="009E79D7" w:rsidRDefault="007057BF" w:rsidP="007057BF">
      <w:pPr>
        <w:spacing w:after="0" w:line="240" w:lineRule="auto"/>
        <w:jc w:val="both"/>
        <w:rPr>
          <w:rFonts w:ascii="Times New Roman" w:hAnsi="Times New Roman"/>
          <w:sz w:val="24"/>
          <w:szCs w:val="24"/>
        </w:rPr>
      </w:pPr>
    </w:p>
    <w:p w14:paraId="52556C1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 2. pontban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került sor. (Rendelet 22. cikk)</w:t>
      </w:r>
    </w:p>
    <w:p w14:paraId="32211C7B" w14:textId="77777777" w:rsidR="007057BF" w:rsidRPr="009E79D7" w:rsidRDefault="007057BF" w:rsidP="007057BF">
      <w:pPr>
        <w:spacing w:after="0" w:line="240" w:lineRule="auto"/>
        <w:jc w:val="both"/>
        <w:rPr>
          <w:rFonts w:ascii="Times New Roman" w:hAnsi="Times New Roman"/>
          <w:sz w:val="24"/>
          <w:szCs w:val="24"/>
        </w:rPr>
      </w:pPr>
    </w:p>
    <w:p w14:paraId="3B4E57E7" w14:textId="7CF03539"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23</w:t>
      </w:r>
      <w:r w:rsidR="007057BF" w:rsidRPr="009E79D7">
        <w:rPr>
          <w:rFonts w:ascii="Times New Roman" w:hAnsi="Times New Roman"/>
          <w:sz w:val="24"/>
          <w:szCs w:val="24"/>
        </w:rPr>
        <w:t>. Korlátozások</w:t>
      </w:r>
    </w:p>
    <w:p w14:paraId="478EFBC1" w14:textId="77777777" w:rsidR="007057BF" w:rsidRPr="009E79D7" w:rsidRDefault="007057BF" w:rsidP="007057BF">
      <w:pPr>
        <w:spacing w:after="0" w:line="240" w:lineRule="auto"/>
        <w:jc w:val="both"/>
        <w:rPr>
          <w:rFonts w:ascii="Times New Roman" w:hAnsi="Times New Roman"/>
          <w:sz w:val="24"/>
          <w:szCs w:val="24"/>
        </w:rPr>
      </w:pPr>
    </w:p>
    <w:p w14:paraId="535CF5D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1. Az adatkezelőre vagy adatfeldolgozóra alkalmazandó uniós vagy tagállami jog jogalkotási intézkedésekkel korlátozhatja a Rendelet 12–22. cikkben és a 34. cikkben foglalt, valamint a 12–22. cikkben </w:t>
      </w:r>
      <w:r w:rsidRPr="009E79D7">
        <w:rPr>
          <w:rFonts w:ascii="Times New Roman" w:hAnsi="Times New Roman"/>
          <w:sz w:val="24"/>
          <w:szCs w:val="24"/>
        </w:rPr>
        <w:lastRenderedPageBreak/>
        <w:t>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14:paraId="305084C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nemzetbiztonság;</w:t>
      </w:r>
    </w:p>
    <w:p w14:paraId="1C01FB2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honvédelem;</w:t>
      </w:r>
    </w:p>
    <w:p w14:paraId="130C66C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közbiztonság;</w:t>
      </w:r>
    </w:p>
    <w:p w14:paraId="5DD08E5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bűncselekmények megelőzése, nyomozása, felderítése vagy a vádeljárás lefolytatása, illetve büntetőjogi szankciók végrehajtása, beleértve a közbiztonságot fenyegető veszélyekkel szembeni védelmet és e veszélyek megelőzését;</w:t>
      </w:r>
    </w:p>
    <w:p w14:paraId="24F10DC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14:paraId="4EAA35E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bírói függetlenség és a bírósági eljárások védelme;</w:t>
      </w:r>
    </w:p>
    <w:p w14:paraId="72E3AC7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a szabályozott foglalkozások esetében az etikai vétségek megelőzése, kivizsgálása, felderítése és az ezekkel kapcsolatos eljárások lefolytatása;</w:t>
      </w:r>
    </w:p>
    <w:p w14:paraId="235D777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h) az a)–e) és a g) pontban említett esetekben – akár alkalmanként – a közhatalmi feladatok ellátásához kapcsolódó ellenőrzési, vizsgálati vagy szabályozási tevékenység;</w:t>
      </w:r>
    </w:p>
    <w:p w14:paraId="53BC659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i) az érintett védelme vagy mások jogainak és szabadságainak védelme;</w:t>
      </w:r>
    </w:p>
    <w:p w14:paraId="7D926AD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j) polgári jogi követelések érvényesítése.</w:t>
      </w:r>
    </w:p>
    <w:p w14:paraId="751A5050" w14:textId="77777777" w:rsidR="007057BF" w:rsidRPr="009E79D7" w:rsidRDefault="007057BF" w:rsidP="007057BF">
      <w:pPr>
        <w:spacing w:after="0" w:line="240" w:lineRule="auto"/>
        <w:jc w:val="both"/>
        <w:rPr>
          <w:rFonts w:ascii="Times New Roman" w:hAnsi="Times New Roman"/>
          <w:sz w:val="24"/>
          <w:szCs w:val="24"/>
        </w:rPr>
      </w:pPr>
    </w:p>
    <w:p w14:paraId="0D87F78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jogalkotási intézkedések adott esetben részletes rendelkezéseket tartalmaznak legalább:</w:t>
      </w:r>
    </w:p>
    <w:p w14:paraId="343020F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adatkezelés céljaira vagy az adatkezelés kategóriáira,</w:t>
      </w:r>
    </w:p>
    <w:p w14:paraId="356D16D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 személyes adatok kategóriáira,</w:t>
      </w:r>
    </w:p>
    <w:p w14:paraId="35122D0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bevezetett korlátozások hatályára,</w:t>
      </w:r>
    </w:p>
    <w:p w14:paraId="1555D66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visszaélésre, illetve a jogosulatlan hozzáférésre vagy továbbítás megakadályozását célzó garanciákra,</w:t>
      </w:r>
    </w:p>
    <w:p w14:paraId="190F397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az adatkezelő meghatározására vagy az adatkezelők kategóriáinak meghatározására,</w:t>
      </w:r>
    </w:p>
    <w:p w14:paraId="781C29F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az adattárolás időtartamára, valamint az alkalmazandó garanciákra, figyelembe véve az adatkezelés vagy az adatkezelési kategóriák jellegét, hatályát és céljait,</w:t>
      </w:r>
    </w:p>
    <w:p w14:paraId="6B841C7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az érintettek jogait és szabadságait érintő kockázatokra, és</w:t>
      </w:r>
    </w:p>
    <w:p w14:paraId="4643D7D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h) az érintettek arra vonatkozó jogára, hogy tájékoztatást kapjanak a korlátozásról, kivéve, ha ez hátrányosan befolyásolhatja a korlátozás célját. (Rendelet 23. cikk)</w:t>
      </w:r>
    </w:p>
    <w:p w14:paraId="33BB52C1" w14:textId="77777777" w:rsidR="007057BF" w:rsidRPr="009E79D7" w:rsidRDefault="007057BF" w:rsidP="007057BF">
      <w:pPr>
        <w:spacing w:after="0" w:line="240" w:lineRule="auto"/>
        <w:jc w:val="both"/>
        <w:rPr>
          <w:rFonts w:ascii="Times New Roman" w:hAnsi="Times New Roman"/>
          <w:sz w:val="24"/>
          <w:szCs w:val="24"/>
        </w:rPr>
      </w:pPr>
    </w:p>
    <w:p w14:paraId="34628A2F" w14:textId="2C330400"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24</w:t>
      </w:r>
      <w:r w:rsidR="007057BF" w:rsidRPr="009E79D7">
        <w:rPr>
          <w:rFonts w:ascii="Times New Roman" w:hAnsi="Times New Roman"/>
          <w:sz w:val="24"/>
          <w:szCs w:val="24"/>
        </w:rPr>
        <w:t>. Az érintett személy tájékoztatása az adatvédelmi incidensről</w:t>
      </w:r>
    </w:p>
    <w:p w14:paraId="435BFF45" w14:textId="77777777" w:rsidR="007057BF" w:rsidRPr="009E79D7" w:rsidRDefault="007057BF" w:rsidP="007057BF">
      <w:pPr>
        <w:spacing w:after="0" w:line="240" w:lineRule="auto"/>
        <w:jc w:val="both"/>
        <w:rPr>
          <w:rFonts w:ascii="Times New Roman" w:hAnsi="Times New Roman"/>
          <w:sz w:val="24"/>
          <w:szCs w:val="24"/>
        </w:rPr>
      </w:pPr>
    </w:p>
    <w:p w14:paraId="3B5CDDD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Ha az adatvédelmi incidens valószínűsíthetően magas kockázattal jár a természetes személyek jogaira és szabadságaira nézve, az adatkezelő indokolatlan késedelem nélkül tájékoztatja az érintettet az adatvédelmi incidensről.</w:t>
      </w:r>
    </w:p>
    <w:p w14:paraId="74B88BC0" w14:textId="77777777" w:rsidR="007057BF" w:rsidRPr="009E79D7" w:rsidRDefault="007057BF" w:rsidP="007057BF">
      <w:pPr>
        <w:spacing w:after="0" w:line="240" w:lineRule="auto"/>
        <w:jc w:val="both"/>
        <w:rPr>
          <w:rFonts w:ascii="Times New Roman" w:hAnsi="Times New Roman"/>
          <w:sz w:val="24"/>
          <w:szCs w:val="24"/>
        </w:rPr>
      </w:pPr>
    </w:p>
    <w:p w14:paraId="66D6397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az érintett részére adott tájékoztatásban világosan és közérthetően ismertetni kell az adatvédelmi incidens jellegét, és közölni kell legalább a Rendelet 33. cikk (3) bekezdésének b), c) és d) pontjában említett információkat és intézkedéseket.</w:t>
      </w:r>
    </w:p>
    <w:p w14:paraId="43684A40" w14:textId="77777777" w:rsidR="007057BF" w:rsidRPr="009E79D7" w:rsidRDefault="007057BF" w:rsidP="007057BF">
      <w:pPr>
        <w:spacing w:after="0" w:line="240" w:lineRule="auto"/>
        <w:jc w:val="both"/>
        <w:rPr>
          <w:rFonts w:ascii="Times New Roman" w:hAnsi="Times New Roman"/>
          <w:sz w:val="24"/>
          <w:szCs w:val="24"/>
        </w:rPr>
      </w:pPr>
    </w:p>
    <w:p w14:paraId="12F54AE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érintettet nem kell az 1. pontban említettek szerint tájékoztatni, ha a következő feltételek bármelyike teljesül:</w:t>
      </w:r>
    </w:p>
    <w:p w14:paraId="6748191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a) az adatkezelő megfelelő technikai és szervezési védelmi intézkedéseket hajtott végre, és ezeket az intézkedéseket az adatvédelmi incidens által érintett adatok tekintetében alkalmazták, különösen azokat az </w:t>
      </w:r>
      <w:r w:rsidRPr="009E79D7">
        <w:rPr>
          <w:rFonts w:ascii="Times New Roman" w:hAnsi="Times New Roman"/>
          <w:sz w:val="24"/>
          <w:szCs w:val="24"/>
        </w:rPr>
        <w:lastRenderedPageBreak/>
        <w:t>intézkedéseket – mint például a titkosítás alkalmazása –, amelyek a személyes adatokhoz való hozzáférésre fel nem jogosított személyek számára értelmezhetetlenné teszik az adatokat;</w:t>
      </w:r>
    </w:p>
    <w:p w14:paraId="53F8AED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14:paraId="0658ACF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12EFB242" w14:textId="77777777" w:rsidR="007057BF" w:rsidRPr="009E79D7" w:rsidRDefault="007057BF" w:rsidP="007057BF">
      <w:pPr>
        <w:spacing w:after="0" w:line="240" w:lineRule="auto"/>
        <w:jc w:val="both"/>
        <w:rPr>
          <w:rFonts w:ascii="Times New Roman" w:hAnsi="Times New Roman"/>
          <w:sz w:val="24"/>
          <w:szCs w:val="24"/>
        </w:rPr>
      </w:pPr>
    </w:p>
    <w:p w14:paraId="10964880"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 (Rendelet 34. cikk)</w:t>
      </w:r>
    </w:p>
    <w:p w14:paraId="3C2D41A0" w14:textId="77777777" w:rsidR="00E94F87" w:rsidRPr="009E79D7" w:rsidRDefault="00E94F87" w:rsidP="007057BF">
      <w:pPr>
        <w:spacing w:after="0" w:line="240" w:lineRule="auto"/>
        <w:jc w:val="both"/>
        <w:rPr>
          <w:rFonts w:ascii="Times New Roman" w:hAnsi="Times New Roman"/>
          <w:sz w:val="24"/>
          <w:szCs w:val="24"/>
        </w:rPr>
      </w:pPr>
    </w:p>
    <w:p w14:paraId="706804A7" w14:textId="7B75775C"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25</w:t>
      </w:r>
      <w:r w:rsidR="007057BF" w:rsidRPr="009E79D7">
        <w:rPr>
          <w:rFonts w:ascii="Times New Roman" w:hAnsi="Times New Roman"/>
          <w:sz w:val="24"/>
          <w:szCs w:val="24"/>
        </w:rPr>
        <w:t>. A felügyeleti hatóságnál történő panasztételhez való jog</w:t>
      </w:r>
    </w:p>
    <w:p w14:paraId="618776AC" w14:textId="77777777" w:rsidR="007057BF" w:rsidRPr="009E79D7" w:rsidRDefault="007057BF" w:rsidP="007057BF">
      <w:pPr>
        <w:spacing w:after="0" w:line="240" w:lineRule="auto"/>
        <w:jc w:val="both"/>
        <w:rPr>
          <w:rFonts w:ascii="Times New Roman" w:hAnsi="Times New Roman"/>
          <w:sz w:val="24"/>
          <w:szCs w:val="24"/>
        </w:rPr>
      </w:pPr>
    </w:p>
    <w:p w14:paraId="24E0960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14:paraId="56E75EF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b/>
      </w:r>
    </w:p>
    <w:p w14:paraId="0532B87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a felügyeleti hatóság, amelyhez a panaszt benyújtották, köteles tájékoztatni az ügyfelet a panasszal kapcsolatos eljárási fejleményekről és annak eredményéről, ideértve azt is, hogy a Rendelet 78. cikk alapján az ügyfél jogosult bírósági jogorvoslattal élni. (Rendelet 77. cikk)</w:t>
      </w:r>
    </w:p>
    <w:p w14:paraId="05DC8B4D" w14:textId="77777777" w:rsidR="007057BF" w:rsidRPr="009E79D7" w:rsidRDefault="007057BF" w:rsidP="007057BF">
      <w:pPr>
        <w:spacing w:after="0" w:line="240" w:lineRule="auto"/>
        <w:jc w:val="both"/>
        <w:rPr>
          <w:rFonts w:ascii="Times New Roman" w:hAnsi="Times New Roman"/>
          <w:sz w:val="24"/>
          <w:szCs w:val="24"/>
        </w:rPr>
      </w:pPr>
    </w:p>
    <w:p w14:paraId="78D8AE0F" w14:textId="2D2651B4"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26</w:t>
      </w:r>
      <w:r w:rsidR="007057BF" w:rsidRPr="009E79D7">
        <w:rPr>
          <w:rFonts w:ascii="Times New Roman" w:hAnsi="Times New Roman"/>
          <w:sz w:val="24"/>
          <w:szCs w:val="24"/>
        </w:rPr>
        <w:t>. A felügyeleti hatósággal szembeni hatékony bírósági jogorvoslathoz való jog</w:t>
      </w:r>
    </w:p>
    <w:p w14:paraId="2B9A7248" w14:textId="77777777" w:rsidR="007057BF" w:rsidRPr="009E79D7" w:rsidRDefault="007057BF" w:rsidP="007057BF">
      <w:pPr>
        <w:spacing w:after="0" w:line="240" w:lineRule="auto"/>
        <w:jc w:val="both"/>
        <w:rPr>
          <w:rFonts w:ascii="Times New Roman" w:hAnsi="Times New Roman"/>
          <w:sz w:val="24"/>
          <w:szCs w:val="24"/>
        </w:rPr>
      </w:pPr>
    </w:p>
    <w:p w14:paraId="5F1EFF4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14:paraId="43355AA8" w14:textId="77777777" w:rsidR="007057BF" w:rsidRPr="009E79D7" w:rsidRDefault="007057BF" w:rsidP="007057BF">
      <w:pPr>
        <w:spacing w:after="0" w:line="240" w:lineRule="auto"/>
        <w:jc w:val="both"/>
        <w:rPr>
          <w:rFonts w:ascii="Times New Roman" w:hAnsi="Times New Roman"/>
          <w:sz w:val="24"/>
          <w:szCs w:val="24"/>
        </w:rPr>
      </w:pPr>
    </w:p>
    <w:p w14:paraId="70E3BA8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egyéb közigazgatási vagy nem bírósági útra tartozó jogorvoslatok sérelme nélkül, minden érintett jogosult a hatékony bírósági jogorvoslatra, ha a Rendelet 55. vagy 56. cikk alapján illetékes felügyeleti hatóság nem foglalkozik a panasszal, vagy három hónapon belül nem tájékoztatja az érintettet a 77. cikk alapján benyújtott panasszal kapcsolatos eljárási fejleményekről vagy annak eredményéről.</w:t>
      </w:r>
    </w:p>
    <w:p w14:paraId="6B7751D6" w14:textId="77777777" w:rsidR="007057BF" w:rsidRPr="009E79D7" w:rsidRDefault="007057BF" w:rsidP="007057BF">
      <w:pPr>
        <w:spacing w:after="0" w:line="240" w:lineRule="auto"/>
        <w:jc w:val="both"/>
        <w:rPr>
          <w:rFonts w:ascii="Times New Roman" w:hAnsi="Times New Roman"/>
          <w:sz w:val="24"/>
          <w:szCs w:val="24"/>
        </w:rPr>
      </w:pPr>
    </w:p>
    <w:p w14:paraId="5B8B708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 felügyeleti hatósággal szembeni eljárást a felügyeleti hatóság székhelye szerinti tagállam bírósága előtt kell megindítani.</w:t>
      </w:r>
    </w:p>
    <w:p w14:paraId="0F69F47F" w14:textId="77777777" w:rsidR="007057BF" w:rsidRPr="009E79D7" w:rsidRDefault="007057BF" w:rsidP="007057BF">
      <w:pPr>
        <w:spacing w:after="0" w:line="240" w:lineRule="auto"/>
        <w:jc w:val="both"/>
        <w:rPr>
          <w:rFonts w:ascii="Times New Roman" w:hAnsi="Times New Roman"/>
          <w:sz w:val="24"/>
          <w:szCs w:val="24"/>
        </w:rPr>
      </w:pPr>
    </w:p>
    <w:p w14:paraId="6ED557B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 (Rendelet 78. cikk)</w:t>
      </w:r>
    </w:p>
    <w:p w14:paraId="0994094A" w14:textId="77777777" w:rsidR="007057BF" w:rsidRPr="009E79D7" w:rsidRDefault="007057BF" w:rsidP="007057BF">
      <w:pPr>
        <w:spacing w:after="0" w:line="240" w:lineRule="auto"/>
        <w:jc w:val="both"/>
        <w:rPr>
          <w:rFonts w:ascii="Times New Roman" w:hAnsi="Times New Roman"/>
          <w:sz w:val="24"/>
          <w:szCs w:val="24"/>
        </w:rPr>
      </w:pPr>
    </w:p>
    <w:p w14:paraId="0F3519B4" w14:textId="3B76EB54"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27</w:t>
      </w:r>
      <w:r w:rsidR="007057BF" w:rsidRPr="009E79D7">
        <w:rPr>
          <w:rFonts w:ascii="Times New Roman" w:hAnsi="Times New Roman"/>
          <w:sz w:val="24"/>
          <w:szCs w:val="24"/>
        </w:rPr>
        <w:t>. Az adatkezelővel vagy az adatfeldolgozóval szembeni hatékony bírósági jogorvoslathoz való jog</w:t>
      </w:r>
    </w:p>
    <w:p w14:paraId="0327BC40" w14:textId="77777777" w:rsidR="007057BF" w:rsidRPr="009E79D7" w:rsidRDefault="007057BF" w:rsidP="007057BF">
      <w:pPr>
        <w:spacing w:after="0" w:line="240" w:lineRule="auto"/>
        <w:jc w:val="both"/>
        <w:rPr>
          <w:rFonts w:ascii="Times New Roman" w:hAnsi="Times New Roman"/>
          <w:sz w:val="24"/>
          <w:szCs w:val="24"/>
        </w:rPr>
      </w:pPr>
    </w:p>
    <w:p w14:paraId="266D9D0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1.  A rendelkezésre álló közigazgatási vagy nem bírósági útra tartozó jogorvoslatok – köztük a felügyeleti hatóságnál történő panasztételhez való, Rendelet 77. cikk szerinti jog – sérelme nélkül, minden érintett </w:t>
      </w:r>
      <w:r w:rsidRPr="009E79D7">
        <w:rPr>
          <w:rFonts w:ascii="Times New Roman" w:hAnsi="Times New Roman"/>
          <w:sz w:val="24"/>
          <w:szCs w:val="24"/>
        </w:rPr>
        <w:lastRenderedPageBreak/>
        <w:t>hatékony bírósági jogorvoslatra jogosult, ha megítélése szerint a személyes adatainak, e rendeletnek nem megfelelő kezelése következtében megsértették az e rendelet szerinti jogait.</w:t>
      </w:r>
    </w:p>
    <w:p w14:paraId="562DA461" w14:textId="77777777" w:rsidR="007057BF" w:rsidRPr="009E79D7" w:rsidRDefault="007057BF" w:rsidP="007057BF">
      <w:pPr>
        <w:spacing w:after="0" w:line="240" w:lineRule="auto"/>
        <w:jc w:val="both"/>
        <w:rPr>
          <w:rFonts w:ascii="Times New Roman" w:hAnsi="Times New Roman"/>
          <w:sz w:val="24"/>
          <w:szCs w:val="24"/>
        </w:rPr>
      </w:pPr>
    </w:p>
    <w:p w14:paraId="30080CB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 (Rendelet 79. cikk)</w:t>
      </w:r>
    </w:p>
    <w:p w14:paraId="3FDD4690" w14:textId="77777777" w:rsidR="007057BF" w:rsidRPr="009E79D7" w:rsidRDefault="007057BF" w:rsidP="007057BF">
      <w:pPr>
        <w:spacing w:after="0" w:line="240" w:lineRule="auto"/>
        <w:jc w:val="both"/>
        <w:rPr>
          <w:rFonts w:ascii="Times New Roman" w:hAnsi="Times New Roman"/>
          <w:sz w:val="24"/>
          <w:szCs w:val="24"/>
        </w:rPr>
      </w:pPr>
    </w:p>
    <w:p w14:paraId="26E8D9FB" w14:textId="050B1F92" w:rsidR="007057BF" w:rsidRPr="009E79D7" w:rsidRDefault="00E94F87" w:rsidP="00E94F87">
      <w:pPr>
        <w:tabs>
          <w:tab w:val="left" w:pos="426"/>
        </w:tabs>
        <w:spacing w:after="0" w:line="240" w:lineRule="auto"/>
        <w:jc w:val="both"/>
        <w:rPr>
          <w:rFonts w:ascii="Times New Roman" w:hAnsi="Times New Roman"/>
          <w:sz w:val="24"/>
          <w:szCs w:val="24"/>
        </w:rPr>
      </w:pPr>
      <w:r>
        <w:rPr>
          <w:rFonts w:ascii="Times New Roman" w:hAnsi="Times New Roman"/>
          <w:sz w:val="24"/>
          <w:szCs w:val="24"/>
        </w:rPr>
        <w:t>28</w:t>
      </w:r>
      <w:r w:rsidR="007057BF" w:rsidRPr="009E79D7">
        <w:rPr>
          <w:rFonts w:ascii="Times New Roman" w:hAnsi="Times New Roman"/>
          <w:sz w:val="24"/>
          <w:szCs w:val="24"/>
        </w:rPr>
        <w:t>.</w:t>
      </w:r>
      <w:r w:rsidR="007057BF" w:rsidRPr="009E79D7">
        <w:rPr>
          <w:rFonts w:ascii="Times New Roman" w:hAnsi="Times New Roman"/>
          <w:sz w:val="24"/>
          <w:szCs w:val="24"/>
        </w:rPr>
        <w:tab/>
        <w:t xml:space="preserve">Az érintett részére – személyazonosságának egyértelmű megállapítását követően - az egyes nyilvántartásokban szereplő konkrét személyes adatainak megadásával kell teljesíteni a tájékoztatást. </w:t>
      </w:r>
    </w:p>
    <w:p w14:paraId="4DFF3997" w14:textId="77777777" w:rsidR="007057BF" w:rsidRPr="009E79D7" w:rsidRDefault="007057BF" w:rsidP="007057BF">
      <w:pPr>
        <w:spacing w:after="0" w:line="240" w:lineRule="auto"/>
        <w:jc w:val="both"/>
        <w:rPr>
          <w:rFonts w:ascii="Times New Roman" w:hAnsi="Times New Roman"/>
          <w:sz w:val="24"/>
          <w:szCs w:val="24"/>
        </w:rPr>
      </w:pPr>
    </w:p>
    <w:p w14:paraId="535133AA" w14:textId="6FEE536C" w:rsidR="007057BF" w:rsidRPr="009E79D7" w:rsidRDefault="00E94F87" w:rsidP="007057BF">
      <w:pPr>
        <w:spacing w:after="0" w:line="240" w:lineRule="auto"/>
        <w:jc w:val="both"/>
        <w:rPr>
          <w:rFonts w:ascii="Times New Roman" w:hAnsi="Times New Roman"/>
          <w:sz w:val="24"/>
          <w:szCs w:val="24"/>
        </w:rPr>
      </w:pPr>
      <w:r>
        <w:rPr>
          <w:rFonts w:ascii="Times New Roman" w:hAnsi="Times New Roman"/>
          <w:sz w:val="24"/>
          <w:szCs w:val="24"/>
        </w:rPr>
        <w:t>29</w:t>
      </w:r>
      <w:r w:rsidR="007057BF" w:rsidRPr="009E79D7">
        <w:rPr>
          <w:rFonts w:ascii="Times New Roman" w:hAnsi="Times New Roman"/>
          <w:sz w:val="24"/>
          <w:szCs w:val="24"/>
        </w:rPr>
        <w:t>.Az érintett jogainak érvényesítése iránti kérelméről az IPA NAV adatvédelmi megbízottját haladéktalanul értesíteni kell.</w:t>
      </w:r>
    </w:p>
    <w:p w14:paraId="6D37EA7B" w14:textId="77777777" w:rsidR="007057BF" w:rsidRPr="009E79D7" w:rsidRDefault="007057BF" w:rsidP="007057BF">
      <w:pPr>
        <w:spacing w:after="0" w:line="240" w:lineRule="auto"/>
        <w:jc w:val="both"/>
        <w:rPr>
          <w:rFonts w:ascii="Times New Roman" w:hAnsi="Times New Roman"/>
          <w:sz w:val="24"/>
          <w:szCs w:val="24"/>
        </w:rPr>
      </w:pPr>
    </w:p>
    <w:p w14:paraId="0CD10427" w14:textId="3040C0DA" w:rsidR="007057BF" w:rsidRPr="009E79D7" w:rsidRDefault="00806343" w:rsidP="00806343">
      <w:pPr>
        <w:pStyle w:val="Listaszerbekezds"/>
        <w:spacing w:after="0" w:line="240" w:lineRule="auto"/>
        <w:ind w:left="1080"/>
        <w:rPr>
          <w:rFonts w:ascii="Times New Roman" w:hAnsi="Times New Roman"/>
          <w:b/>
          <w:sz w:val="24"/>
          <w:szCs w:val="24"/>
        </w:rPr>
      </w:pPr>
      <w:r w:rsidRPr="009E79D7">
        <w:rPr>
          <w:rFonts w:ascii="Times New Roman" w:hAnsi="Times New Roman"/>
          <w:b/>
          <w:sz w:val="24"/>
          <w:szCs w:val="24"/>
        </w:rPr>
        <w:t>V.</w:t>
      </w:r>
      <w:r w:rsidR="007057BF" w:rsidRPr="009E79D7">
        <w:rPr>
          <w:rFonts w:ascii="Times New Roman" w:hAnsi="Times New Roman"/>
          <w:b/>
          <w:sz w:val="24"/>
          <w:szCs w:val="24"/>
        </w:rPr>
        <w:t>FEJEZET - RÉSZLETES TÁJÉKOZTATÁS AZ ÉRINTETT SZEMÉLY JOGAIRÓL</w:t>
      </w:r>
    </w:p>
    <w:p w14:paraId="7B0B8528" w14:textId="77777777" w:rsidR="00806343" w:rsidRPr="009E79D7" w:rsidRDefault="00806343" w:rsidP="00806343">
      <w:pPr>
        <w:spacing w:after="0" w:line="240" w:lineRule="auto"/>
        <w:ind w:left="360"/>
        <w:rPr>
          <w:rFonts w:ascii="Times New Roman" w:hAnsi="Times New Roman"/>
          <w:b/>
          <w:sz w:val="24"/>
          <w:szCs w:val="24"/>
        </w:rPr>
      </w:pPr>
    </w:p>
    <w:p w14:paraId="314FE26C" w14:textId="0140DBE6" w:rsidR="007057BF" w:rsidRPr="009E79D7" w:rsidRDefault="000F77E4" w:rsidP="00806343">
      <w:pPr>
        <w:spacing w:after="0" w:line="240" w:lineRule="auto"/>
        <w:jc w:val="center"/>
        <w:rPr>
          <w:rFonts w:ascii="Times New Roman" w:hAnsi="Times New Roman"/>
          <w:b/>
          <w:sz w:val="24"/>
          <w:szCs w:val="24"/>
        </w:rPr>
      </w:pPr>
      <w:r w:rsidRPr="009E79D7">
        <w:rPr>
          <w:rFonts w:ascii="Times New Roman" w:hAnsi="Times New Roman"/>
          <w:b/>
          <w:sz w:val="24"/>
          <w:szCs w:val="24"/>
        </w:rPr>
        <w:t>7</w:t>
      </w:r>
      <w:r w:rsidR="007057BF" w:rsidRPr="009E79D7">
        <w:rPr>
          <w:rFonts w:ascii="Times New Roman" w:hAnsi="Times New Roman"/>
          <w:b/>
          <w:sz w:val="24"/>
          <w:szCs w:val="24"/>
        </w:rPr>
        <w:t>.  Részletes tájékoztatás az érintett személy jogairól</w:t>
      </w:r>
    </w:p>
    <w:p w14:paraId="60AE1C54" w14:textId="77777777" w:rsidR="007057BF" w:rsidRPr="009E79D7" w:rsidRDefault="007057BF" w:rsidP="007057BF">
      <w:pPr>
        <w:spacing w:after="0" w:line="240" w:lineRule="auto"/>
        <w:jc w:val="both"/>
        <w:rPr>
          <w:rFonts w:ascii="Times New Roman" w:hAnsi="Times New Roman"/>
          <w:b/>
          <w:sz w:val="24"/>
          <w:szCs w:val="24"/>
        </w:rPr>
      </w:pPr>
    </w:p>
    <w:p w14:paraId="1281AD37" w14:textId="6A7BBB7E"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  </w:t>
      </w:r>
      <w:r w:rsidR="000F67F2">
        <w:rPr>
          <w:rFonts w:ascii="Times New Roman" w:hAnsi="Times New Roman"/>
          <w:bCs/>
          <w:sz w:val="24"/>
          <w:szCs w:val="24"/>
        </w:rPr>
        <w:t>30</w:t>
      </w:r>
      <w:r w:rsidRPr="009E79D7">
        <w:rPr>
          <w:rFonts w:ascii="Times New Roman" w:hAnsi="Times New Roman"/>
          <w:bCs/>
          <w:sz w:val="24"/>
          <w:szCs w:val="24"/>
        </w:rPr>
        <w:t>. Előzetes tájékozódáshoz való jog</w:t>
      </w:r>
    </w:p>
    <w:p w14:paraId="13DEE3A3" w14:textId="77777777" w:rsidR="007057BF" w:rsidRPr="009E79D7" w:rsidRDefault="007057BF" w:rsidP="007057BF">
      <w:pPr>
        <w:spacing w:after="0" w:line="240" w:lineRule="auto"/>
        <w:jc w:val="both"/>
        <w:rPr>
          <w:rFonts w:ascii="Times New Roman" w:hAnsi="Times New Roman"/>
          <w:sz w:val="24"/>
          <w:szCs w:val="24"/>
        </w:rPr>
      </w:pPr>
    </w:p>
    <w:p w14:paraId="68CF90B8" w14:textId="77777777" w:rsidR="007057BF" w:rsidRPr="009E79D7" w:rsidRDefault="007057BF" w:rsidP="007057BF">
      <w:pPr>
        <w:spacing w:after="0" w:line="240" w:lineRule="auto"/>
        <w:jc w:val="both"/>
        <w:rPr>
          <w:rFonts w:ascii="Times New Roman" w:hAnsi="Times New Roman"/>
          <w:bCs/>
          <w:sz w:val="24"/>
          <w:szCs w:val="24"/>
        </w:rPr>
      </w:pPr>
      <w:r w:rsidRPr="009E79D7">
        <w:rPr>
          <w:rFonts w:ascii="Times New Roman" w:hAnsi="Times New Roman"/>
          <w:bCs/>
          <w:sz w:val="24"/>
          <w:szCs w:val="24"/>
        </w:rPr>
        <w:t xml:space="preserve">Az érintett jogosult arra, hogy az adatkezeléssel összefüggő tényekről és információkról az adatkezelés megkezdését megelőzően tájékoztatást kapjon. </w:t>
      </w:r>
    </w:p>
    <w:p w14:paraId="7DEFDEFF" w14:textId="77777777" w:rsidR="007057BF" w:rsidRPr="009E79D7" w:rsidRDefault="007057BF" w:rsidP="007057BF">
      <w:pPr>
        <w:spacing w:after="0" w:line="240" w:lineRule="auto"/>
        <w:jc w:val="both"/>
        <w:rPr>
          <w:rFonts w:ascii="Times New Roman" w:hAnsi="Times New Roman"/>
          <w:sz w:val="24"/>
          <w:szCs w:val="24"/>
        </w:rPr>
      </w:pPr>
    </w:p>
    <w:p w14:paraId="764ADC03" w14:textId="77777777" w:rsidR="007057BF" w:rsidRPr="009E79D7" w:rsidRDefault="007057BF" w:rsidP="007057BF">
      <w:pPr>
        <w:numPr>
          <w:ilvl w:val="0"/>
          <w:numId w:val="14"/>
        </w:numPr>
        <w:spacing w:after="0" w:line="240" w:lineRule="auto"/>
        <w:jc w:val="both"/>
        <w:rPr>
          <w:rFonts w:ascii="Times New Roman" w:hAnsi="Times New Roman"/>
          <w:i/>
          <w:sz w:val="24"/>
          <w:szCs w:val="24"/>
        </w:rPr>
      </w:pPr>
      <w:r w:rsidRPr="009E79D7">
        <w:rPr>
          <w:rFonts w:ascii="Times New Roman" w:hAnsi="Times New Roman"/>
          <w:i/>
          <w:sz w:val="24"/>
          <w:szCs w:val="24"/>
        </w:rPr>
        <w:t>Rendelkezésre bocsátandó információk, ha a személyes adatokat az érintett személytől gyűjtik</w:t>
      </w:r>
    </w:p>
    <w:p w14:paraId="30E75733" w14:textId="77777777" w:rsidR="007057BF" w:rsidRPr="009E79D7" w:rsidRDefault="007057BF" w:rsidP="007057BF">
      <w:pPr>
        <w:spacing w:after="0" w:line="240" w:lineRule="auto"/>
        <w:jc w:val="both"/>
        <w:rPr>
          <w:rFonts w:ascii="Times New Roman" w:hAnsi="Times New Roman"/>
          <w:i/>
          <w:sz w:val="24"/>
          <w:szCs w:val="24"/>
        </w:rPr>
      </w:pPr>
    </w:p>
    <w:p w14:paraId="36091FF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Ha az érintettre vonatkozó személyes adatokat az érintettől gyűjtik, az adatkezelő a személyes adatok megszerzésének időpontjában az érintett rendelkezésére bocsátja a következő információk mindegyikét:</w:t>
      </w:r>
    </w:p>
    <w:p w14:paraId="171BF17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adatkezelőnek és – ha van ilyen – az adatkezelő képviselőjének a kiléte és elérhetőségei;</w:t>
      </w:r>
    </w:p>
    <w:p w14:paraId="260A440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adatvédelmi megbízott elérhetőségei, ha van ilyen;</w:t>
      </w:r>
    </w:p>
    <w:p w14:paraId="72E1BC4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személyes adatok tervezett kezelésének célja, valamint az adatkezelés jogalapja;</w:t>
      </w:r>
    </w:p>
    <w:p w14:paraId="5900DEE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Rendelet 6. cikk (1) bekezdésének f) pontján (jogos érdekérvényesítés) alapuló adatkezelés esetén, az adatkezelő vagy harmadik fél jogos érdekei;</w:t>
      </w:r>
    </w:p>
    <w:p w14:paraId="117478D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adott esetben a személyes adatok címzettjei, illetve a címzettek kategóriái, ha van ilyen;</w:t>
      </w:r>
    </w:p>
    <w:p w14:paraId="3C4DCFE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adott esetben annak ténye, hogy az adatkezelő harmadik országba vagy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azok másolatának megszerzésére szolgáló módokra vagy az azok elérhetőségére való hivatkozás.</w:t>
      </w:r>
    </w:p>
    <w:p w14:paraId="102D1F3E" w14:textId="77777777" w:rsidR="007057BF" w:rsidRPr="009E79D7" w:rsidRDefault="007057BF" w:rsidP="007057BF">
      <w:pPr>
        <w:spacing w:after="0" w:line="240" w:lineRule="auto"/>
        <w:jc w:val="both"/>
        <w:rPr>
          <w:rFonts w:ascii="Times New Roman" w:hAnsi="Times New Roman"/>
          <w:sz w:val="24"/>
          <w:szCs w:val="24"/>
        </w:rPr>
      </w:pPr>
    </w:p>
    <w:p w14:paraId="2E1456F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információk mellett az adatkezelő a személyes adatok megszerzésének időpontjában, annak érdekében, hogy a tisztességes és átlátható adatkezelést biztosítsa, az érintettet a következő kiegészítő információkról tájékoztatja:</w:t>
      </w:r>
    </w:p>
    <w:p w14:paraId="5D58A8C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 tárolásának időtartamáról, vagy ha ez nem lehetséges, ezen időtartam meghatározásának szempontjairól;</w:t>
      </w:r>
    </w:p>
    <w:p w14:paraId="2D4FC7D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68B24C0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c) a Rendelet 6. cikk (1) bekezdésének a) pontján (az érintett hozzájárulása) vagy a 9. cikk (2) bekezdésének a) pontján (az érintett hozzájárulása) alapuló adatkezelés esetén a hozzájárulás bármely időpontban történő visszavonásához való jog, amely nem érinti a visszavonás előtt a hozzájárulás alapján végrehajtott adatkezelés jogszerűségét;</w:t>
      </w:r>
    </w:p>
    <w:p w14:paraId="1B1ADED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felügyeleti hatósághoz címzett panasz benyújtásának jogáról;</w:t>
      </w:r>
    </w:p>
    <w:p w14:paraId="70E2B59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445D4E80"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Rendelet 22. cikk (1) és (4) bekezdésében említett 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14:paraId="27D4CA3C" w14:textId="77777777" w:rsidR="000F67F2" w:rsidRPr="009E79D7" w:rsidRDefault="000F67F2" w:rsidP="007057BF">
      <w:pPr>
        <w:spacing w:after="0" w:line="240" w:lineRule="auto"/>
        <w:jc w:val="both"/>
        <w:rPr>
          <w:rFonts w:ascii="Times New Roman" w:hAnsi="Times New Roman"/>
          <w:sz w:val="24"/>
          <w:szCs w:val="24"/>
        </w:rPr>
      </w:pPr>
    </w:p>
    <w:p w14:paraId="4A996D0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Ha az adatkezelő a személyes adatokon a gyűjtésük céljától eltérő célból további adatkezelést kíván végezni, a további adatkezelést megelőzően tájékoztatnia kell az érintettet erről az eltérő célról és a (2) bekezdésben említett minden releváns kiegészítő információról.</w:t>
      </w:r>
    </w:p>
    <w:p w14:paraId="7AF867ED" w14:textId="77777777" w:rsidR="007057BF" w:rsidRPr="009E79D7" w:rsidRDefault="007057BF" w:rsidP="007057BF">
      <w:pPr>
        <w:spacing w:after="0" w:line="240" w:lineRule="auto"/>
        <w:jc w:val="both"/>
        <w:rPr>
          <w:rFonts w:ascii="Times New Roman" w:hAnsi="Times New Roman"/>
          <w:sz w:val="24"/>
          <w:szCs w:val="24"/>
        </w:rPr>
      </w:pPr>
    </w:p>
    <w:p w14:paraId="26B7ECC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Az 1-3. pontok nem alkalmazandó, ha és amilyen mértékben az érintett már rendelkezik az információkkal. (Rendelet 13. cikk)</w:t>
      </w:r>
    </w:p>
    <w:p w14:paraId="7902731D" w14:textId="77777777" w:rsidR="007057BF" w:rsidRPr="009E79D7" w:rsidRDefault="007057BF" w:rsidP="007057BF">
      <w:pPr>
        <w:spacing w:after="0" w:line="240" w:lineRule="auto"/>
        <w:jc w:val="both"/>
        <w:rPr>
          <w:rFonts w:ascii="Times New Roman" w:hAnsi="Times New Roman"/>
          <w:sz w:val="24"/>
          <w:szCs w:val="24"/>
        </w:rPr>
      </w:pPr>
    </w:p>
    <w:p w14:paraId="6E0718EB" w14:textId="77777777" w:rsidR="007057BF" w:rsidRPr="009E79D7" w:rsidRDefault="007057BF" w:rsidP="007057BF">
      <w:pPr>
        <w:numPr>
          <w:ilvl w:val="0"/>
          <w:numId w:val="14"/>
        </w:numPr>
        <w:spacing w:after="0" w:line="240" w:lineRule="auto"/>
        <w:jc w:val="both"/>
        <w:rPr>
          <w:rFonts w:ascii="Times New Roman" w:hAnsi="Times New Roman"/>
          <w:i/>
          <w:sz w:val="24"/>
          <w:szCs w:val="24"/>
        </w:rPr>
      </w:pPr>
      <w:r w:rsidRPr="009E79D7">
        <w:rPr>
          <w:rFonts w:ascii="Times New Roman" w:hAnsi="Times New Roman"/>
          <w:i/>
          <w:sz w:val="24"/>
          <w:szCs w:val="24"/>
        </w:rPr>
        <w:t>Rendelkezésre bocsátandó információk, ha a személyes adatokat nem az érintett személytől szerezték meg.</w:t>
      </w:r>
    </w:p>
    <w:p w14:paraId="2153D31A" w14:textId="77777777" w:rsidR="007057BF" w:rsidRPr="009E79D7" w:rsidRDefault="007057BF" w:rsidP="007057BF">
      <w:pPr>
        <w:spacing w:after="0" w:line="240" w:lineRule="auto"/>
        <w:jc w:val="both"/>
        <w:rPr>
          <w:rFonts w:ascii="Times New Roman" w:hAnsi="Times New Roman"/>
          <w:i/>
          <w:sz w:val="24"/>
          <w:szCs w:val="24"/>
        </w:rPr>
      </w:pPr>
    </w:p>
    <w:p w14:paraId="27D65D4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Ha a személyes adatokat nem az érintettől szerezték meg, az adatkezelő az érintett rendelkezésére bocsátja a következő információkat:</w:t>
      </w:r>
    </w:p>
    <w:p w14:paraId="65C5DFB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adatkezelőnek és – ha van ilyen – az adatkezelő képviselőjének a kiléte és elérhetőségei;</w:t>
      </w:r>
    </w:p>
    <w:p w14:paraId="73241E4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adatvédelmi megbízott elérhetőségei, ha van ilyen;</w:t>
      </w:r>
    </w:p>
    <w:p w14:paraId="4BABAAB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személyes adatok tervezett kezelésének célja, valamint az adatkezelés jogalapja;</w:t>
      </w:r>
    </w:p>
    <w:p w14:paraId="13C03B0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az érintett személyes adatok kategóriái;</w:t>
      </w:r>
    </w:p>
    <w:p w14:paraId="50A4E5D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 személyes adatok címzettjei, illetve a címzettek kategóriái, ha van ilyen;</w:t>
      </w:r>
    </w:p>
    <w:p w14:paraId="611142D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adott esetben annak ténye, hogy az adatkezelő valamely harmadik országbeli címzett vagy valamely nemzetközi szervezet részére kívánja továbbítani a személyes adatokat, továbbá a Bizottság megfelelőségi határozatának léte vagy annak hiánya, vagy a Rendelet 46. cikkben, a 47. cikkben vagy a 49. cikk (1) bekezdésének második albekezdésében említett adattovábbítás esetén a megfelelő és alkalmas garanciák megjelölése, valamint az ezek másolatának megszerzésére szolgáló módokra vagy az elérhetőségükre való hivatkozás.</w:t>
      </w:r>
    </w:p>
    <w:p w14:paraId="6E3E099F" w14:textId="77777777" w:rsidR="007057BF" w:rsidRPr="009E79D7" w:rsidRDefault="007057BF" w:rsidP="007057BF">
      <w:pPr>
        <w:spacing w:after="0" w:line="240" w:lineRule="auto"/>
        <w:jc w:val="both"/>
        <w:rPr>
          <w:rFonts w:ascii="Times New Roman" w:hAnsi="Times New Roman"/>
          <w:sz w:val="24"/>
          <w:szCs w:val="24"/>
        </w:rPr>
      </w:pPr>
    </w:p>
    <w:p w14:paraId="5D03F89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információk mellett az adatkezelő az érintett rendelkezésére bocsátja az érintettre nézve tisztességes és átlátható adatkezelés biztosításához szükséges következő kiegészítő információkat:</w:t>
      </w:r>
    </w:p>
    <w:p w14:paraId="7C64C55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 tárolásának időtartama, vagy ha ez nem lehetséges, ezen időtartam meghatározásának szempontjai;</w:t>
      </w:r>
    </w:p>
    <w:p w14:paraId="40F3B0E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ha az adatkezelés a Rendelet 6. cikk (1) bekezdésének f) pontján (jogos érdek) alapul, az adatkezelő vagy harmadik fél jogos érdekeiről;</w:t>
      </w:r>
    </w:p>
    <w:p w14:paraId="5FD6C2D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14:paraId="4CFEB1E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d) a Rendelet 6. cikk (1) bekezdésének a) pontján (az érintett hozzájárulása) vagy a 9. cikk (2) bekezdésének a) pontján (az érintett hozzájárulása) alapuló adatkezelés esetén a hozzájárulás bármely időpontban való </w:t>
      </w:r>
      <w:r w:rsidRPr="009E79D7">
        <w:rPr>
          <w:rFonts w:ascii="Times New Roman" w:hAnsi="Times New Roman"/>
          <w:sz w:val="24"/>
          <w:szCs w:val="24"/>
        </w:rPr>
        <w:lastRenderedPageBreak/>
        <w:t>visszavonásához való jog, amely nem érinti a visszavonás előtt a hozzájárulás alapján végrehajtott adatkezelés jogszerűségét;</w:t>
      </w:r>
    </w:p>
    <w:p w14:paraId="61FB393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 valamely felügyeleti hatósághoz címzett panasz benyújtásának joga;</w:t>
      </w:r>
    </w:p>
    <w:p w14:paraId="7DCFC8F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személyes adatok forrása és adott esetben az, hogy az adatok nyilvánosan hozzáférhető forrásokból származnak-e; és</w:t>
      </w:r>
    </w:p>
    <w:p w14:paraId="275D12C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14:paraId="38A649EA" w14:textId="77777777" w:rsidR="007057BF" w:rsidRPr="009E79D7" w:rsidRDefault="007057BF" w:rsidP="007057BF">
      <w:pPr>
        <w:spacing w:after="0" w:line="240" w:lineRule="auto"/>
        <w:jc w:val="both"/>
        <w:rPr>
          <w:rFonts w:ascii="Times New Roman" w:hAnsi="Times New Roman"/>
          <w:sz w:val="24"/>
          <w:szCs w:val="24"/>
        </w:rPr>
      </w:pPr>
    </w:p>
    <w:p w14:paraId="5E6E65E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adatkezelő az 1. és 2. pont szerinti tájékoztatást az alábbiak szerint adja meg:</w:t>
      </w:r>
    </w:p>
    <w:p w14:paraId="4C475AB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 kezelésének konkrét körülményeit tekintetbe véve, a személyes adatok megszerzésétől számított ésszerű határidőn, de legkésőbb egy hónapon belül;</w:t>
      </w:r>
    </w:p>
    <w:p w14:paraId="686F8FC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ha a személyes adatokat az érintettel való kapcsolattartás céljára használják, legalább az érintettel való első kapcsolatfelvétel alkalmával; vagy</w:t>
      </w:r>
    </w:p>
    <w:p w14:paraId="1AEC47E0"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ha várhatóan más címzettel is közlik az adatokat, legkésőbb a személyes adatok első alkalommal való közlésekor.</w:t>
      </w:r>
    </w:p>
    <w:p w14:paraId="295F2422" w14:textId="77777777" w:rsidR="000F67F2" w:rsidRPr="009E79D7" w:rsidRDefault="000F67F2" w:rsidP="007057BF">
      <w:pPr>
        <w:spacing w:after="0" w:line="240" w:lineRule="auto"/>
        <w:jc w:val="both"/>
        <w:rPr>
          <w:rFonts w:ascii="Times New Roman" w:hAnsi="Times New Roman"/>
          <w:sz w:val="24"/>
          <w:szCs w:val="24"/>
        </w:rPr>
      </w:pPr>
    </w:p>
    <w:p w14:paraId="758E09C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Ha az adatkezelő a személyes adatokon a megszerzésük céljától eltérő célból további adatkezelést kíván végezni, a további adatkezelést megelőzően tájékoztatnia kell az érintettet erről az eltérő célról és a 2. pontban említett minden releváns kiegészítő információról.</w:t>
      </w:r>
    </w:p>
    <w:p w14:paraId="651A1A57" w14:textId="77777777" w:rsidR="007057BF" w:rsidRPr="009E79D7" w:rsidRDefault="007057BF" w:rsidP="007057BF">
      <w:pPr>
        <w:spacing w:after="0" w:line="240" w:lineRule="auto"/>
        <w:jc w:val="both"/>
        <w:rPr>
          <w:rFonts w:ascii="Times New Roman" w:hAnsi="Times New Roman"/>
          <w:sz w:val="24"/>
          <w:szCs w:val="24"/>
        </w:rPr>
      </w:pPr>
    </w:p>
    <w:p w14:paraId="35716FF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5.  Az 1-5. pontot nem kell alkalmazni, ha és amilyen mértékben:</w:t>
      </w:r>
    </w:p>
    <w:p w14:paraId="5BE15A4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érintett már rendelkezik az információkkal;</w:t>
      </w:r>
    </w:p>
    <w:p w14:paraId="6F523AA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 szóban forgó információk rendelkezésre bocsátása lehetetlennek bizonyul, vagy aránytalanul nagy erőfeszítést igényelne, különösen a közérdekű archiválás céljából, tudományos és történelmi kutatási célból vagy statisztikai célból, a Rendelet 89. cikk (1) bekezdésében foglalt feltételek és garanciák figyelembevételével végzett adatkezelés esetében, vagy amennyiben az e cikk (1) bekezdésében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14:paraId="40A1DE9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adat megszerzését vagy közlését kifejezetten előírja az adatkezelőre alkalmazandó uniós vagy tagállami jog, amely az érintett jogos érdekeinek védelmét szolgáló megfelelő intézkedésekről rendelkezik; vagy</w:t>
      </w:r>
    </w:p>
    <w:p w14:paraId="1CE5BF8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személyes adatoknak valamely uniós vagy tagállami jogban előírt szakmai titoktartási kötelezettség alapján, ideértve a jogszabályon alapuló titoktartási kötelezettséget is, bizalmasnak kell maradnia. (Rendelet 14. cikk)</w:t>
      </w:r>
    </w:p>
    <w:p w14:paraId="34F20C2B" w14:textId="77777777" w:rsidR="007057BF" w:rsidRPr="009E79D7" w:rsidRDefault="007057BF" w:rsidP="007057BF">
      <w:pPr>
        <w:spacing w:after="0" w:line="240" w:lineRule="auto"/>
        <w:jc w:val="both"/>
        <w:rPr>
          <w:rFonts w:ascii="Times New Roman" w:hAnsi="Times New Roman"/>
          <w:sz w:val="24"/>
          <w:szCs w:val="24"/>
        </w:rPr>
      </w:pPr>
    </w:p>
    <w:p w14:paraId="44C98AD6" w14:textId="16D17EE0"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31</w:t>
      </w:r>
      <w:r w:rsidR="007057BF" w:rsidRPr="009E79D7">
        <w:rPr>
          <w:rFonts w:ascii="Times New Roman" w:hAnsi="Times New Roman"/>
          <w:sz w:val="24"/>
          <w:szCs w:val="24"/>
        </w:rPr>
        <w:t>. Az érintett személy hozzáférési joga</w:t>
      </w:r>
    </w:p>
    <w:p w14:paraId="02E01CF2" w14:textId="77777777" w:rsidR="007057BF" w:rsidRPr="009E79D7" w:rsidRDefault="007057BF" w:rsidP="007057BF">
      <w:pPr>
        <w:spacing w:after="0" w:line="240" w:lineRule="auto"/>
        <w:jc w:val="both"/>
        <w:rPr>
          <w:rFonts w:ascii="Times New Roman" w:hAnsi="Times New Roman"/>
          <w:sz w:val="24"/>
          <w:szCs w:val="24"/>
        </w:rPr>
      </w:pPr>
    </w:p>
    <w:p w14:paraId="6AC32449" w14:textId="77777777" w:rsidR="007057BF" w:rsidRPr="009E79D7" w:rsidRDefault="007057BF" w:rsidP="007057BF">
      <w:pPr>
        <w:spacing w:after="0" w:line="240" w:lineRule="auto"/>
        <w:jc w:val="both"/>
        <w:rPr>
          <w:rFonts w:ascii="Times New Roman" w:hAnsi="Times New Roman"/>
          <w:b/>
          <w:sz w:val="24"/>
          <w:szCs w:val="24"/>
        </w:rPr>
      </w:pPr>
      <w:r w:rsidRPr="009E79D7">
        <w:rPr>
          <w:rFonts w:ascii="Times New Roman" w:hAnsi="Times New Roman"/>
          <w:sz w:val="24"/>
          <w:szCs w:val="24"/>
        </w:rPr>
        <w:t>1. 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5B54037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adatkezelés céljai;</w:t>
      </w:r>
    </w:p>
    <w:p w14:paraId="4115381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érintett személyes adatok kategóriái;</w:t>
      </w:r>
    </w:p>
    <w:p w14:paraId="6615474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azon címzettek vagy címzettek kategóriái, akikkel, illetve amelyekkel a személyes adatokat közölték vagy közölni fogják, ideértve különösen a harmadik országbeli címzetteket, illetve a nemzetközi szervezeteket;</w:t>
      </w:r>
    </w:p>
    <w:p w14:paraId="595C843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d) adott esetben a személyes adatok tárolásának tervezett időtartama, vagy ha ez nem lehetséges, ezen időtartam meghatározásának szempontjai;</w:t>
      </w:r>
    </w:p>
    <w:p w14:paraId="4D4879B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az érintett azon joga, hogy kérelmezheti az adatkezelőtől a rá vonatkozó személyes adatok helyesbítését, törlését vagy kezelésének korlátozását, és tiltakozhat az ilyen személyes adatok kezelése ellen;</w:t>
      </w:r>
    </w:p>
    <w:p w14:paraId="7072052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valamely felügyeleti hatósághoz címzett panasz benyújtásának joga;</w:t>
      </w:r>
    </w:p>
    <w:p w14:paraId="613C47F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ha az adatokat nem az érintettől gyűjtötték, a forrásukra vonatkozó minden elérhető információ;</w:t>
      </w:r>
    </w:p>
    <w:p w14:paraId="60A19B6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h) a Rendelet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32D2D179" w14:textId="77777777" w:rsidR="007057BF" w:rsidRPr="009E79D7" w:rsidRDefault="007057BF" w:rsidP="007057BF">
      <w:pPr>
        <w:spacing w:after="0" w:line="240" w:lineRule="auto"/>
        <w:jc w:val="both"/>
        <w:rPr>
          <w:rFonts w:ascii="Times New Roman" w:hAnsi="Times New Roman"/>
          <w:sz w:val="24"/>
          <w:szCs w:val="24"/>
        </w:rPr>
      </w:pPr>
    </w:p>
    <w:p w14:paraId="5CBAE4C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Ha személyes adatoknak harmadik országba vagy nemzetközi szervezet részére történő továbbítására kerül sor, az érintett jogosult arra, hogy tájékoztatást kapjon a továbbításra vonatkozóan a Rendelet 46. cikk szerinti megfelelő garanciákról.</w:t>
      </w:r>
    </w:p>
    <w:p w14:paraId="08E672C5" w14:textId="77777777" w:rsidR="007057BF" w:rsidRPr="009E79D7" w:rsidRDefault="007057BF" w:rsidP="007057BF">
      <w:pPr>
        <w:spacing w:after="0" w:line="240" w:lineRule="auto"/>
        <w:jc w:val="both"/>
        <w:rPr>
          <w:rFonts w:ascii="Times New Roman" w:hAnsi="Times New Roman"/>
          <w:sz w:val="24"/>
          <w:szCs w:val="24"/>
        </w:rPr>
      </w:pPr>
    </w:p>
    <w:p w14:paraId="0BCD9AF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Adatkezelő az adatkezelés tárgyát képező személyes adatok másolatát az érintett rendelkezésére bocsátja. Az érintett által kért további másolatokért az adatkezelő az adminisztratív költségeken alapuló, ésszerű mértékű díjat számíthat fel. Ha az érintett elektronikus úton nyújtotta be a kérelmet, az információkat széles körben használt elektronikus formátumban kell rendelkezésre bocsátani, kivéve, ha az érintett másként kéri. A másolat igénylésére vonatkozó jog nem érintheti hátrányosan mások jogait és szabadságait. (Rendelet 15. cikk)</w:t>
      </w:r>
    </w:p>
    <w:p w14:paraId="69BE3CA2" w14:textId="77777777" w:rsidR="007057BF" w:rsidRPr="009E79D7" w:rsidRDefault="007057BF" w:rsidP="007057BF">
      <w:pPr>
        <w:spacing w:after="0" w:line="240" w:lineRule="auto"/>
        <w:jc w:val="both"/>
        <w:rPr>
          <w:rFonts w:ascii="Times New Roman" w:hAnsi="Times New Roman"/>
          <w:sz w:val="24"/>
          <w:szCs w:val="24"/>
        </w:rPr>
      </w:pPr>
    </w:p>
    <w:p w14:paraId="42290352" w14:textId="421AABC7"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32</w:t>
      </w:r>
      <w:r w:rsidR="007057BF" w:rsidRPr="009E79D7">
        <w:rPr>
          <w:rFonts w:ascii="Times New Roman" w:hAnsi="Times New Roman"/>
          <w:sz w:val="24"/>
          <w:szCs w:val="24"/>
        </w:rPr>
        <w:t>. A törléshez való jog („az elfeledtetéshez való jog”)</w:t>
      </w:r>
    </w:p>
    <w:p w14:paraId="3A712CEB" w14:textId="77777777" w:rsidR="007057BF" w:rsidRPr="009E79D7" w:rsidRDefault="007057BF" w:rsidP="007057BF">
      <w:pPr>
        <w:spacing w:after="0" w:line="240" w:lineRule="auto"/>
        <w:jc w:val="both"/>
        <w:rPr>
          <w:rFonts w:ascii="Times New Roman" w:hAnsi="Times New Roman"/>
          <w:sz w:val="24"/>
          <w:szCs w:val="24"/>
        </w:rPr>
      </w:pPr>
    </w:p>
    <w:p w14:paraId="22D4FBD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14:paraId="5FCDC04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személyes adatokra már nincs szükség abból a célból, amelyből azokat gyűjtötték vagy más módon kezelték;</w:t>
      </w:r>
    </w:p>
    <w:p w14:paraId="7356D3A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érintett visszavonja a Rendelet 6. cikk (1) bekezdésének a) pontja vagy a 9. cikk (2) bekezdésének a) pontja értelmében az adatkezelés alapját képező hozzájárulását, és az adatkezelésnek nincs más jogalapja;</w:t>
      </w:r>
    </w:p>
    <w:p w14:paraId="6501FE9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érintett a Rendelet 21. cikk (1) bekezdése alapján tiltakozik az adatkezelése ellen, és nincs elsőbbséget élvező jogszerű ok az adatkezelésre, vagy az érintett a 21. cikk (2) bekezdése alapján tiltakozik az adatkezelés ellen;</w:t>
      </w:r>
    </w:p>
    <w:p w14:paraId="1891A42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személyes adatokat jogellenesen kezelték;</w:t>
      </w:r>
    </w:p>
    <w:p w14:paraId="265435B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 személyes adatokat az adatkezelőre alkalmazandó uniós vagy tagállami jogban előírt jogi kötelezettség teljesítéséhez törölni kell;</w:t>
      </w:r>
    </w:p>
    <w:p w14:paraId="079D0EB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személyes adatok gyűjtésére a Rendelet 8. cikk (1) bekezdésében említett, információs társadalommal összefüggő szolgáltatások kínálásával kapcsolatosan került sor.</w:t>
      </w:r>
    </w:p>
    <w:p w14:paraId="2F4936AD" w14:textId="77777777" w:rsidR="007057BF" w:rsidRPr="009E79D7" w:rsidRDefault="007057BF" w:rsidP="007057BF">
      <w:pPr>
        <w:spacing w:after="0" w:line="240" w:lineRule="auto"/>
        <w:jc w:val="both"/>
        <w:rPr>
          <w:rFonts w:ascii="Times New Roman" w:hAnsi="Times New Roman"/>
          <w:sz w:val="24"/>
          <w:szCs w:val="24"/>
        </w:rPr>
      </w:pPr>
    </w:p>
    <w:p w14:paraId="26C3624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Ha az adatkezelő nyilvánosságra hozta a személyes adatot, és az előbbi 1. pont értelmében azt törölni köteles, az elérhető technológia és a megvalósítás költségeinek figyelembevételével megteszi az ésszerűen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309E89C0" w14:textId="77777777" w:rsidR="007057BF" w:rsidRPr="009E79D7" w:rsidRDefault="007057BF" w:rsidP="007057BF">
      <w:pPr>
        <w:spacing w:after="0" w:line="240" w:lineRule="auto"/>
        <w:jc w:val="both"/>
        <w:rPr>
          <w:rFonts w:ascii="Times New Roman" w:hAnsi="Times New Roman"/>
          <w:sz w:val="24"/>
          <w:szCs w:val="24"/>
        </w:rPr>
      </w:pPr>
    </w:p>
    <w:p w14:paraId="4D174E8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1. és 2. pont nem alkalmazandó, amennyiben az adatkezelés szükséges:</w:t>
      </w:r>
    </w:p>
    <w:p w14:paraId="122DAC8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 véleménynyilvánítás szabadságához és a tájékozódáshoz való jog gyakorlása céljából;</w:t>
      </w:r>
    </w:p>
    <w:p w14:paraId="7D41669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b) 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51090EE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Rendelet 9. cikk (2) bekezdése h) és i) pontjának, valamint a 9. cikk (3) bekezdésének megfelelően a népegészségügy területét érintő közérdek alapján;</w:t>
      </w:r>
    </w:p>
    <w:p w14:paraId="638ED8A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Rendelet 89. cikk (1) bekezdésével összhangban a közérdekű archiválás céljából, tudományos és történelmi kutatási célból vagy statisztikai célból, amennyiben az 1. pontban említett jog valószínűsíthetően lehetetlenné tenné vagy komolyan veszélyeztetné ezt az adatkezelést; vagy</w:t>
      </w:r>
    </w:p>
    <w:p w14:paraId="7A19E20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jogi igények előterjesztéséhez, érvényesítéséhez, illetve védelméhez. (Rendelet 17. cikk)</w:t>
      </w:r>
    </w:p>
    <w:p w14:paraId="4E01B15D" w14:textId="77777777" w:rsidR="007057BF" w:rsidRPr="009E79D7" w:rsidRDefault="007057BF" w:rsidP="007057BF">
      <w:pPr>
        <w:spacing w:after="0" w:line="240" w:lineRule="auto"/>
        <w:jc w:val="both"/>
        <w:rPr>
          <w:rFonts w:ascii="Times New Roman" w:hAnsi="Times New Roman"/>
          <w:sz w:val="24"/>
          <w:szCs w:val="24"/>
        </w:rPr>
      </w:pPr>
    </w:p>
    <w:p w14:paraId="31FE0FE2" w14:textId="09DBC0C7"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33</w:t>
      </w:r>
      <w:r w:rsidR="007057BF" w:rsidRPr="009E79D7">
        <w:rPr>
          <w:rFonts w:ascii="Times New Roman" w:hAnsi="Times New Roman"/>
          <w:sz w:val="24"/>
          <w:szCs w:val="24"/>
        </w:rPr>
        <w:t>. Az adatkezelés korlátozásához való jog</w:t>
      </w:r>
    </w:p>
    <w:p w14:paraId="7AB4156F" w14:textId="77777777" w:rsidR="007057BF" w:rsidRPr="009E79D7" w:rsidRDefault="007057BF" w:rsidP="007057BF">
      <w:pPr>
        <w:spacing w:after="0" w:line="240" w:lineRule="auto"/>
        <w:jc w:val="both"/>
        <w:rPr>
          <w:rFonts w:ascii="Times New Roman" w:hAnsi="Times New Roman"/>
          <w:sz w:val="24"/>
          <w:szCs w:val="24"/>
        </w:rPr>
      </w:pPr>
    </w:p>
    <w:p w14:paraId="69A7365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kérésére az adatkezelő korlátozza az adatkezelést, ha az alábbiak valamelyike teljesül:</w:t>
      </w:r>
    </w:p>
    <w:p w14:paraId="4EDC7A8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érintett vitatja a személyes adatok pontosságát, ez esetben a korlátozás arra az időtartamra vonatkozik, amely lehetővé teszi, hogy az adatkezelő ellenőrizze a személyes adatok pontosságát;</w:t>
      </w:r>
    </w:p>
    <w:p w14:paraId="7B564FF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adatkezelés jogellenes, és az érintett ellenzi az adatok törlését, és e helyett, kéri azok felhasználásának korlátozását;</w:t>
      </w:r>
    </w:p>
    <w:p w14:paraId="39474B7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adatkezelőnek már nincs szüksége a személyes adatokra adatkezelés céljából, de az érintett igényli azokat jogi igények előterjesztéséhez, érvényesítéséhez vagy védelméhez; vagy</w:t>
      </w:r>
    </w:p>
    <w:p w14:paraId="7F26003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az érintett a Rendelet 21. cikk (1) bekezdése szerint tiltakozott az adatkezelés ellen; ez esetben a korlátozás arra az időtartamra vonatkozik, amíg megállapításra nem kerül, hogy az adatkezelő jogos indokai elsőbbséget élveznek-e az érintett jogos indokaival szemben.</w:t>
      </w:r>
    </w:p>
    <w:p w14:paraId="6FE454B0" w14:textId="77777777" w:rsidR="007057BF" w:rsidRPr="009E79D7" w:rsidRDefault="007057BF" w:rsidP="007057BF">
      <w:pPr>
        <w:spacing w:after="0" w:line="240" w:lineRule="auto"/>
        <w:jc w:val="both"/>
        <w:rPr>
          <w:rFonts w:ascii="Times New Roman" w:hAnsi="Times New Roman"/>
          <w:sz w:val="24"/>
          <w:szCs w:val="24"/>
        </w:rPr>
      </w:pPr>
    </w:p>
    <w:p w14:paraId="2591E20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Ha az adatkezelés az 1. pont alapján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8998E72" w14:textId="77777777" w:rsidR="007057BF" w:rsidRPr="009E79D7" w:rsidRDefault="007057BF" w:rsidP="007057BF">
      <w:pPr>
        <w:spacing w:after="0" w:line="240" w:lineRule="auto"/>
        <w:jc w:val="both"/>
        <w:rPr>
          <w:rFonts w:ascii="Times New Roman" w:hAnsi="Times New Roman"/>
          <w:sz w:val="24"/>
          <w:szCs w:val="24"/>
        </w:rPr>
      </w:pPr>
    </w:p>
    <w:p w14:paraId="65FA8C1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adatkezelő az érintettet, akinek a kérésére az 1. pont alapján korlátozták az adatkezelést, az adatkezelés korlátozásának feloldásáról előzetesen tájékoztatja. (Rendelet 18. cikk)</w:t>
      </w:r>
    </w:p>
    <w:p w14:paraId="57DC7484" w14:textId="77777777" w:rsidR="007057BF" w:rsidRPr="009E79D7" w:rsidRDefault="007057BF" w:rsidP="007057BF">
      <w:pPr>
        <w:spacing w:after="0" w:line="240" w:lineRule="auto"/>
        <w:jc w:val="both"/>
        <w:rPr>
          <w:rFonts w:ascii="Times New Roman" w:hAnsi="Times New Roman"/>
          <w:sz w:val="24"/>
          <w:szCs w:val="24"/>
        </w:rPr>
      </w:pPr>
    </w:p>
    <w:p w14:paraId="3F6ECDF6" w14:textId="465D2358"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34</w:t>
      </w:r>
      <w:r w:rsidR="007057BF" w:rsidRPr="009E79D7">
        <w:rPr>
          <w:rFonts w:ascii="Times New Roman" w:hAnsi="Times New Roman"/>
          <w:sz w:val="24"/>
          <w:szCs w:val="24"/>
        </w:rPr>
        <w:t>. Az adathordozhatósághoz való jog</w:t>
      </w:r>
    </w:p>
    <w:p w14:paraId="18E02053" w14:textId="77777777" w:rsidR="007057BF" w:rsidRPr="009E79D7" w:rsidRDefault="007057BF" w:rsidP="007057BF">
      <w:pPr>
        <w:spacing w:after="0" w:line="240" w:lineRule="auto"/>
        <w:jc w:val="both"/>
        <w:rPr>
          <w:rFonts w:ascii="Times New Roman" w:hAnsi="Times New Roman"/>
          <w:sz w:val="24"/>
          <w:szCs w:val="24"/>
        </w:rPr>
      </w:pPr>
    </w:p>
    <w:p w14:paraId="6944CE5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adatkezelő, amelynek a személyes adatokat a rendelkezésére bocsátotta, ha:</w:t>
      </w:r>
    </w:p>
    <w:p w14:paraId="0FACD6A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adatkezelés a Rendelet 6. cikk (1) bekezdésének a) pontja vagy a 9. cikk (2) bekezdésének a) pontja szerinti hozzájáruláson, vagy a 6. cikk (1) bekezdésének b) pontja szerinti szerződésen alapul; és</w:t>
      </w:r>
    </w:p>
    <w:p w14:paraId="74B429A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adatkezelés automatizált módon történik.</w:t>
      </w:r>
    </w:p>
    <w:p w14:paraId="3EAEA2BE" w14:textId="77777777" w:rsidR="007057BF" w:rsidRPr="009E79D7" w:rsidRDefault="007057BF" w:rsidP="007057BF">
      <w:pPr>
        <w:spacing w:after="0" w:line="240" w:lineRule="auto"/>
        <w:jc w:val="both"/>
        <w:rPr>
          <w:rFonts w:ascii="Times New Roman" w:hAnsi="Times New Roman"/>
          <w:sz w:val="24"/>
          <w:szCs w:val="24"/>
        </w:rPr>
      </w:pPr>
    </w:p>
    <w:p w14:paraId="4CA619F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adatok hordozhatóságához való jog 1. pont szerinti gyakorlása során az érintett jogosult arra, hogy – ha ez technikailag megvalósítható – kérje a személyes adatok adatkezelők közötti közvetlen továbbítását.</w:t>
      </w:r>
    </w:p>
    <w:p w14:paraId="1B3F8C8D" w14:textId="77777777" w:rsidR="007057BF" w:rsidRPr="009E79D7" w:rsidRDefault="007057BF" w:rsidP="007057BF">
      <w:pPr>
        <w:spacing w:after="0" w:line="240" w:lineRule="auto"/>
        <w:jc w:val="both"/>
        <w:rPr>
          <w:rFonts w:ascii="Times New Roman" w:hAnsi="Times New Roman"/>
          <w:sz w:val="24"/>
          <w:szCs w:val="24"/>
        </w:rPr>
      </w:pPr>
    </w:p>
    <w:p w14:paraId="6FFFB2F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E jog gyakorlása nem sértheti a Rendelet 17. cikkét. Az említett jog nem alkalmazandó abban az esetben, ha az adatkezelés közérdekű vagy az adatkezelőre ruházott közhatalmi jogosítványai gyakorlásának keretében végzett feladat végrehajtásához szükséges.</w:t>
      </w:r>
    </w:p>
    <w:p w14:paraId="3F80D0D2" w14:textId="77777777" w:rsidR="007057BF" w:rsidRPr="009E79D7" w:rsidRDefault="007057BF" w:rsidP="007057BF">
      <w:pPr>
        <w:spacing w:after="0" w:line="240" w:lineRule="auto"/>
        <w:jc w:val="both"/>
        <w:rPr>
          <w:rFonts w:ascii="Times New Roman" w:hAnsi="Times New Roman"/>
          <w:sz w:val="24"/>
          <w:szCs w:val="24"/>
        </w:rPr>
      </w:pPr>
    </w:p>
    <w:p w14:paraId="4BD7D92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Az 1. pontban említett jog nem érintheti hátrányosan mások jogait és szabadságait. (Rendelet 20. cikk)</w:t>
      </w:r>
    </w:p>
    <w:p w14:paraId="32B1ED2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6EE4D2E7" w14:textId="1C194D49"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35</w:t>
      </w:r>
      <w:r w:rsidR="007057BF" w:rsidRPr="009E79D7">
        <w:rPr>
          <w:rFonts w:ascii="Times New Roman" w:hAnsi="Times New Roman"/>
          <w:sz w:val="24"/>
          <w:szCs w:val="24"/>
        </w:rPr>
        <w:t>. A tiltakozáshoz való jog</w:t>
      </w:r>
    </w:p>
    <w:p w14:paraId="5B7BD5E9" w14:textId="77777777" w:rsidR="007057BF" w:rsidRPr="009E79D7" w:rsidRDefault="007057BF" w:rsidP="007057BF">
      <w:pPr>
        <w:spacing w:after="0" w:line="240" w:lineRule="auto"/>
        <w:jc w:val="both"/>
        <w:rPr>
          <w:rFonts w:ascii="Times New Roman" w:hAnsi="Times New Roman"/>
          <w:sz w:val="24"/>
          <w:szCs w:val="24"/>
        </w:rPr>
      </w:pPr>
    </w:p>
    <w:p w14:paraId="38CA3E5C" w14:textId="77777777" w:rsidR="007057BF" w:rsidRPr="000F67F2" w:rsidRDefault="007057BF" w:rsidP="000F67F2">
      <w:pPr>
        <w:pStyle w:val="Listaszerbekezds"/>
        <w:numPr>
          <w:ilvl w:val="0"/>
          <w:numId w:val="23"/>
        </w:numPr>
        <w:tabs>
          <w:tab w:val="left" w:pos="284"/>
        </w:tabs>
        <w:spacing w:after="0" w:line="240" w:lineRule="auto"/>
        <w:ind w:left="0" w:firstLine="0"/>
        <w:jc w:val="both"/>
        <w:rPr>
          <w:rFonts w:ascii="Times New Roman" w:hAnsi="Times New Roman"/>
          <w:sz w:val="24"/>
          <w:szCs w:val="24"/>
        </w:rPr>
      </w:pPr>
      <w:r w:rsidRPr="000F67F2">
        <w:rPr>
          <w:rFonts w:ascii="Times New Roman" w:hAnsi="Times New Roman"/>
          <w:sz w:val="24"/>
          <w:szCs w:val="24"/>
        </w:rPr>
        <w:t>Az érintett jogosult arra, hogy a saját helyzetével kapcsolatos okokból bármikor tiltakozzon személyes adatainak a Rendelet 6. cikk (1) bekezdésének e) pontján (az adatkezelés közérdekű vagy az adatkezelőre ruházott közhatalmi jogosítvány gyakorlásának keretében végzett feladat végrehajtásához szükséges) vagy f) pontján (az adatkezelés az adatkezelő vagy egy harmadik fél jogos érdekeinek érvényesítéséhez szükséges) alapuló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41C72CC8" w14:textId="77777777" w:rsidR="007057BF" w:rsidRPr="009E79D7" w:rsidRDefault="007057BF" w:rsidP="007057BF">
      <w:pPr>
        <w:spacing w:after="0" w:line="240" w:lineRule="auto"/>
        <w:jc w:val="both"/>
        <w:rPr>
          <w:rFonts w:ascii="Times New Roman" w:hAnsi="Times New Roman"/>
          <w:sz w:val="24"/>
          <w:szCs w:val="24"/>
        </w:rPr>
      </w:pPr>
    </w:p>
    <w:p w14:paraId="110DDAF0" w14:textId="77777777" w:rsidR="007057BF" w:rsidRPr="000F67F2" w:rsidRDefault="007057BF" w:rsidP="000F67F2">
      <w:pPr>
        <w:pStyle w:val="Listaszerbekezds"/>
        <w:numPr>
          <w:ilvl w:val="0"/>
          <w:numId w:val="23"/>
        </w:numPr>
        <w:tabs>
          <w:tab w:val="left" w:pos="284"/>
          <w:tab w:val="left" w:pos="426"/>
        </w:tabs>
        <w:spacing w:after="0" w:line="240" w:lineRule="auto"/>
        <w:ind w:left="0" w:firstLine="0"/>
        <w:jc w:val="both"/>
        <w:rPr>
          <w:rFonts w:ascii="Times New Roman" w:hAnsi="Times New Roman"/>
          <w:sz w:val="24"/>
          <w:szCs w:val="24"/>
        </w:rPr>
      </w:pPr>
      <w:r w:rsidRPr="000F67F2">
        <w:rPr>
          <w:rFonts w:ascii="Times New Roman" w:hAnsi="Times New Roman"/>
          <w:sz w:val="24"/>
          <w:szCs w:val="24"/>
        </w:rPr>
        <w:t>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14:paraId="5B94DA57" w14:textId="77777777" w:rsidR="007057BF" w:rsidRPr="009E79D7" w:rsidRDefault="007057BF" w:rsidP="007057BF">
      <w:pPr>
        <w:spacing w:after="0" w:line="240" w:lineRule="auto"/>
        <w:jc w:val="both"/>
        <w:rPr>
          <w:rFonts w:ascii="Times New Roman" w:hAnsi="Times New Roman"/>
          <w:sz w:val="24"/>
          <w:szCs w:val="24"/>
        </w:rPr>
      </w:pPr>
    </w:p>
    <w:p w14:paraId="78891B70"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Ha az érintett tiltakozik a személyes adatok közvetlen üzletszerzés érdekében történő kezelése ellen, akkor a személyes adatok a továbbiakban e célból nem kezelhetők.</w:t>
      </w:r>
    </w:p>
    <w:p w14:paraId="59534A96" w14:textId="77777777" w:rsidR="000F67F2" w:rsidRPr="009E79D7" w:rsidRDefault="000F67F2" w:rsidP="007057BF">
      <w:pPr>
        <w:spacing w:after="0" w:line="240" w:lineRule="auto"/>
        <w:jc w:val="both"/>
        <w:rPr>
          <w:rFonts w:ascii="Times New Roman" w:hAnsi="Times New Roman"/>
          <w:sz w:val="24"/>
          <w:szCs w:val="24"/>
        </w:rPr>
      </w:pPr>
    </w:p>
    <w:p w14:paraId="3EEE7DBE"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Az 1. és 2. pontokban említett jogra legkésőbb az érintettel való első kapcsolatfelvétel során kifejezetten fel kell hívni annak figyelmét, és az erre vonatkozó tájékoztatást egyértelműen és minden más információtól elkülönítve kell megjeleníteni.</w:t>
      </w:r>
    </w:p>
    <w:p w14:paraId="5E5AA4C8" w14:textId="77777777" w:rsidR="007057BF" w:rsidRPr="009E79D7" w:rsidRDefault="007057BF" w:rsidP="007057BF">
      <w:pPr>
        <w:spacing w:after="0" w:line="240" w:lineRule="auto"/>
        <w:jc w:val="both"/>
        <w:rPr>
          <w:rFonts w:ascii="Times New Roman" w:hAnsi="Times New Roman"/>
          <w:sz w:val="24"/>
          <w:szCs w:val="24"/>
        </w:rPr>
      </w:pPr>
    </w:p>
    <w:p w14:paraId="567086C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5. Az információs társadalommal összefüggő szolgáltatások igénybevételéhez kapcsolódóan és a 2002/58/EK irányelvtől eltérve az érintett a tiltakozáshoz való jogot műszaki előírásokon alapuló automatizált eszközökkel is gyakorolhatja.</w:t>
      </w:r>
    </w:p>
    <w:p w14:paraId="35EFD012" w14:textId="77777777" w:rsidR="007057BF" w:rsidRPr="009E79D7" w:rsidRDefault="007057BF" w:rsidP="007057BF">
      <w:pPr>
        <w:spacing w:after="0" w:line="240" w:lineRule="auto"/>
        <w:jc w:val="both"/>
        <w:rPr>
          <w:rFonts w:ascii="Times New Roman" w:hAnsi="Times New Roman"/>
          <w:sz w:val="24"/>
          <w:szCs w:val="24"/>
        </w:rPr>
      </w:pPr>
    </w:p>
    <w:p w14:paraId="4C0E107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6. Ha a személyes adatok kezelésére a Rendelet 89. cikk (1) bekezdésének megfelelően tudományos és történelmi kutatási célból vagy statisztikai célból kerül sor, az érintett jogosult arra, hogy a saját helyzetével kapcsolatos okokból tiltakozhasson a rá vonatkozó személyes adatok kezelése ellen, kivéve, ha az adatkezelésre közérdekű okból végzett feladat végrehajtása érdekében van szükség. (Rendelet 21. cikk)</w:t>
      </w:r>
    </w:p>
    <w:p w14:paraId="529A7B79" w14:textId="77777777" w:rsidR="007057BF" w:rsidRPr="009E79D7" w:rsidRDefault="007057BF" w:rsidP="007057BF">
      <w:pPr>
        <w:spacing w:after="0" w:line="240" w:lineRule="auto"/>
        <w:jc w:val="both"/>
        <w:rPr>
          <w:rFonts w:ascii="Times New Roman" w:hAnsi="Times New Roman"/>
          <w:sz w:val="24"/>
          <w:szCs w:val="24"/>
        </w:rPr>
      </w:pPr>
    </w:p>
    <w:p w14:paraId="0B7FAD6C" w14:textId="675067BE"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36</w:t>
      </w:r>
      <w:r w:rsidR="007057BF" w:rsidRPr="009E79D7">
        <w:rPr>
          <w:rFonts w:ascii="Times New Roman" w:hAnsi="Times New Roman"/>
          <w:sz w:val="24"/>
          <w:szCs w:val="24"/>
        </w:rPr>
        <w:t>. Automatizált döntéshozatal egyedi ügyekben, beleértve a profilalkotást</w:t>
      </w:r>
    </w:p>
    <w:p w14:paraId="3C2CC141" w14:textId="77777777" w:rsidR="007057BF" w:rsidRPr="009E79D7" w:rsidRDefault="007057BF" w:rsidP="007057BF">
      <w:pPr>
        <w:spacing w:after="0" w:line="240" w:lineRule="auto"/>
        <w:jc w:val="both"/>
        <w:rPr>
          <w:rFonts w:ascii="Times New Roman" w:hAnsi="Times New Roman"/>
          <w:sz w:val="24"/>
          <w:szCs w:val="24"/>
        </w:rPr>
      </w:pPr>
    </w:p>
    <w:p w14:paraId="1BFEBD3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érintett jogosult arra, hogy ne terjedjen ki rá az olyan, kizárólag automatizált adatkezelésen – ideértve a profilalkotást is – alapuló döntés hatálya, amely rá nézve joghatással járna vagy őt hasonlóképpen jelentős mértékben érintené.</w:t>
      </w:r>
    </w:p>
    <w:p w14:paraId="16ADE8AF" w14:textId="77777777" w:rsidR="007057BF" w:rsidRPr="009E79D7" w:rsidRDefault="007057BF" w:rsidP="007057BF">
      <w:pPr>
        <w:spacing w:after="0" w:line="240" w:lineRule="auto"/>
        <w:jc w:val="both"/>
        <w:rPr>
          <w:rFonts w:ascii="Times New Roman" w:hAnsi="Times New Roman"/>
          <w:sz w:val="24"/>
          <w:szCs w:val="24"/>
        </w:rPr>
      </w:pPr>
    </w:p>
    <w:p w14:paraId="28C4452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 nem alkalmazandó abban az esetben, ha a döntés:</w:t>
      </w:r>
    </w:p>
    <w:p w14:paraId="0C9E099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érintett és az adatkezelő közötti szerződés megkötése vagy teljesítése érdekében szükséges;</w:t>
      </w:r>
    </w:p>
    <w:p w14:paraId="25E2BB9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meghozatalát az adatkezelőre alkalmazandó olyan uniós vagy tagállami jog teszi lehetővé, amely az érintett jogainak és szabadságainak, valamint jogos érdekeinek védelmét szolgáló megfelelő intézkedéseket is megállapít; vagy</w:t>
      </w:r>
    </w:p>
    <w:p w14:paraId="0642C87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az érintett kifejezett hozzájárulásán alapul.</w:t>
      </w:r>
    </w:p>
    <w:p w14:paraId="4B10B9A5" w14:textId="77777777" w:rsidR="007057BF" w:rsidRPr="009E79D7" w:rsidRDefault="007057BF" w:rsidP="007057BF">
      <w:pPr>
        <w:spacing w:after="0" w:line="240" w:lineRule="auto"/>
        <w:jc w:val="both"/>
        <w:rPr>
          <w:rFonts w:ascii="Times New Roman" w:hAnsi="Times New Roman"/>
          <w:sz w:val="24"/>
          <w:szCs w:val="24"/>
        </w:rPr>
      </w:pPr>
    </w:p>
    <w:p w14:paraId="5BAECEE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3. A 2. pont a) és c) pontjában említett esetekben az adatkezelő köteles megfelelő intézkedéseket tenni az érintett jogainak, szabadságainak és jogos érdekeinek védelme érdekében, ideértve az érintettnek legalább azt a jogát, hogy az adatkezelő részéről emberi beavatkozást kérjen, álláspontját kifejezze, és a döntéssel szemben kifogást nyújtson be.</w:t>
      </w:r>
    </w:p>
    <w:p w14:paraId="5C4527B9" w14:textId="77777777" w:rsidR="007057BF" w:rsidRPr="009E79D7" w:rsidRDefault="007057BF" w:rsidP="007057BF">
      <w:pPr>
        <w:spacing w:after="0" w:line="240" w:lineRule="auto"/>
        <w:jc w:val="both"/>
        <w:rPr>
          <w:rFonts w:ascii="Times New Roman" w:hAnsi="Times New Roman"/>
          <w:sz w:val="24"/>
          <w:szCs w:val="24"/>
        </w:rPr>
      </w:pPr>
    </w:p>
    <w:p w14:paraId="6411C4F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A 2. pontban említett döntések nem alapulhatnak a személyes adatoknak a Rendelet 9. cikk (1) bekezdésében említett különleges kategóriáin, kivéve, ha a 9. cikk (2) bekezdésének a) vagy g) pontja alkalmazandó, és az érintett jogainak, szabadságainak és jogos érdekeinek védelme érdekében megfelelő intézkedések megtételére került sor. (Rendelet 22. cikk)</w:t>
      </w:r>
    </w:p>
    <w:p w14:paraId="18BD1823" w14:textId="77777777" w:rsidR="007057BF" w:rsidRPr="009E79D7" w:rsidRDefault="007057BF" w:rsidP="007057BF">
      <w:pPr>
        <w:spacing w:after="0" w:line="240" w:lineRule="auto"/>
        <w:jc w:val="both"/>
        <w:rPr>
          <w:rFonts w:ascii="Times New Roman" w:hAnsi="Times New Roman"/>
          <w:sz w:val="24"/>
          <w:szCs w:val="24"/>
        </w:rPr>
      </w:pPr>
    </w:p>
    <w:p w14:paraId="2953AE3D" w14:textId="0D5EE207"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37</w:t>
      </w:r>
      <w:r w:rsidR="007057BF" w:rsidRPr="009E79D7">
        <w:rPr>
          <w:rFonts w:ascii="Times New Roman" w:hAnsi="Times New Roman"/>
          <w:sz w:val="24"/>
          <w:szCs w:val="24"/>
        </w:rPr>
        <w:t>. Korlátozások</w:t>
      </w:r>
    </w:p>
    <w:p w14:paraId="0A50247E" w14:textId="77777777" w:rsidR="007057BF" w:rsidRPr="009E79D7" w:rsidRDefault="007057BF" w:rsidP="007057BF">
      <w:pPr>
        <w:spacing w:after="0" w:line="240" w:lineRule="auto"/>
        <w:jc w:val="both"/>
        <w:rPr>
          <w:rFonts w:ascii="Times New Roman" w:hAnsi="Times New Roman"/>
          <w:sz w:val="24"/>
          <w:szCs w:val="24"/>
        </w:rPr>
      </w:pPr>
    </w:p>
    <w:p w14:paraId="3F94B071"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adatkezelőre vagy adatfeldolgozóra alkalmazandó uniós vagy tagállami jog jogalkotási intézkedésekkel korlátozhatja a Rendelet 12–22. cikkben és a 34. cikkben foglalt, valamint a 12–22. cikkben meghatározott jogokkal és kötelezettségekkel összhangban lévő rendelkezései tekintetében az 5. cikkben foglalt jogok és kötelezettségek hatályát, ha a korlátozás tiszteletben tartja az alapvető jogok és szabadságok lényeges tartalmát, valamint az alábbiak védelméhez szükséges és arányos intézkedés egy demokratikus társadalomban:</w:t>
      </w:r>
    </w:p>
    <w:p w14:paraId="4641C18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nemzetbiztonság;</w:t>
      </w:r>
    </w:p>
    <w:p w14:paraId="63A965A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honvédelem;</w:t>
      </w:r>
    </w:p>
    <w:p w14:paraId="74AC9D5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közbiztonság;</w:t>
      </w:r>
    </w:p>
    <w:p w14:paraId="1D1BFF6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bűncselekmények megelőzése, nyomozása, felderítése vagy a vádeljárás lefolytatása, illetve büntetőjogi szankciók végrehajtása, beleértve a közbiztonságot fenyegető veszélyekkel szembeni védelmet és e veszélyek megelőzését;</w:t>
      </w:r>
    </w:p>
    <w:p w14:paraId="5620BC5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az Unió vagy valamely tagállam egyéb fontos, általános közérdekű célkitűzései, különösen az Unió vagy valamely tagállam fontos gazdasági vagy pénzügyi érdeke, beleértve a monetáris, a költségvetési és az adózási kérdéseket, a népegészségügyet és a szociális biztonságot;</w:t>
      </w:r>
    </w:p>
    <w:p w14:paraId="40E67E32"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 bírói függetlenség és a bírósági eljárások védelme;</w:t>
      </w:r>
    </w:p>
    <w:p w14:paraId="6584122A"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a szabályozott foglalkozások esetében az etikai vétségek megelőzése, kivizsgálása, felderítése és az ezekkel kapcsolatos eljárások lefolytatása;</w:t>
      </w:r>
    </w:p>
    <w:p w14:paraId="16B9B27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h) az a)–e) és a g) pontban említett esetekben – akár alkalmanként – a közhatalmi feladatok ellátásához kapcsolódó ellenőrzési, vizsgálati vagy szabályozási tevékenység;</w:t>
      </w:r>
    </w:p>
    <w:p w14:paraId="6D007DE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i) az érintett védelme vagy mások jogainak és szabadságainak védelme;</w:t>
      </w:r>
    </w:p>
    <w:p w14:paraId="46EC1995"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j) polgári jogi követelések érvényesítése.</w:t>
      </w:r>
    </w:p>
    <w:p w14:paraId="6A9E485C" w14:textId="77777777" w:rsidR="007057BF" w:rsidRPr="009E79D7" w:rsidRDefault="007057BF" w:rsidP="007057BF">
      <w:pPr>
        <w:spacing w:after="0" w:line="240" w:lineRule="auto"/>
        <w:jc w:val="both"/>
        <w:rPr>
          <w:rFonts w:ascii="Times New Roman" w:hAnsi="Times New Roman"/>
          <w:sz w:val="24"/>
          <w:szCs w:val="24"/>
        </w:rPr>
      </w:pPr>
    </w:p>
    <w:p w14:paraId="554AEC7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jogalkotási intézkedések adott esetben részletes rendelkezéseket tartalmaznak legalább:</w:t>
      </w:r>
    </w:p>
    <w:p w14:paraId="365E01B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adatkezelés céljaira vagy az adatkezelés kategóriáira,</w:t>
      </w:r>
    </w:p>
    <w:p w14:paraId="4F74D90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 személyes adatok kategóriáira,</w:t>
      </w:r>
    </w:p>
    <w:p w14:paraId="50B755B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bevezetett korlátozások hatályára,</w:t>
      </w:r>
    </w:p>
    <w:p w14:paraId="2460E5DD"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d) a visszaélésre, illetve a jogosulatlan hozzáférésre vagy továbbítás megakadályozását célzó garanciákra,</w:t>
      </w:r>
    </w:p>
    <w:p w14:paraId="345F1D9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e) az adatkezelő meghatározására vagy az adatkezelők kategóriáinak meghatározására,</w:t>
      </w:r>
    </w:p>
    <w:p w14:paraId="3FFED63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f) az adattárolás időtartamára, valamint az alkalmazandó garanciákra, figyelembe véve az adatkezelés vagy az adatkezelési kategóriák jellegét, hatályát és céljait,</w:t>
      </w:r>
    </w:p>
    <w:p w14:paraId="2E6CC3D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g) az érintettek jogait és szabadságait érintő kockázatokra, és</w:t>
      </w:r>
    </w:p>
    <w:p w14:paraId="1DA1CA0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h) az érintettek arra vonatkozó jogára, hogy tájékoztatást kapjanak a korlátozásról, kivéve, ha ez hátrányosan befolyásolhatja a korlátozás célját. (Rendelet 23. cikk)</w:t>
      </w:r>
    </w:p>
    <w:p w14:paraId="62CF32FF" w14:textId="77777777" w:rsidR="007057BF" w:rsidRPr="009E79D7" w:rsidRDefault="007057BF" w:rsidP="007057BF">
      <w:pPr>
        <w:spacing w:after="0" w:line="240" w:lineRule="auto"/>
        <w:jc w:val="both"/>
        <w:rPr>
          <w:rFonts w:ascii="Times New Roman" w:hAnsi="Times New Roman"/>
          <w:sz w:val="24"/>
          <w:szCs w:val="24"/>
        </w:rPr>
      </w:pPr>
    </w:p>
    <w:p w14:paraId="41E4480A" w14:textId="3037B113"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lastRenderedPageBreak/>
        <w:t>38</w:t>
      </w:r>
      <w:r w:rsidR="007057BF" w:rsidRPr="009E79D7">
        <w:rPr>
          <w:rFonts w:ascii="Times New Roman" w:hAnsi="Times New Roman"/>
          <w:sz w:val="24"/>
          <w:szCs w:val="24"/>
        </w:rPr>
        <w:t>. Az érintett személy tájékoztatása az adatvédelmi incidensről</w:t>
      </w:r>
    </w:p>
    <w:p w14:paraId="6DAC7495" w14:textId="77777777" w:rsidR="007057BF" w:rsidRPr="009E79D7" w:rsidRDefault="007057BF" w:rsidP="007057BF">
      <w:pPr>
        <w:spacing w:after="0" w:line="240" w:lineRule="auto"/>
        <w:jc w:val="both"/>
        <w:rPr>
          <w:rFonts w:ascii="Times New Roman" w:hAnsi="Times New Roman"/>
          <w:sz w:val="24"/>
          <w:szCs w:val="24"/>
        </w:rPr>
      </w:pPr>
    </w:p>
    <w:p w14:paraId="0C0166E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Ha az adatvédelmi incidens valószínűsíthetően magas kockázattal jár a természetes személyek jogaira és szabadságaira nézve, az adatkezelő indokolatlan késedelem nélkül tájékoztatja az érintettet az adatvédelmi incidensről.</w:t>
      </w:r>
    </w:p>
    <w:p w14:paraId="2CD464D6" w14:textId="77777777" w:rsidR="007057BF" w:rsidRPr="009E79D7" w:rsidRDefault="007057BF" w:rsidP="007057BF">
      <w:pPr>
        <w:spacing w:after="0" w:line="240" w:lineRule="auto"/>
        <w:jc w:val="both"/>
        <w:rPr>
          <w:rFonts w:ascii="Times New Roman" w:hAnsi="Times New Roman"/>
          <w:sz w:val="24"/>
          <w:szCs w:val="24"/>
        </w:rPr>
      </w:pPr>
    </w:p>
    <w:p w14:paraId="6B2D27D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1. pontban említett, az érintett részére adott tájékoztatásban világosan és közérthetően ismertetni kell az adatvédelmi incidens jellegét, és közölni kell legalább a Rendelet 33. cikk (3) bekezdésének b), c) és d) pontjában említett információkat és intézkedéseket.</w:t>
      </w:r>
    </w:p>
    <w:p w14:paraId="3E5DD1CC" w14:textId="77777777" w:rsidR="007057BF" w:rsidRPr="009E79D7" w:rsidRDefault="007057BF" w:rsidP="007057BF">
      <w:pPr>
        <w:spacing w:after="0" w:line="240" w:lineRule="auto"/>
        <w:jc w:val="both"/>
        <w:rPr>
          <w:rFonts w:ascii="Times New Roman" w:hAnsi="Times New Roman"/>
          <w:sz w:val="24"/>
          <w:szCs w:val="24"/>
        </w:rPr>
      </w:pPr>
    </w:p>
    <w:p w14:paraId="30465A99"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Az érintettet nem kell az 1. pontban említettek szerint tájékoztatni, ha a következő feltételek bármelyike teljesül:</w:t>
      </w:r>
    </w:p>
    <w:p w14:paraId="160E711B"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 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4315E443"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b) az adatkezelő az adatvédelmi incidenst követően olyan további intézkedéseket tett, amelyek biztosítják, hogy az érintett jogaira és szabadságaira jelentett, az 1. pontban említett magas kockázat a továbbiakban valószínűsíthetően nem valósul meg;</w:t>
      </w:r>
    </w:p>
    <w:p w14:paraId="39E2B4C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c) 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493F3434" w14:textId="77777777" w:rsidR="007057BF" w:rsidRPr="009E79D7" w:rsidRDefault="007057BF" w:rsidP="007057BF">
      <w:pPr>
        <w:spacing w:after="0" w:line="240" w:lineRule="auto"/>
        <w:jc w:val="both"/>
        <w:rPr>
          <w:rFonts w:ascii="Times New Roman" w:hAnsi="Times New Roman"/>
          <w:sz w:val="24"/>
          <w:szCs w:val="24"/>
        </w:rPr>
      </w:pPr>
    </w:p>
    <w:p w14:paraId="18C281EA" w14:textId="77777777" w:rsidR="007057BF"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Ha az adatkezelő még nem értesítette az érintettet az adatvédelmi incidensről, a felügyeleti hatóság, miután mérlegelte, hogy az adatvédelmi incidens valószínűsíthetően magas kockázattal jár-e, elrendelheti az érintett tájékoztatását, vagy megállapíthatja a 3. pontban említett feltételek valamelyikének teljesülését. (Rendelet 34. cikk)</w:t>
      </w:r>
    </w:p>
    <w:p w14:paraId="6390E298" w14:textId="77777777" w:rsidR="000F67F2" w:rsidRPr="009E79D7" w:rsidRDefault="000F67F2" w:rsidP="007057BF">
      <w:pPr>
        <w:spacing w:after="0" w:line="240" w:lineRule="auto"/>
        <w:jc w:val="both"/>
        <w:rPr>
          <w:rFonts w:ascii="Times New Roman" w:hAnsi="Times New Roman"/>
          <w:sz w:val="24"/>
          <w:szCs w:val="24"/>
        </w:rPr>
      </w:pPr>
    </w:p>
    <w:p w14:paraId="78FEAB5F" w14:textId="05EBBD1D"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39</w:t>
      </w:r>
      <w:r w:rsidR="007057BF" w:rsidRPr="009E79D7">
        <w:rPr>
          <w:rFonts w:ascii="Times New Roman" w:hAnsi="Times New Roman"/>
          <w:sz w:val="24"/>
          <w:szCs w:val="24"/>
        </w:rPr>
        <w:t>. A felügyeleti hatóságnál történő panasztételhez való jog</w:t>
      </w:r>
    </w:p>
    <w:p w14:paraId="5D0152A5" w14:textId="77777777" w:rsidR="007057BF" w:rsidRPr="009E79D7" w:rsidRDefault="007057BF" w:rsidP="007057BF">
      <w:pPr>
        <w:spacing w:after="0" w:line="240" w:lineRule="auto"/>
        <w:jc w:val="both"/>
        <w:rPr>
          <w:rFonts w:ascii="Times New Roman" w:hAnsi="Times New Roman"/>
          <w:sz w:val="24"/>
          <w:szCs w:val="24"/>
        </w:rPr>
      </w:pPr>
    </w:p>
    <w:p w14:paraId="16CC7CF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egyéb közigazgatási vagy bírósági jogorvoslatok sérelme nélkül, minden érintett jogosult arra, hogy panaszt tegyen egy felügyeleti hatóságnál – különösen a szokásos tartózkodási helye, a munkahelye vagy a feltételezett jogsértés helye szerinti tagállamban –, ha az érintett megítélése szerint a rá vonatkozó személyes adatok kezelése megsérti e rendeletet.</w:t>
      </w:r>
    </w:p>
    <w:p w14:paraId="3DE25D87"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ab/>
      </w:r>
    </w:p>
    <w:p w14:paraId="302AE96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a felügyeleti hatóság, amelyhez a panaszt benyújtották, köteles tájékoztatni az ügyfelet a panasszal kapcsolatos eljárási fejleményekről és annak eredményéről, ideértve azt is, hogy a Rendelet 78. cikk alapján az ügyfél jogosult bírósági jogorvoslattal élni. (Rendelet 77. cikk)</w:t>
      </w:r>
    </w:p>
    <w:p w14:paraId="7949A4DB" w14:textId="77777777" w:rsidR="007057BF" w:rsidRPr="009E79D7" w:rsidRDefault="007057BF" w:rsidP="007057BF">
      <w:pPr>
        <w:spacing w:after="0" w:line="240" w:lineRule="auto"/>
        <w:jc w:val="both"/>
        <w:rPr>
          <w:rFonts w:ascii="Times New Roman" w:hAnsi="Times New Roman"/>
          <w:sz w:val="24"/>
          <w:szCs w:val="24"/>
        </w:rPr>
      </w:pPr>
    </w:p>
    <w:p w14:paraId="1946507C" w14:textId="30121700"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40</w:t>
      </w:r>
      <w:r w:rsidR="007057BF" w:rsidRPr="009E79D7">
        <w:rPr>
          <w:rFonts w:ascii="Times New Roman" w:hAnsi="Times New Roman"/>
          <w:sz w:val="24"/>
          <w:szCs w:val="24"/>
        </w:rPr>
        <w:t>. A felügyeleti hatósággal szembeni hatékony bírósági jogorvoslathoz való jog</w:t>
      </w:r>
    </w:p>
    <w:p w14:paraId="398A6051" w14:textId="77777777" w:rsidR="007057BF" w:rsidRPr="009E79D7" w:rsidRDefault="007057BF" w:rsidP="007057BF">
      <w:pPr>
        <w:spacing w:after="0" w:line="240" w:lineRule="auto"/>
        <w:jc w:val="both"/>
        <w:rPr>
          <w:rFonts w:ascii="Times New Roman" w:hAnsi="Times New Roman"/>
          <w:sz w:val="24"/>
          <w:szCs w:val="24"/>
        </w:rPr>
      </w:pPr>
    </w:p>
    <w:p w14:paraId="0C9DD0E8"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Az egyéb közigazgatási vagy nem bírósági útra tartozó jogorvoslatok sérelme nélkül, minden természetes és jogi személy jogosult a hatékony bírósági jogorvoslatra a felügyeleti hatóság rá vonatkozó, jogilag kötelező erejű döntésével szemben.</w:t>
      </w:r>
    </w:p>
    <w:p w14:paraId="1D6400B7" w14:textId="77777777" w:rsidR="007057BF" w:rsidRPr="009E79D7" w:rsidRDefault="007057BF" w:rsidP="007057BF">
      <w:pPr>
        <w:spacing w:after="0" w:line="240" w:lineRule="auto"/>
        <w:jc w:val="both"/>
        <w:rPr>
          <w:rFonts w:ascii="Times New Roman" w:hAnsi="Times New Roman"/>
          <w:sz w:val="24"/>
          <w:szCs w:val="24"/>
        </w:rPr>
      </w:pPr>
    </w:p>
    <w:p w14:paraId="207C3B4F"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 xml:space="preserve">2. Az egyéb közigazgatási vagy nem bírósági útra tartozó jogorvoslatok sérelme nélkül, minden érintett jogosult a hatékony bírósági jogorvoslatra, ha a Rendelet 55. vagy 56. cikk alapján illetékes felügyeleti </w:t>
      </w:r>
      <w:r w:rsidRPr="009E79D7">
        <w:rPr>
          <w:rFonts w:ascii="Times New Roman" w:hAnsi="Times New Roman"/>
          <w:sz w:val="24"/>
          <w:szCs w:val="24"/>
        </w:rPr>
        <w:lastRenderedPageBreak/>
        <w:t>hatóság nem foglalkozik a panasszal, vagy három hónapon belül nem tájékoztatja az érintettet a 77. cikk alapján benyújtott panasszal kapcsolatos eljárási fejleményekről vagy annak eredményéről.</w:t>
      </w:r>
    </w:p>
    <w:p w14:paraId="58FBFC78" w14:textId="77777777" w:rsidR="007057BF" w:rsidRPr="009E79D7" w:rsidRDefault="007057BF" w:rsidP="007057BF">
      <w:pPr>
        <w:spacing w:after="0" w:line="240" w:lineRule="auto"/>
        <w:jc w:val="both"/>
        <w:rPr>
          <w:rFonts w:ascii="Times New Roman" w:hAnsi="Times New Roman"/>
          <w:sz w:val="24"/>
          <w:szCs w:val="24"/>
        </w:rPr>
      </w:pPr>
    </w:p>
    <w:p w14:paraId="56117F54"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3.  A felügyeleti hatósággal szembeni eljárást a felügyeleti hatóság székhelye szerinti tagállam bírósága előtt kell megindítani.</w:t>
      </w:r>
    </w:p>
    <w:p w14:paraId="784E9D64" w14:textId="77777777" w:rsidR="007057BF" w:rsidRPr="009E79D7" w:rsidRDefault="007057BF" w:rsidP="007057BF">
      <w:pPr>
        <w:spacing w:after="0" w:line="240" w:lineRule="auto"/>
        <w:jc w:val="both"/>
        <w:rPr>
          <w:rFonts w:ascii="Times New Roman" w:hAnsi="Times New Roman"/>
          <w:sz w:val="24"/>
          <w:szCs w:val="24"/>
        </w:rPr>
      </w:pPr>
    </w:p>
    <w:p w14:paraId="7AF90A66"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4. Ha a felügyeleti hatóság olyan döntése ellen indítanak eljárást, amellyel kapcsolatban az egységességi mechanizmus keretében a Testület előzőleg véleményt bocsátott ki vagy döntést hozott, a felügyeleti hatóság köteles ezt a véleményt vagy döntést a bíróságnak megküldeni. (Rendelet 78. cikk)</w:t>
      </w:r>
    </w:p>
    <w:p w14:paraId="3F10DBAC" w14:textId="77777777" w:rsidR="007057BF" w:rsidRPr="009E79D7" w:rsidRDefault="007057BF" w:rsidP="007057BF">
      <w:pPr>
        <w:spacing w:after="0" w:line="240" w:lineRule="auto"/>
        <w:jc w:val="both"/>
        <w:rPr>
          <w:rFonts w:ascii="Times New Roman" w:hAnsi="Times New Roman"/>
          <w:sz w:val="24"/>
          <w:szCs w:val="24"/>
        </w:rPr>
      </w:pPr>
    </w:p>
    <w:p w14:paraId="04C82FA1" w14:textId="44D53B63"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41</w:t>
      </w:r>
      <w:r w:rsidR="007057BF" w:rsidRPr="009E79D7">
        <w:rPr>
          <w:rFonts w:ascii="Times New Roman" w:hAnsi="Times New Roman"/>
          <w:sz w:val="24"/>
          <w:szCs w:val="24"/>
        </w:rPr>
        <w:t>. Az adatkezelővel vagy az adatfeldolgozóval szembeni hatékony bírósági jogorvoslathoz való jog</w:t>
      </w:r>
    </w:p>
    <w:p w14:paraId="0ED7D44F" w14:textId="77777777" w:rsidR="007057BF" w:rsidRPr="009E79D7" w:rsidRDefault="007057BF" w:rsidP="007057BF">
      <w:pPr>
        <w:spacing w:after="0" w:line="240" w:lineRule="auto"/>
        <w:jc w:val="both"/>
        <w:rPr>
          <w:rFonts w:ascii="Times New Roman" w:hAnsi="Times New Roman"/>
          <w:sz w:val="24"/>
          <w:szCs w:val="24"/>
        </w:rPr>
      </w:pPr>
    </w:p>
    <w:p w14:paraId="08F8A39C"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1.  A rendelkezésre álló közigazgatási vagy nem bírósági útra tartozó jogorvoslatok – köztük a felügyeleti hatóságnál történő panasztételhez való, Rendelet 77. cikk szerinti jog – sérelme nélkül, minden érintett hatékony bírósági jogorvoslatra jogosult, ha megítélése szerint a személyes adatainak, e rendeletnek nem megfelelő kezelése következtében megsértették az e rendelet szerinti jogait.</w:t>
      </w:r>
    </w:p>
    <w:p w14:paraId="45A94108" w14:textId="77777777" w:rsidR="007057BF" w:rsidRPr="009E79D7" w:rsidRDefault="007057BF" w:rsidP="007057BF">
      <w:pPr>
        <w:spacing w:after="0" w:line="240" w:lineRule="auto"/>
        <w:jc w:val="both"/>
        <w:rPr>
          <w:rFonts w:ascii="Times New Roman" w:hAnsi="Times New Roman"/>
          <w:sz w:val="24"/>
          <w:szCs w:val="24"/>
        </w:rPr>
      </w:pPr>
    </w:p>
    <w:p w14:paraId="0930B3F0" w14:textId="77777777" w:rsidR="007057BF" w:rsidRPr="009E79D7" w:rsidRDefault="007057BF" w:rsidP="007057BF">
      <w:pPr>
        <w:spacing w:after="0" w:line="240" w:lineRule="auto"/>
        <w:jc w:val="both"/>
        <w:rPr>
          <w:rFonts w:ascii="Times New Roman" w:hAnsi="Times New Roman"/>
          <w:sz w:val="24"/>
          <w:szCs w:val="24"/>
        </w:rPr>
      </w:pPr>
      <w:r w:rsidRPr="009E79D7">
        <w:rPr>
          <w:rFonts w:ascii="Times New Roman" w:hAnsi="Times New Roman"/>
          <w:sz w:val="24"/>
          <w:szCs w:val="24"/>
        </w:rPr>
        <w:t>2.  Az adatkezelővel vagy az adatfeldolgozóval szembeni eljárást az adatkezelő vagy az adatfeldolgozó tevékenységi helye szerinti tagállam bírósága előtt kell megindítani. Az ilyen eljárás megindítható az érintett szokásos tartózkodási helye szerinti tagállam bírósága előtt is, kivéve, ha az adatkezelő vagy az adatfeldolgozó valamely tagállamnak a közhatalmi jogkörében eljáró közhatalmi szerve. (Rendelet 79. cikk)</w:t>
      </w:r>
    </w:p>
    <w:p w14:paraId="2C73C479" w14:textId="77777777" w:rsidR="007057BF" w:rsidRPr="009E79D7" w:rsidRDefault="007057BF" w:rsidP="007057BF">
      <w:pPr>
        <w:spacing w:after="0" w:line="240" w:lineRule="auto"/>
        <w:jc w:val="both"/>
        <w:rPr>
          <w:rFonts w:ascii="Times New Roman" w:hAnsi="Times New Roman"/>
          <w:sz w:val="24"/>
          <w:szCs w:val="24"/>
        </w:rPr>
      </w:pPr>
    </w:p>
    <w:p w14:paraId="704517F7" w14:textId="1FAF0D67"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42</w:t>
      </w:r>
      <w:r w:rsidR="007057BF" w:rsidRPr="009E79D7">
        <w:rPr>
          <w:rFonts w:ascii="Times New Roman" w:hAnsi="Times New Roman"/>
          <w:sz w:val="24"/>
          <w:szCs w:val="24"/>
        </w:rPr>
        <w:t>.</w:t>
      </w:r>
      <w:r w:rsidR="007057BF" w:rsidRPr="009E79D7">
        <w:rPr>
          <w:rFonts w:ascii="Times New Roman" w:hAnsi="Times New Roman"/>
          <w:sz w:val="24"/>
          <w:szCs w:val="24"/>
        </w:rPr>
        <w:tab/>
        <w:t xml:space="preserve">Az érintett részére – személyazonosságának egyértelmű megállapítását követően - az egyes nyilvántartásokban szereplő konkrét személyes adatainak megadásával kell teljesíteni a tájékoztatást. </w:t>
      </w:r>
    </w:p>
    <w:p w14:paraId="25B55FE9" w14:textId="77777777" w:rsidR="007057BF" w:rsidRPr="009E79D7" w:rsidRDefault="007057BF" w:rsidP="007057BF">
      <w:pPr>
        <w:spacing w:after="0" w:line="240" w:lineRule="auto"/>
        <w:jc w:val="both"/>
        <w:rPr>
          <w:rFonts w:ascii="Times New Roman" w:hAnsi="Times New Roman"/>
          <w:sz w:val="24"/>
          <w:szCs w:val="24"/>
        </w:rPr>
      </w:pPr>
    </w:p>
    <w:p w14:paraId="3A2D26D1" w14:textId="1CEDE34E" w:rsidR="007057BF" w:rsidRPr="009E79D7" w:rsidRDefault="000F67F2" w:rsidP="007057BF">
      <w:pPr>
        <w:spacing w:after="0" w:line="240" w:lineRule="auto"/>
        <w:jc w:val="both"/>
        <w:rPr>
          <w:rFonts w:ascii="Times New Roman" w:hAnsi="Times New Roman"/>
          <w:sz w:val="24"/>
          <w:szCs w:val="24"/>
        </w:rPr>
      </w:pPr>
      <w:r>
        <w:rPr>
          <w:rFonts w:ascii="Times New Roman" w:hAnsi="Times New Roman"/>
          <w:sz w:val="24"/>
          <w:szCs w:val="24"/>
        </w:rPr>
        <w:t>43</w:t>
      </w:r>
      <w:r w:rsidR="007057BF" w:rsidRPr="009E79D7">
        <w:rPr>
          <w:rFonts w:ascii="Times New Roman" w:hAnsi="Times New Roman"/>
          <w:sz w:val="24"/>
          <w:szCs w:val="24"/>
        </w:rPr>
        <w:t>.Az érintett jogainak érvényesítése iránti kérelméről az IPA NAV adatvédelmi megbízottját haladéktalanul értesíteni kell.</w:t>
      </w:r>
    </w:p>
    <w:p w14:paraId="65B88B5B" w14:textId="77777777" w:rsidR="004A5218" w:rsidRPr="009E79D7" w:rsidRDefault="004A5218" w:rsidP="004A5218">
      <w:pPr>
        <w:spacing w:after="0" w:line="240" w:lineRule="auto"/>
        <w:jc w:val="both"/>
        <w:rPr>
          <w:rFonts w:ascii="Times New Roman" w:hAnsi="Times New Roman"/>
          <w:b/>
          <w:sz w:val="24"/>
          <w:szCs w:val="24"/>
        </w:rPr>
      </w:pPr>
    </w:p>
    <w:p w14:paraId="06C094D4" w14:textId="3F332AD0" w:rsidR="007057BF" w:rsidRPr="009E79D7" w:rsidRDefault="007057BF" w:rsidP="007057BF">
      <w:pPr>
        <w:spacing w:after="0" w:line="240" w:lineRule="auto"/>
        <w:jc w:val="center"/>
        <w:rPr>
          <w:rFonts w:ascii="Times New Roman" w:hAnsi="Times New Roman"/>
          <w:b/>
          <w:sz w:val="24"/>
          <w:szCs w:val="24"/>
        </w:rPr>
      </w:pPr>
      <w:r w:rsidRPr="009E79D7">
        <w:rPr>
          <w:rFonts w:ascii="Times New Roman" w:hAnsi="Times New Roman"/>
          <w:b/>
          <w:sz w:val="24"/>
          <w:szCs w:val="24"/>
        </w:rPr>
        <w:t>V</w:t>
      </w:r>
      <w:r w:rsidR="000F77E4" w:rsidRPr="009E79D7">
        <w:rPr>
          <w:rFonts w:ascii="Times New Roman" w:hAnsi="Times New Roman"/>
          <w:b/>
          <w:sz w:val="24"/>
          <w:szCs w:val="24"/>
        </w:rPr>
        <w:t>I</w:t>
      </w:r>
      <w:r w:rsidRPr="009E79D7">
        <w:rPr>
          <w:rFonts w:ascii="Times New Roman" w:hAnsi="Times New Roman"/>
          <w:b/>
          <w:sz w:val="24"/>
          <w:szCs w:val="24"/>
        </w:rPr>
        <w:t>. FEJEZET - ADATVÉDELMI INCIDENSEK KEZELÉSE</w:t>
      </w:r>
    </w:p>
    <w:p w14:paraId="666CA1E5" w14:textId="77777777" w:rsidR="00DB3C7B" w:rsidRPr="009E79D7" w:rsidRDefault="00DB3C7B" w:rsidP="00DB3C7B">
      <w:pPr>
        <w:spacing w:after="0" w:line="240" w:lineRule="auto"/>
        <w:jc w:val="both"/>
        <w:rPr>
          <w:rFonts w:ascii="Times New Roman" w:hAnsi="Times New Roman"/>
          <w:sz w:val="24"/>
          <w:szCs w:val="24"/>
        </w:rPr>
      </w:pPr>
    </w:p>
    <w:p w14:paraId="708BBFC8" w14:textId="28FE34B5" w:rsidR="00DB3C7B" w:rsidRPr="009E79D7" w:rsidRDefault="00DB3C7B" w:rsidP="00DB3C7B">
      <w:pPr>
        <w:spacing w:after="0" w:line="240" w:lineRule="auto"/>
        <w:jc w:val="center"/>
        <w:rPr>
          <w:rFonts w:ascii="Times New Roman" w:hAnsi="Times New Roman"/>
          <w:b/>
          <w:sz w:val="24"/>
          <w:szCs w:val="24"/>
        </w:rPr>
      </w:pPr>
      <w:r w:rsidRPr="009E79D7">
        <w:rPr>
          <w:rFonts w:ascii="Times New Roman" w:hAnsi="Times New Roman"/>
          <w:b/>
          <w:sz w:val="24"/>
          <w:szCs w:val="24"/>
        </w:rPr>
        <w:t>8. Adatvédelmi incidens</w:t>
      </w:r>
    </w:p>
    <w:p w14:paraId="3C494395" w14:textId="77777777" w:rsidR="00DB3C7B" w:rsidRPr="009E79D7" w:rsidRDefault="00DB3C7B" w:rsidP="00DB3C7B">
      <w:pPr>
        <w:spacing w:after="0" w:line="240" w:lineRule="auto"/>
        <w:jc w:val="both"/>
        <w:rPr>
          <w:rFonts w:ascii="Times New Roman" w:hAnsi="Times New Roman"/>
          <w:b/>
          <w:sz w:val="24"/>
          <w:szCs w:val="24"/>
        </w:rPr>
      </w:pPr>
    </w:p>
    <w:p w14:paraId="61B28292" w14:textId="55868CCE"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44</w:t>
      </w:r>
      <w:r w:rsidR="00DB3C7B" w:rsidRPr="009E79D7">
        <w:rPr>
          <w:rFonts w:ascii="Times New Roman" w:hAnsi="Times New Roman"/>
          <w:sz w:val="24"/>
          <w:szCs w:val="24"/>
        </w:rPr>
        <w:t>. Adatvédelmi incidens fogalma: a biztonság olyan sérülése, amely a továbbított, tárolt vagy más módon kezelt személyes adatok véletlen vagy jogellenes megsemmisítését, elvesztését, megváltoztatását, jogosulatlan közlését vagy az azokhoz való jogosulatlan hozzáférést eredményezi; (Rendelet 4. cikk 12.)</w:t>
      </w:r>
    </w:p>
    <w:p w14:paraId="1847F3E8" w14:textId="77777777" w:rsidR="00DB3C7B" w:rsidRPr="009E79D7" w:rsidRDefault="00DB3C7B" w:rsidP="00DB3C7B">
      <w:pPr>
        <w:spacing w:after="0" w:line="240" w:lineRule="auto"/>
        <w:jc w:val="both"/>
        <w:rPr>
          <w:rFonts w:ascii="Times New Roman" w:hAnsi="Times New Roman"/>
          <w:b/>
          <w:sz w:val="24"/>
          <w:szCs w:val="24"/>
        </w:rPr>
      </w:pPr>
    </w:p>
    <w:p w14:paraId="1B64CF18" w14:textId="51063E00"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45.</w:t>
      </w:r>
      <w:r w:rsidR="00DB3C7B" w:rsidRPr="009E79D7">
        <w:rPr>
          <w:rFonts w:ascii="Times New Roman" w:hAnsi="Times New Roman"/>
          <w:sz w:val="24"/>
          <w:szCs w:val="24"/>
        </w:rPr>
        <w:t xml:space="preserve">Amennyiben bármely adatkezelő, tag, vagy adatfeldolgozó tudomására jut, hogy véletlenül vagy szándékosan személyes adatok jogosulatlan kezelésére, továbbítására, nyilvánosságra hozatalára, stb. azaz adatvédelmi incidensre került vagy kerülhetett sor, haladéktalanul tájékoztatnia kell az adatkezelő vezetőjét és az adatvédelmi megbízottat. Az adatvédelmi megbízott késedelem nélkül jelenti az adatvédelmi incidenst a NAIH részére. </w:t>
      </w:r>
    </w:p>
    <w:p w14:paraId="05698DF6" w14:textId="77777777" w:rsidR="00DB3C7B" w:rsidRPr="009E79D7" w:rsidRDefault="00DB3C7B" w:rsidP="00DB3C7B">
      <w:pPr>
        <w:spacing w:after="0" w:line="240" w:lineRule="auto"/>
        <w:jc w:val="both"/>
        <w:rPr>
          <w:rFonts w:ascii="Times New Roman" w:hAnsi="Times New Roman"/>
          <w:sz w:val="24"/>
          <w:szCs w:val="24"/>
        </w:rPr>
      </w:pPr>
    </w:p>
    <w:p w14:paraId="3D77B95C" w14:textId="435FE5F8"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46</w:t>
      </w:r>
      <w:r w:rsidR="00DB3C7B" w:rsidRPr="009E79D7">
        <w:rPr>
          <w:rFonts w:ascii="Times New Roman" w:hAnsi="Times New Roman"/>
          <w:sz w:val="24"/>
          <w:szCs w:val="24"/>
        </w:rPr>
        <w:t xml:space="preserve">. Az adatvédelmi incidenst az IPA NAV adatvédelmi megbízottja vizsgálja ki. A vizsgálatot, az informatikai rendszereket is érintő incidens esetén is el kell elvégezni. A vizsgálatot az adatvédelmi incidensről való tudomásszerzést követően azonnal meg kell kezdeni, s lehetőség szerint 15 napon belül be kell fejezni. A vizsgálatról az IPA NAV elnöke részére készült jelentés tartalmazza az adatvédelmi incidenssel érintettek körét és számát, az adatvédelmi incidens időpontját, körülményeit, hatásait, az </w:t>
      </w:r>
      <w:r w:rsidR="00DB3C7B" w:rsidRPr="009E79D7">
        <w:rPr>
          <w:rFonts w:ascii="Times New Roman" w:hAnsi="Times New Roman"/>
          <w:sz w:val="24"/>
          <w:szCs w:val="24"/>
        </w:rPr>
        <w:lastRenderedPageBreak/>
        <w:t xml:space="preserve">elhárítására megtett intézkedéseket, valamint az adatkezelést előíró jogszabályban meghatározott egyéb adatokat. </w:t>
      </w:r>
    </w:p>
    <w:p w14:paraId="350ED198" w14:textId="77777777" w:rsidR="00DB3C7B" w:rsidRPr="009E79D7" w:rsidRDefault="00DB3C7B" w:rsidP="00DB3C7B">
      <w:pPr>
        <w:spacing w:after="0" w:line="240" w:lineRule="auto"/>
        <w:jc w:val="both"/>
        <w:rPr>
          <w:rFonts w:ascii="Times New Roman" w:hAnsi="Times New Roman"/>
          <w:sz w:val="24"/>
          <w:szCs w:val="24"/>
        </w:rPr>
      </w:pPr>
    </w:p>
    <w:p w14:paraId="148B7F86" w14:textId="60BA4974"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47</w:t>
      </w:r>
      <w:r w:rsidR="00DB3C7B" w:rsidRPr="009E79D7">
        <w:rPr>
          <w:rFonts w:ascii="Times New Roman" w:hAnsi="Times New Roman"/>
          <w:sz w:val="24"/>
          <w:szCs w:val="24"/>
        </w:rPr>
        <w:t>.A vizsgálati jelentésben szereplő adatok alapján az IPA NAV adatvédelmi megbízottja vezeti az adatvédelmi incidensek nyilvántartását.</w:t>
      </w:r>
    </w:p>
    <w:p w14:paraId="46A80036" w14:textId="77777777" w:rsidR="00DB3C7B" w:rsidRPr="009E79D7" w:rsidRDefault="00DB3C7B" w:rsidP="00DB3C7B">
      <w:pPr>
        <w:spacing w:after="0" w:line="240" w:lineRule="auto"/>
        <w:jc w:val="both"/>
        <w:rPr>
          <w:rFonts w:ascii="Times New Roman" w:hAnsi="Times New Roman"/>
          <w:sz w:val="24"/>
          <w:szCs w:val="24"/>
        </w:rPr>
      </w:pPr>
    </w:p>
    <w:p w14:paraId="361CEADD" w14:textId="58882CF0"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48</w:t>
      </w:r>
      <w:r w:rsidR="00DB3C7B" w:rsidRPr="009E79D7">
        <w:rPr>
          <w:rFonts w:ascii="Times New Roman" w:hAnsi="Times New Roman"/>
          <w:sz w:val="24"/>
          <w:szCs w:val="24"/>
        </w:rPr>
        <w:t>.A leggyakoribb jelentett incidensek lehetnek például: a laptop vagy mobil telefon elvesztése, személyes adatok nem biztonságos tárolása (pl. szemetesbe dobott személyes adatokat tartalmazó papírok); adatok nem biztonságos továbbítása, partnerlisták illetéktelen másolása, továbbítása, szerver elleni támadások, honlap feltörése.</w:t>
      </w:r>
    </w:p>
    <w:p w14:paraId="0E6AF28F"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37E81C5C" w14:textId="20138E9C" w:rsidR="00DB3C7B" w:rsidRPr="009E79D7" w:rsidRDefault="00DB3C7B" w:rsidP="00DB3C7B">
      <w:pPr>
        <w:spacing w:after="0" w:line="240" w:lineRule="auto"/>
        <w:jc w:val="center"/>
        <w:rPr>
          <w:rFonts w:ascii="Times New Roman" w:hAnsi="Times New Roman"/>
          <w:b/>
          <w:sz w:val="24"/>
          <w:szCs w:val="24"/>
        </w:rPr>
      </w:pPr>
      <w:r w:rsidRPr="009E79D7">
        <w:rPr>
          <w:rFonts w:ascii="Times New Roman" w:hAnsi="Times New Roman"/>
          <w:b/>
          <w:sz w:val="24"/>
          <w:szCs w:val="24"/>
        </w:rPr>
        <w:t>9. Adatvédelmi incidensek kezelése, orvoslása</w:t>
      </w:r>
    </w:p>
    <w:p w14:paraId="5E94C90A" w14:textId="77777777" w:rsidR="00DB3C7B" w:rsidRPr="009E79D7" w:rsidRDefault="00DB3C7B" w:rsidP="00DB3C7B">
      <w:pPr>
        <w:spacing w:after="0" w:line="240" w:lineRule="auto"/>
        <w:jc w:val="both"/>
        <w:rPr>
          <w:rFonts w:ascii="Times New Roman" w:hAnsi="Times New Roman"/>
          <w:b/>
          <w:sz w:val="24"/>
          <w:szCs w:val="24"/>
        </w:rPr>
      </w:pPr>
    </w:p>
    <w:p w14:paraId="0CF179C0" w14:textId="5CC1E223"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r w:rsidR="000F67F2">
        <w:rPr>
          <w:rFonts w:ascii="Times New Roman" w:hAnsi="Times New Roman"/>
          <w:sz w:val="24"/>
          <w:szCs w:val="24"/>
        </w:rPr>
        <w:t>49</w:t>
      </w:r>
      <w:r w:rsidRPr="009E79D7">
        <w:rPr>
          <w:rFonts w:ascii="Times New Roman" w:hAnsi="Times New Roman"/>
          <w:sz w:val="24"/>
          <w:szCs w:val="24"/>
        </w:rPr>
        <w:t>.Adatvédelmi incidensek megelőzése, kezelése a jogi előírások betartása az IPA NAV feladata.</w:t>
      </w:r>
    </w:p>
    <w:p w14:paraId="26D86A8E"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577C9F14" w14:textId="3A392D4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r w:rsidR="000F67F2">
        <w:rPr>
          <w:rFonts w:ascii="Times New Roman" w:hAnsi="Times New Roman"/>
          <w:sz w:val="24"/>
          <w:szCs w:val="24"/>
        </w:rPr>
        <w:t>50</w:t>
      </w:r>
      <w:r w:rsidRPr="009E79D7">
        <w:rPr>
          <w:rFonts w:ascii="Times New Roman" w:hAnsi="Times New Roman"/>
          <w:sz w:val="24"/>
          <w:szCs w:val="24"/>
        </w:rPr>
        <w:t>.Az informatikai rendszereken naplózni kell a hozzáféréseket és hozzáférési kísérleteket, és ezeket folyamatosan elemezni kell.</w:t>
      </w:r>
    </w:p>
    <w:p w14:paraId="62EFA5C5" w14:textId="77777777" w:rsidR="00DB3C7B" w:rsidRPr="009E79D7" w:rsidRDefault="00DB3C7B" w:rsidP="00DB3C7B">
      <w:pPr>
        <w:spacing w:after="0" w:line="240" w:lineRule="auto"/>
        <w:jc w:val="both"/>
        <w:rPr>
          <w:rFonts w:ascii="Times New Roman" w:hAnsi="Times New Roman"/>
          <w:sz w:val="24"/>
          <w:szCs w:val="24"/>
        </w:rPr>
      </w:pPr>
    </w:p>
    <w:p w14:paraId="1EB758CD" w14:textId="72AD4D8A"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 xml:space="preserve"> 51</w:t>
      </w:r>
      <w:r w:rsidR="00DB3C7B" w:rsidRPr="009E79D7">
        <w:rPr>
          <w:rFonts w:ascii="Times New Roman" w:hAnsi="Times New Roman"/>
          <w:sz w:val="24"/>
          <w:szCs w:val="24"/>
        </w:rPr>
        <w:t>.Adatvédelmi incidens bejelenthető az IPA NAV e-mail címén, telefonszámán, amelyen a szerződő partnerek, érintettek jelenteni tudják az alapul szolgáló eseményeket, biztonsági gyengeségeket.</w:t>
      </w:r>
    </w:p>
    <w:p w14:paraId="7AD668F7"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0E85CA4A" w14:textId="6E65AC40"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52</w:t>
      </w:r>
      <w:r w:rsidR="00DB3C7B" w:rsidRPr="009E79D7">
        <w:rPr>
          <w:rFonts w:ascii="Times New Roman" w:hAnsi="Times New Roman"/>
          <w:sz w:val="24"/>
          <w:szCs w:val="24"/>
        </w:rPr>
        <w:t>.Adatvédelmi incidens bejelentése esetén az IPA NAV – ha szükséges informatikus bevonásával – haladéktalanul megvizsgálja a bejelentést, ennek során azonosítani kell az incidenst, el kell dönteni, hogy valódi incidensről, vagy téves riasztásról van szó.</w:t>
      </w:r>
    </w:p>
    <w:p w14:paraId="3DAE246B"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p>
    <w:p w14:paraId="5CB7E4CD"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Meg kell vizsgálni és meg kell állapítani: </w:t>
      </w:r>
    </w:p>
    <w:p w14:paraId="15D174B3"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a. az incidens bekövetkezésének időpontját és helyét, </w:t>
      </w:r>
    </w:p>
    <w:p w14:paraId="1F76C3E8"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b. az incidens leírását, körülményeit, hatásait, </w:t>
      </w:r>
    </w:p>
    <w:p w14:paraId="2A465CB2"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c. az incidens során kompromittálódott adatok körét, számosságát, </w:t>
      </w:r>
    </w:p>
    <w:p w14:paraId="685EE217"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d. a kompromittálódott adatokkal érintett személyek körét, </w:t>
      </w:r>
    </w:p>
    <w:p w14:paraId="1B148CDC"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e. az incidens elhárítása érdekében tett intézkedések leírását, </w:t>
      </w:r>
    </w:p>
    <w:p w14:paraId="7E6C9B1A"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f.  a kár megelőzése, elhárítása, csökkentése érdekében tett intézkedések leírását.</w:t>
      </w:r>
    </w:p>
    <w:p w14:paraId="278723B7" w14:textId="77777777" w:rsidR="00DB3C7B" w:rsidRPr="009E79D7" w:rsidRDefault="00DB3C7B" w:rsidP="00DB3C7B">
      <w:pPr>
        <w:spacing w:after="0" w:line="240" w:lineRule="auto"/>
        <w:jc w:val="both"/>
        <w:rPr>
          <w:rFonts w:ascii="Times New Roman" w:hAnsi="Times New Roman"/>
          <w:sz w:val="24"/>
          <w:szCs w:val="24"/>
        </w:rPr>
      </w:pPr>
    </w:p>
    <w:p w14:paraId="0671F348" w14:textId="480CEFA4"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53</w:t>
      </w:r>
      <w:r w:rsidR="00DB3C7B" w:rsidRPr="009E79D7">
        <w:rPr>
          <w:rFonts w:ascii="Times New Roman" w:hAnsi="Times New Roman"/>
          <w:sz w:val="24"/>
          <w:szCs w:val="24"/>
        </w:rPr>
        <w:t>.Adatvédelmi incidens bekövetkezése esetén az érintett rendszereket, személyeket, adatokat be kell határolni és el kell különíteni és gondoskodni kell az incidens bekövetkezését alátámasztó bizonyítékok begyűjtéséről és megőrzéséről. Ezt követően lehet megkezdeni a károk helyreállítását és a jogszerű működés visszaállítását.</w:t>
      </w:r>
    </w:p>
    <w:p w14:paraId="5C8ED5CA" w14:textId="77777777" w:rsidR="00DB3C7B" w:rsidRPr="009E79D7" w:rsidRDefault="00DB3C7B" w:rsidP="00DB3C7B">
      <w:pPr>
        <w:spacing w:after="0" w:line="240" w:lineRule="auto"/>
        <w:jc w:val="both"/>
        <w:rPr>
          <w:rFonts w:ascii="Times New Roman" w:hAnsi="Times New Roman"/>
          <w:sz w:val="24"/>
          <w:szCs w:val="24"/>
        </w:rPr>
      </w:pPr>
    </w:p>
    <w:p w14:paraId="6EAC8EE8" w14:textId="18D3136C" w:rsidR="00DB3C7B" w:rsidRPr="009E79D7" w:rsidRDefault="000F77E4" w:rsidP="000F77E4">
      <w:pPr>
        <w:spacing w:after="0" w:line="240" w:lineRule="auto"/>
        <w:jc w:val="center"/>
        <w:rPr>
          <w:rFonts w:ascii="Times New Roman" w:hAnsi="Times New Roman"/>
          <w:b/>
          <w:sz w:val="24"/>
          <w:szCs w:val="24"/>
        </w:rPr>
      </w:pPr>
      <w:r w:rsidRPr="009E79D7">
        <w:rPr>
          <w:rFonts w:ascii="Times New Roman" w:hAnsi="Times New Roman"/>
          <w:b/>
          <w:sz w:val="24"/>
          <w:szCs w:val="24"/>
        </w:rPr>
        <w:t>1</w:t>
      </w:r>
      <w:r w:rsidR="00DB3C7B" w:rsidRPr="009E79D7">
        <w:rPr>
          <w:rFonts w:ascii="Times New Roman" w:hAnsi="Times New Roman"/>
          <w:b/>
          <w:sz w:val="24"/>
          <w:szCs w:val="24"/>
        </w:rPr>
        <w:t>0. Adatvédelmi incidensek nyilvántartása</w:t>
      </w:r>
    </w:p>
    <w:p w14:paraId="6CF34307" w14:textId="77777777" w:rsidR="00DB3C7B" w:rsidRPr="009E79D7" w:rsidRDefault="00DB3C7B" w:rsidP="00DB3C7B">
      <w:pPr>
        <w:spacing w:after="0" w:line="240" w:lineRule="auto"/>
        <w:jc w:val="both"/>
        <w:rPr>
          <w:rFonts w:ascii="Times New Roman" w:hAnsi="Times New Roman"/>
          <w:b/>
          <w:sz w:val="24"/>
          <w:szCs w:val="24"/>
        </w:rPr>
      </w:pPr>
    </w:p>
    <w:p w14:paraId="4B5F6159" w14:textId="25156710"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w:t>
      </w:r>
      <w:r w:rsidR="000F67F2">
        <w:rPr>
          <w:rFonts w:ascii="Times New Roman" w:hAnsi="Times New Roman"/>
          <w:sz w:val="24"/>
          <w:szCs w:val="24"/>
        </w:rPr>
        <w:t>54</w:t>
      </w:r>
      <w:r w:rsidRPr="009E79D7">
        <w:rPr>
          <w:rFonts w:ascii="Times New Roman" w:hAnsi="Times New Roman"/>
          <w:sz w:val="24"/>
          <w:szCs w:val="24"/>
        </w:rPr>
        <w:t xml:space="preserve">.Az adatvédelmi incidensekről nyilvántartást kell vezetni, amely tartalmazza: </w:t>
      </w:r>
    </w:p>
    <w:p w14:paraId="25266C46"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a) az érintett személyes adatok körét, </w:t>
      </w:r>
    </w:p>
    <w:p w14:paraId="4E148435"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b) az adatvédelmi incidenssel érintettek körét és számát, </w:t>
      </w:r>
    </w:p>
    <w:p w14:paraId="0420C9BD"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c) az adatvédelmi incidens időpontját, </w:t>
      </w:r>
    </w:p>
    <w:p w14:paraId="78E7FB06"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d) az adatvédelmi incidens körülményeit, hatásait, </w:t>
      </w:r>
    </w:p>
    <w:p w14:paraId="76960B30"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e) az adatvédelmi incidens orvoslására megtett intézkedéseket, </w:t>
      </w:r>
    </w:p>
    <w:p w14:paraId="753833EF" w14:textId="77777777" w:rsidR="00DB3C7B" w:rsidRPr="009E79D7"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t xml:space="preserve">    f)  az adatkezelést előíró jogszabályban meghatározott egyéb adatokat. </w:t>
      </w:r>
    </w:p>
    <w:p w14:paraId="082D4FA3" w14:textId="77777777" w:rsidR="00DB3C7B" w:rsidRPr="009E79D7" w:rsidRDefault="00DB3C7B" w:rsidP="00DB3C7B">
      <w:pPr>
        <w:spacing w:after="0" w:line="240" w:lineRule="auto"/>
        <w:jc w:val="both"/>
        <w:rPr>
          <w:rFonts w:ascii="Times New Roman" w:hAnsi="Times New Roman"/>
          <w:sz w:val="24"/>
          <w:szCs w:val="24"/>
        </w:rPr>
      </w:pPr>
    </w:p>
    <w:p w14:paraId="5B86E201" w14:textId="77777777" w:rsidR="000F67F2" w:rsidRDefault="00DB3C7B" w:rsidP="00DB3C7B">
      <w:pPr>
        <w:spacing w:after="0" w:line="240" w:lineRule="auto"/>
        <w:jc w:val="both"/>
        <w:rPr>
          <w:rFonts w:ascii="Times New Roman" w:hAnsi="Times New Roman"/>
          <w:sz w:val="24"/>
          <w:szCs w:val="24"/>
        </w:rPr>
      </w:pPr>
      <w:r w:rsidRPr="009E79D7">
        <w:rPr>
          <w:rFonts w:ascii="Times New Roman" w:hAnsi="Times New Roman"/>
          <w:sz w:val="24"/>
          <w:szCs w:val="24"/>
        </w:rPr>
        <w:lastRenderedPageBreak/>
        <w:t xml:space="preserve">     </w:t>
      </w:r>
    </w:p>
    <w:p w14:paraId="4D54E4C6" w14:textId="6F15D176" w:rsidR="00DB3C7B" w:rsidRPr="009E79D7" w:rsidRDefault="000F67F2" w:rsidP="00DB3C7B">
      <w:pPr>
        <w:spacing w:after="0" w:line="240" w:lineRule="auto"/>
        <w:jc w:val="both"/>
        <w:rPr>
          <w:rFonts w:ascii="Times New Roman" w:hAnsi="Times New Roman"/>
          <w:sz w:val="24"/>
          <w:szCs w:val="24"/>
        </w:rPr>
      </w:pPr>
      <w:r>
        <w:rPr>
          <w:rFonts w:ascii="Times New Roman" w:hAnsi="Times New Roman"/>
          <w:sz w:val="24"/>
          <w:szCs w:val="24"/>
        </w:rPr>
        <w:t xml:space="preserve">   55</w:t>
      </w:r>
      <w:r w:rsidR="00DB3C7B" w:rsidRPr="009E79D7">
        <w:rPr>
          <w:rFonts w:ascii="Times New Roman" w:hAnsi="Times New Roman"/>
          <w:sz w:val="24"/>
          <w:szCs w:val="24"/>
        </w:rPr>
        <w:t>.A nyilvántartásban szereplő adatvédelmi incidensekre vonatkozó adatokat 5 évig meg kell őrizni.</w:t>
      </w:r>
    </w:p>
    <w:p w14:paraId="11B9A35C" w14:textId="77777777" w:rsidR="00806343" w:rsidRPr="009E79D7" w:rsidRDefault="00806343" w:rsidP="00DB3C7B">
      <w:pPr>
        <w:spacing w:after="0" w:line="240" w:lineRule="auto"/>
        <w:jc w:val="both"/>
        <w:rPr>
          <w:rFonts w:ascii="Times New Roman" w:hAnsi="Times New Roman"/>
          <w:sz w:val="24"/>
          <w:szCs w:val="24"/>
        </w:rPr>
      </w:pPr>
    </w:p>
    <w:p w14:paraId="5401E95D" w14:textId="2C2867FF" w:rsidR="009506B8" w:rsidRPr="009E79D7" w:rsidRDefault="009506B8" w:rsidP="009506B8">
      <w:pPr>
        <w:spacing w:after="0" w:line="240" w:lineRule="auto"/>
        <w:jc w:val="center"/>
        <w:rPr>
          <w:rFonts w:ascii="Times New Roman" w:hAnsi="Times New Roman"/>
          <w:b/>
          <w:sz w:val="24"/>
          <w:szCs w:val="24"/>
        </w:rPr>
      </w:pPr>
      <w:r w:rsidRPr="009E79D7">
        <w:rPr>
          <w:rFonts w:ascii="Times New Roman" w:hAnsi="Times New Roman"/>
          <w:b/>
          <w:sz w:val="24"/>
          <w:szCs w:val="24"/>
        </w:rPr>
        <w:t>VI</w:t>
      </w:r>
      <w:r w:rsidR="000F77E4" w:rsidRPr="009E79D7">
        <w:rPr>
          <w:rFonts w:ascii="Times New Roman" w:hAnsi="Times New Roman"/>
          <w:b/>
          <w:sz w:val="24"/>
          <w:szCs w:val="24"/>
        </w:rPr>
        <w:t>I</w:t>
      </w:r>
      <w:r w:rsidRPr="009E79D7">
        <w:rPr>
          <w:rFonts w:ascii="Times New Roman" w:hAnsi="Times New Roman"/>
          <w:b/>
          <w:sz w:val="24"/>
          <w:szCs w:val="24"/>
        </w:rPr>
        <w:t>. FEJEZET</w:t>
      </w:r>
    </w:p>
    <w:p w14:paraId="2590A6E6" w14:textId="17E8360E" w:rsidR="009506B8" w:rsidRPr="009E79D7" w:rsidRDefault="009506B8" w:rsidP="00806343">
      <w:pPr>
        <w:spacing w:after="0" w:line="240" w:lineRule="auto"/>
        <w:jc w:val="center"/>
        <w:rPr>
          <w:rFonts w:ascii="Times New Roman" w:hAnsi="Times New Roman"/>
          <w:b/>
          <w:bCs/>
          <w:sz w:val="24"/>
          <w:szCs w:val="24"/>
        </w:rPr>
      </w:pPr>
      <w:r w:rsidRPr="009E79D7">
        <w:rPr>
          <w:rFonts w:ascii="Times New Roman" w:hAnsi="Times New Roman"/>
          <w:b/>
          <w:bCs/>
          <w:sz w:val="24"/>
          <w:szCs w:val="24"/>
        </w:rPr>
        <w:t>AZ ÉRINTETT SZEMÉLY KÉRELMÉNEK ELŐTERJESZTÉSE, AZ ADATKEZELŐ INTÉZKEDÉSEI</w:t>
      </w:r>
    </w:p>
    <w:p w14:paraId="395F91C2" w14:textId="77777777" w:rsidR="009506B8" w:rsidRPr="009E79D7" w:rsidRDefault="009506B8" w:rsidP="009506B8">
      <w:pPr>
        <w:spacing w:after="0" w:line="240" w:lineRule="auto"/>
        <w:jc w:val="both"/>
        <w:rPr>
          <w:rFonts w:ascii="Times New Roman" w:hAnsi="Times New Roman"/>
          <w:sz w:val="24"/>
          <w:szCs w:val="24"/>
        </w:rPr>
      </w:pPr>
    </w:p>
    <w:p w14:paraId="22678EE7" w14:textId="4491DC63" w:rsidR="009506B8" w:rsidRPr="009E79D7" w:rsidRDefault="000F67F2" w:rsidP="009506B8">
      <w:pPr>
        <w:spacing w:after="0" w:line="240" w:lineRule="auto"/>
        <w:jc w:val="both"/>
        <w:rPr>
          <w:rFonts w:ascii="Times New Roman" w:hAnsi="Times New Roman"/>
          <w:sz w:val="24"/>
          <w:szCs w:val="24"/>
        </w:rPr>
      </w:pPr>
      <w:r>
        <w:rPr>
          <w:rFonts w:ascii="Times New Roman" w:hAnsi="Times New Roman"/>
          <w:sz w:val="24"/>
          <w:szCs w:val="24"/>
        </w:rPr>
        <w:t>56</w:t>
      </w:r>
      <w:r w:rsidR="009506B8" w:rsidRPr="009E79D7">
        <w:rPr>
          <w:rFonts w:ascii="Times New Roman" w:hAnsi="Times New Roman"/>
          <w:sz w:val="24"/>
          <w:szCs w:val="24"/>
        </w:rPr>
        <w:t xml:space="preserve">. Az Adatkezelő indokolatlan késedelem nélkül, de mindenféleképpen a kérelem beérkezésétől számított egy hónapon belül tájékoztatja az érintettet a jogai gyakorlására irányuló kérelme nyomán hozott intézkedésekről. </w:t>
      </w:r>
    </w:p>
    <w:p w14:paraId="79E1FC12" w14:textId="77777777" w:rsidR="009506B8" w:rsidRPr="009E79D7" w:rsidRDefault="009506B8" w:rsidP="009506B8">
      <w:pPr>
        <w:spacing w:after="0" w:line="240" w:lineRule="auto"/>
        <w:jc w:val="both"/>
        <w:rPr>
          <w:rFonts w:ascii="Times New Roman" w:hAnsi="Times New Roman"/>
          <w:sz w:val="24"/>
          <w:szCs w:val="24"/>
        </w:rPr>
      </w:pPr>
    </w:p>
    <w:p w14:paraId="6D903BAB" w14:textId="3C1D08E0" w:rsidR="009506B8" w:rsidRPr="009E79D7" w:rsidRDefault="000F67F2" w:rsidP="009506B8">
      <w:pPr>
        <w:spacing w:after="0" w:line="240" w:lineRule="auto"/>
        <w:jc w:val="both"/>
        <w:rPr>
          <w:rFonts w:ascii="Times New Roman" w:hAnsi="Times New Roman"/>
          <w:sz w:val="24"/>
          <w:szCs w:val="24"/>
        </w:rPr>
      </w:pPr>
      <w:r>
        <w:rPr>
          <w:rFonts w:ascii="Times New Roman" w:hAnsi="Times New Roman"/>
          <w:sz w:val="24"/>
          <w:szCs w:val="24"/>
        </w:rPr>
        <w:t>57</w:t>
      </w:r>
      <w:r w:rsidR="009506B8" w:rsidRPr="009E79D7">
        <w:rPr>
          <w:rFonts w:ascii="Times New Roman" w:hAnsi="Times New Roman"/>
          <w:sz w:val="24"/>
          <w:szCs w:val="24"/>
        </w:rPr>
        <w:t xml:space="preserve">.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w:t>
      </w:r>
    </w:p>
    <w:p w14:paraId="514DF626" w14:textId="77777777" w:rsidR="009506B8" w:rsidRPr="009E79D7" w:rsidRDefault="009506B8" w:rsidP="009506B8">
      <w:pPr>
        <w:spacing w:after="0" w:line="240" w:lineRule="auto"/>
        <w:jc w:val="both"/>
        <w:rPr>
          <w:rFonts w:ascii="Times New Roman" w:hAnsi="Times New Roman"/>
          <w:sz w:val="24"/>
          <w:szCs w:val="24"/>
        </w:rPr>
      </w:pPr>
    </w:p>
    <w:p w14:paraId="36E8E05A" w14:textId="799E0A1B" w:rsidR="009506B8" w:rsidRPr="009E79D7" w:rsidRDefault="000F67F2" w:rsidP="009506B8">
      <w:pPr>
        <w:spacing w:after="0" w:line="240" w:lineRule="auto"/>
        <w:jc w:val="both"/>
        <w:rPr>
          <w:rFonts w:ascii="Times New Roman" w:hAnsi="Times New Roman"/>
          <w:sz w:val="24"/>
          <w:szCs w:val="24"/>
        </w:rPr>
      </w:pPr>
      <w:r>
        <w:rPr>
          <w:rFonts w:ascii="Times New Roman" w:hAnsi="Times New Roman"/>
          <w:sz w:val="24"/>
          <w:szCs w:val="24"/>
        </w:rPr>
        <w:t>58</w:t>
      </w:r>
      <w:r w:rsidR="009506B8" w:rsidRPr="009E79D7">
        <w:rPr>
          <w:rFonts w:ascii="Times New Roman" w:hAnsi="Times New Roman"/>
          <w:sz w:val="24"/>
          <w:szCs w:val="24"/>
        </w:rPr>
        <w:t>. Ha az érintett elektronikus úton nyújtotta be a kérelmet, a tájékoztatást lehetőség szerint elektronikus úton kell megadni, kivéve, ha az érintett azt másként kéri.</w:t>
      </w:r>
    </w:p>
    <w:p w14:paraId="1EF3C0A7" w14:textId="77777777" w:rsidR="009506B8" w:rsidRPr="009E79D7" w:rsidRDefault="009506B8" w:rsidP="009506B8">
      <w:pPr>
        <w:spacing w:after="0" w:line="240" w:lineRule="auto"/>
        <w:jc w:val="both"/>
        <w:rPr>
          <w:rFonts w:ascii="Times New Roman" w:hAnsi="Times New Roman"/>
          <w:sz w:val="24"/>
          <w:szCs w:val="24"/>
        </w:rPr>
      </w:pPr>
    </w:p>
    <w:p w14:paraId="083285FC" w14:textId="1603377F" w:rsidR="009506B8" w:rsidRPr="009E79D7" w:rsidRDefault="000F67F2" w:rsidP="009506B8">
      <w:pPr>
        <w:spacing w:after="0" w:line="240" w:lineRule="auto"/>
        <w:jc w:val="both"/>
        <w:rPr>
          <w:rFonts w:ascii="Times New Roman" w:hAnsi="Times New Roman"/>
          <w:sz w:val="24"/>
          <w:szCs w:val="24"/>
        </w:rPr>
      </w:pPr>
      <w:r>
        <w:rPr>
          <w:rFonts w:ascii="Times New Roman" w:hAnsi="Times New Roman"/>
          <w:sz w:val="24"/>
          <w:szCs w:val="24"/>
        </w:rPr>
        <w:t>59</w:t>
      </w:r>
      <w:r w:rsidR="009506B8" w:rsidRPr="009E79D7">
        <w:rPr>
          <w:rFonts w:ascii="Times New Roman" w:hAnsi="Times New Roman"/>
          <w:sz w:val="24"/>
          <w:szCs w:val="24"/>
        </w:rPr>
        <w:t>. Ha az Adatkezelő 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154ADAAF" w14:textId="77777777" w:rsidR="009506B8" w:rsidRPr="009E79D7" w:rsidRDefault="009506B8" w:rsidP="009506B8">
      <w:pPr>
        <w:spacing w:after="0" w:line="240" w:lineRule="auto"/>
        <w:jc w:val="both"/>
        <w:rPr>
          <w:rFonts w:ascii="Times New Roman" w:hAnsi="Times New Roman"/>
          <w:sz w:val="24"/>
          <w:szCs w:val="24"/>
        </w:rPr>
      </w:pPr>
    </w:p>
    <w:p w14:paraId="73B41FA6" w14:textId="5D1590A1" w:rsidR="009506B8" w:rsidRPr="009E79D7" w:rsidRDefault="000F67F2" w:rsidP="009506B8">
      <w:pPr>
        <w:spacing w:after="0" w:line="240" w:lineRule="auto"/>
        <w:jc w:val="both"/>
        <w:rPr>
          <w:rFonts w:ascii="Times New Roman" w:hAnsi="Times New Roman"/>
          <w:sz w:val="24"/>
          <w:szCs w:val="24"/>
        </w:rPr>
      </w:pPr>
      <w:r>
        <w:rPr>
          <w:rFonts w:ascii="Times New Roman" w:hAnsi="Times New Roman"/>
          <w:sz w:val="24"/>
          <w:szCs w:val="24"/>
        </w:rPr>
        <w:t>60</w:t>
      </w:r>
      <w:r w:rsidR="009506B8" w:rsidRPr="009E79D7">
        <w:rPr>
          <w:rFonts w:ascii="Times New Roman" w:hAnsi="Times New Roman"/>
          <w:sz w:val="24"/>
          <w:szCs w:val="24"/>
        </w:rPr>
        <w:t>. Az Adatkezelő a Rendelet 13. és 14. cikk szerinti információkat és az érintett jogairól szóló tájékoztatást (Rendelt 15-22. és 34. cikk)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602F065C" w14:textId="77777777"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a) 10.000,-Ft összegű díjat számíthat fel, vagy</w:t>
      </w:r>
    </w:p>
    <w:p w14:paraId="0713D65C" w14:textId="77777777"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b) megtagadhatja a kérelem alapján történő intézkedést.</w:t>
      </w:r>
    </w:p>
    <w:p w14:paraId="1F134038" w14:textId="77777777"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A kérelem egyértelműen megalapozatlan vagy túlzó jellegének bizonyítása az Adatkezelőt terheli.</w:t>
      </w:r>
    </w:p>
    <w:p w14:paraId="4093720B" w14:textId="77777777" w:rsidR="009506B8" w:rsidRPr="009E79D7" w:rsidRDefault="009506B8" w:rsidP="009506B8">
      <w:pPr>
        <w:spacing w:after="0" w:line="240" w:lineRule="auto"/>
        <w:jc w:val="both"/>
        <w:rPr>
          <w:rFonts w:ascii="Times New Roman" w:hAnsi="Times New Roman"/>
          <w:sz w:val="24"/>
          <w:szCs w:val="24"/>
        </w:rPr>
      </w:pPr>
    </w:p>
    <w:p w14:paraId="738AF7B2" w14:textId="1F5A4802"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6</w:t>
      </w:r>
      <w:r w:rsidR="000F67F2">
        <w:rPr>
          <w:rFonts w:ascii="Times New Roman" w:hAnsi="Times New Roman"/>
          <w:sz w:val="24"/>
          <w:szCs w:val="24"/>
        </w:rPr>
        <w:t>1</w:t>
      </w:r>
      <w:r w:rsidRPr="009E79D7">
        <w:rPr>
          <w:rFonts w:ascii="Times New Roman" w:hAnsi="Times New Roman"/>
          <w:sz w:val="24"/>
          <w:szCs w:val="24"/>
        </w:rPr>
        <w:t>. Ha az Adatkezelőnek megalapozott kétségei vannak a kérelmet benyújtó természetes személy kilétével kapcsolatban, további, az érintett személyazonosságának megerősítéséhez szükséges információk nyújtását kérheti.</w:t>
      </w:r>
    </w:p>
    <w:p w14:paraId="441DD22A" w14:textId="77777777" w:rsidR="009506B8" w:rsidRPr="009E79D7" w:rsidRDefault="009506B8" w:rsidP="009506B8">
      <w:pPr>
        <w:spacing w:after="0" w:line="240" w:lineRule="auto"/>
        <w:jc w:val="both"/>
        <w:rPr>
          <w:rFonts w:ascii="Times New Roman" w:hAnsi="Times New Roman"/>
          <w:b/>
          <w:sz w:val="24"/>
          <w:szCs w:val="24"/>
        </w:rPr>
      </w:pPr>
    </w:p>
    <w:p w14:paraId="47145DB7" w14:textId="252A6E37" w:rsidR="009506B8" w:rsidRPr="009E79D7" w:rsidRDefault="009506B8" w:rsidP="00806343">
      <w:pPr>
        <w:spacing w:after="0" w:line="240" w:lineRule="auto"/>
        <w:jc w:val="center"/>
        <w:rPr>
          <w:rFonts w:ascii="Times New Roman" w:hAnsi="Times New Roman"/>
          <w:b/>
          <w:sz w:val="24"/>
          <w:szCs w:val="24"/>
        </w:rPr>
      </w:pPr>
      <w:r w:rsidRPr="009E79D7">
        <w:rPr>
          <w:rFonts w:ascii="Times New Roman" w:hAnsi="Times New Roman"/>
          <w:b/>
          <w:sz w:val="24"/>
          <w:szCs w:val="24"/>
        </w:rPr>
        <w:t>VII</w:t>
      </w:r>
      <w:r w:rsidR="000F77E4" w:rsidRPr="009E79D7">
        <w:rPr>
          <w:rFonts w:ascii="Times New Roman" w:hAnsi="Times New Roman"/>
          <w:b/>
          <w:sz w:val="24"/>
          <w:szCs w:val="24"/>
        </w:rPr>
        <w:t>I</w:t>
      </w:r>
      <w:r w:rsidRPr="009E79D7">
        <w:rPr>
          <w:rFonts w:ascii="Times New Roman" w:hAnsi="Times New Roman"/>
          <w:b/>
          <w:sz w:val="24"/>
          <w:szCs w:val="24"/>
        </w:rPr>
        <w:t>. FEJEZET</w:t>
      </w:r>
    </w:p>
    <w:p w14:paraId="735C01C1" w14:textId="77777777" w:rsidR="009506B8" w:rsidRPr="009E79D7" w:rsidRDefault="009506B8" w:rsidP="00806343">
      <w:pPr>
        <w:spacing w:after="0" w:line="240" w:lineRule="auto"/>
        <w:jc w:val="center"/>
        <w:rPr>
          <w:rFonts w:ascii="Times New Roman" w:hAnsi="Times New Roman"/>
          <w:b/>
          <w:sz w:val="24"/>
          <w:szCs w:val="24"/>
        </w:rPr>
      </w:pPr>
      <w:r w:rsidRPr="009E79D7">
        <w:rPr>
          <w:rFonts w:ascii="Times New Roman" w:hAnsi="Times New Roman"/>
          <w:b/>
          <w:sz w:val="24"/>
          <w:szCs w:val="24"/>
        </w:rPr>
        <w:t>A FELÜGYELETI HATÓSÁG ELÉRHETŐSÉGEI</w:t>
      </w:r>
    </w:p>
    <w:p w14:paraId="2BBC45DF" w14:textId="77777777" w:rsidR="009506B8" w:rsidRPr="009E79D7" w:rsidRDefault="009506B8" w:rsidP="009506B8">
      <w:pPr>
        <w:spacing w:after="0" w:line="240" w:lineRule="auto"/>
        <w:jc w:val="both"/>
        <w:rPr>
          <w:rFonts w:ascii="Times New Roman" w:hAnsi="Times New Roman"/>
          <w:sz w:val="24"/>
          <w:szCs w:val="24"/>
        </w:rPr>
      </w:pPr>
    </w:p>
    <w:p w14:paraId="2695C360" w14:textId="0E6884CB" w:rsidR="009506B8" w:rsidRPr="009E79D7" w:rsidRDefault="000C3D5E" w:rsidP="009506B8">
      <w:pPr>
        <w:spacing w:after="0" w:line="240" w:lineRule="auto"/>
        <w:jc w:val="both"/>
        <w:rPr>
          <w:rFonts w:ascii="Times New Roman" w:hAnsi="Times New Roman"/>
          <w:sz w:val="24"/>
          <w:szCs w:val="24"/>
        </w:rPr>
      </w:pPr>
      <w:r>
        <w:rPr>
          <w:rFonts w:ascii="Times New Roman" w:hAnsi="Times New Roman"/>
          <w:sz w:val="24"/>
          <w:szCs w:val="24"/>
        </w:rPr>
        <w:t>62.</w:t>
      </w:r>
      <w:bookmarkStart w:id="31" w:name="_GoBack"/>
      <w:bookmarkEnd w:id="31"/>
      <w:r w:rsidR="009506B8" w:rsidRPr="009E79D7">
        <w:rPr>
          <w:rFonts w:ascii="Times New Roman" w:hAnsi="Times New Roman"/>
          <w:sz w:val="24"/>
          <w:szCs w:val="24"/>
        </w:rPr>
        <w:t xml:space="preserve">Nemzeti Adatvédelmi és Információszabadság Hatóság http://naih.hu </w:t>
      </w:r>
    </w:p>
    <w:p w14:paraId="5A74F2BF" w14:textId="77777777"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 xml:space="preserve">Postacím: 1530 Budapest, Pf.: 5. </w:t>
      </w:r>
    </w:p>
    <w:p w14:paraId="53915E0E" w14:textId="77777777"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 xml:space="preserve">E-mail: ugyfelszolgalat@naih.hu </w:t>
      </w:r>
    </w:p>
    <w:p w14:paraId="0AD222AB" w14:textId="77777777" w:rsidR="009506B8" w:rsidRPr="009E79D7" w:rsidRDefault="009506B8" w:rsidP="009506B8">
      <w:pPr>
        <w:spacing w:after="0" w:line="240" w:lineRule="auto"/>
        <w:jc w:val="both"/>
        <w:rPr>
          <w:rFonts w:ascii="Times New Roman" w:hAnsi="Times New Roman"/>
          <w:sz w:val="24"/>
          <w:szCs w:val="24"/>
        </w:rPr>
      </w:pPr>
      <w:r w:rsidRPr="009E79D7">
        <w:rPr>
          <w:rFonts w:ascii="Times New Roman" w:hAnsi="Times New Roman"/>
          <w:sz w:val="24"/>
          <w:szCs w:val="24"/>
        </w:rPr>
        <w:t>Telefonszám: +36 (1) 391-1400</w:t>
      </w:r>
    </w:p>
    <w:p w14:paraId="3A88BCF5" w14:textId="77777777" w:rsidR="009506B8" w:rsidRPr="009E79D7" w:rsidRDefault="009506B8" w:rsidP="009506B8">
      <w:pPr>
        <w:spacing w:after="0" w:line="240" w:lineRule="auto"/>
        <w:jc w:val="both"/>
        <w:rPr>
          <w:rFonts w:ascii="Times New Roman" w:hAnsi="Times New Roman"/>
          <w:sz w:val="24"/>
          <w:szCs w:val="24"/>
        </w:rPr>
      </w:pPr>
    </w:p>
    <w:p w14:paraId="685B044B" w14:textId="77777777" w:rsidR="007057BF" w:rsidRPr="009E79D7" w:rsidRDefault="007057BF" w:rsidP="004A5218">
      <w:pPr>
        <w:spacing w:after="0" w:line="240" w:lineRule="auto"/>
        <w:jc w:val="both"/>
        <w:rPr>
          <w:rFonts w:ascii="Times New Roman" w:hAnsi="Times New Roman"/>
          <w:sz w:val="24"/>
          <w:szCs w:val="24"/>
        </w:rPr>
      </w:pPr>
    </w:p>
    <w:sectPr w:rsidR="007057BF" w:rsidRPr="009E79D7" w:rsidSect="00A0613D">
      <w:headerReference w:type="default" r:id="rId14"/>
      <w:pgSz w:w="11906" w:h="16838" w:code="9"/>
      <w:pgMar w:top="720" w:right="720" w:bottom="964"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E8978" w14:textId="77777777" w:rsidR="002C60C8" w:rsidRDefault="002C60C8" w:rsidP="00D63FAA">
      <w:pPr>
        <w:spacing w:after="0" w:line="240" w:lineRule="auto"/>
      </w:pPr>
      <w:r>
        <w:separator/>
      </w:r>
    </w:p>
  </w:endnote>
  <w:endnote w:type="continuationSeparator" w:id="0">
    <w:p w14:paraId="67E43F9A" w14:textId="77777777" w:rsidR="002C60C8" w:rsidRDefault="002C60C8" w:rsidP="00D6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11450"/>
      <w:docPartObj>
        <w:docPartGallery w:val="Page Numbers (Bottom of Page)"/>
        <w:docPartUnique/>
      </w:docPartObj>
    </w:sdtPr>
    <w:sdtEndPr/>
    <w:sdtContent>
      <w:p w14:paraId="236703B9" w14:textId="1338113C" w:rsidR="007057BF" w:rsidRDefault="007057BF">
        <w:pPr>
          <w:pStyle w:val="llb"/>
          <w:jc w:val="center"/>
        </w:pPr>
        <w:r>
          <w:fldChar w:fldCharType="begin"/>
        </w:r>
        <w:r>
          <w:instrText>PAGE   \* MERGEFORMAT</w:instrText>
        </w:r>
        <w:r>
          <w:fldChar w:fldCharType="separate"/>
        </w:r>
        <w:r w:rsidR="000C3D5E">
          <w:rPr>
            <w:noProof/>
          </w:rPr>
          <w:t>46</w:t>
        </w:r>
        <w:r>
          <w:fldChar w:fldCharType="end"/>
        </w:r>
      </w:p>
    </w:sdtContent>
  </w:sdt>
  <w:p w14:paraId="28787AB3" w14:textId="77777777" w:rsidR="007057BF" w:rsidRDefault="007057B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5FF26" w14:textId="77777777" w:rsidR="002C60C8" w:rsidRDefault="002C60C8" w:rsidP="00D63FAA">
      <w:pPr>
        <w:spacing w:after="0" w:line="240" w:lineRule="auto"/>
      </w:pPr>
      <w:r>
        <w:separator/>
      </w:r>
    </w:p>
  </w:footnote>
  <w:footnote w:type="continuationSeparator" w:id="0">
    <w:p w14:paraId="529BC0FB" w14:textId="77777777" w:rsidR="002C60C8" w:rsidRDefault="002C60C8" w:rsidP="00D63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4ED81" w14:textId="77777777" w:rsidR="007057BF" w:rsidRDefault="007057BF" w:rsidP="00E56D10">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1285963" w14:textId="77777777" w:rsidR="007057BF" w:rsidRDefault="007057BF">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131F8" w14:textId="66DEC8A0" w:rsidR="007057BF" w:rsidRDefault="007057BF" w:rsidP="00AA2531">
    <w:pPr>
      <w:pStyle w:val="lfej"/>
      <w:framePr w:wrap="around" w:vAnchor="text" w:hAnchor="margin" w:xAlign="center"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C3490" w14:textId="3078D115" w:rsidR="007057BF" w:rsidRPr="00352136" w:rsidRDefault="007057BF" w:rsidP="00EB2BF5">
    <w:pPr>
      <w:pStyle w:val="lfej"/>
      <w:rPr>
        <w:rFonts w:ascii="Times New Roman" w:hAnsi="Times New Roman"/>
        <w:sz w:val="24"/>
        <w:szCs w:val="24"/>
      </w:rPr>
    </w:pPr>
  </w:p>
  <w:p w14:paraId="6AA96D46" w14:textId="77777777" w:rsidR="007057BF" w:rsidRDefault="007057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A7932"/>
    <w:multiLevelType w:val="hybridMultilevel"/>
    <w:tmpl w:val="AB4ABC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1E036E"/>
    <w:multiLevelType w:val="hybridMultilevel"/>
    <w:tmpl w:val="A4E0948C"/>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1B629AD"/>
    <w:multiLevelType w:val="hybridMultilevel"/>
    <w:tmpl w:val="8102A8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E0573C"/>
    <w:multiLevelType w:val="hybridMultilevel"/>
    <w:tmpl w:val="C1CE86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C777B3"/>
    <w:multiLevelType w:val="hybridMultilevel"/>
    <w:tmpl w:val="55C00D68"/>
    <w:lvl w:ilvl="0" w:tplc="040E0001">
      <w:start w:val="1"/>
      <w:numFmt w:val="bullet"/>
      <w:lvlText w:val=""/>
      <w:lvlJc w:val="left"/>
      <w:pPr>
        <w:ind w:left="1506" w:hanging="360"/>
      </w:pPr>
      <w:rPr>
        <w:rFonts w:ascii="Symbol" w:hAnsi="Symbol" w:hint="default"/>
      </w:rPr>
    </w:lvl>
    <w:lvl w:ilvl="1" w:tplc="040E0019" w:tentative="1">
      <w:start w:val="1"/>
      <w:numFmt w:val="lowerLetter"/>
      <w:lvlText w:val="%2."/>
      <w:lvlJc w:val="left"/>
      <w:pPr>
        <w:ind w:left="2226" w:hanging="360"/>
      </w:pPr>
    </w:lvl>
    <w:lvl w:ilvl="2" w:tplc="040E001B" w:tentative="1">
      <w:start w:val="1"/>
      <w:numFmt w:val="lowerRoman"/>
      <w:lvlText w:val="%3."/>
      <w:lvlJc w:val="right"/>
      <w:pPr>
        <w:ind w:left="2946" w:hanging="180"/>
      </w:pPr>
    </w:lvl>
    <w:lvl w:ilvl="3" w:tplc="040E000F" w:tentative="1">
      <w:start w:val="1"/>
      <w:numFmt w:val="decimal"/>
      <w:lvlText w:val="%4."/>
      <w:lvlJc w:val="left"/>
      <w:pPr>
        <w:ind w:left="3666" w:hanging="360"/>
      </w:pPr>
    </w:lvl>
    <w:lvl w:ilvl="4" w:tplc="040E0019" w:tentative="1">
      <w:start w:val="1"/>
      <w:numFmt w:val="lowerLetter"/>
      <w:lvlText w:val="%5."/>
      <w:lvlJc w:val="left"/>
      <w:pPr>
        <w:ind w:left="4386" w:hanging="360"/>
      </w:pPr>
    </w:lvl>
    <w:lvl w:ilvl="5" w:tplc="040E001B" w:tentative="1">
      <w:start w:val="1"/>
      <w:numFmt w:val="lowerRoman"/>
      <w:lvlText w:val="%6."/>
      <w:lvlJc w:val="right"/>
      <w:pPr>
        <w:ind w:left="5106" w:hanging="180"/>
      </w:pPr>
    </w:lvl>
    <w:lvl w:ilvl="6" w:tplc="040E000F" w:tentative="1">
      <w:start w:val="1"/>
      <w:numFmt w:val="decimal"/>
      <w:lvlText w:val="%7."/>
      <w:lvlJc w:val="left"/>
      <w:pPr>
        <w:ind w:left="5826" w:hanging="360"/>
      </w:pPr>
    </w:lvl>
    <w:lvl w:ilvl="7" w:tplc="040E0019" w:tentative="1">
      <w:start w:val="1"/>
      <w:numFmt w:val="lowerLetter"/>
      <w:lvlText w:val="%8."/>
      <w:lvlJc w:val="left"/>
      <w:pPr>
        <w:ind w:left="6546" w:hanging="360"/>
      </w:pPr>
    </w:lvl>
    <w:lvl w:ilvl="8" w:tplc="040E001B" w:tentative="1">
      <w:start w:val="1"/>
      <w:numFmt w:val="lowerRoman"/>
      <w:lvlText w:val="%9."/>
      <w:lvlJc w:val="right"/>
      <w:pPr>
        <w:ind w:left="7266" w:hanging="180"/>
      </w:pPr>
    </w:lvl>
  </w:abstractNum>
  <w:abstractNum w:abstractNumId="5" w15:restartNumberingAfterBreak="0">
    <w:nsid w:val="1E450298"/>
    <w:multiLevelType w:val="hybridMultilevel"/>
    <w:tmpl w:val="E8722248"/>
    <w:lvl w:ilvl="0" w:tplc="D46819BE">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7643C9"/>
    <w:multiLevelType w:val="hybridMultilevel"/>
    <w:tmpl w:val="A8C637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B804BF"/>
    <w:multiLevelType w:val="hybridMultilevel"/>
    <w:tmpl w:val="393E78FE"/>
    <w:lvl w:ilvl="0" w:tplc="1DCEEEBC">
      <w:start w:val="1"/>
      <w:numFmt w:val="decimal"/>
      <w:lvlText w:val="%1."/>
      <w:lvlJc w:val="left"/>
      <w:pPr>
        <w:tabs>
          <w:tab w:val="num" w:pos="2062"/>
        </w:tabs>
        <w:ind w:left="2062" w:hanging="360"/>
      </w:pPr>
      <w:rPr>
        <w:rFonts w:cs="Times New Roman" w:hint="default"/>
        <w:color w:val="auto"/>
      </w:rPr>
    </w:lvl>
    <w:lvl w:ilvl="1" w:tplc="040E0017">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884029"/>
    <w:multiLevelType w:val="hybridMultilevel"/>
    <w:tmpl w:val="50F2EE90"/>
    <w:lvl w:ilvl="0" w:tplc="761226D2">
      <w:start w:val="1"/>
      <w:numFmt w:val="lowerLetter"/>
      <w:lvlText w:val="%1)"/>
      <w:lvlJc w:val="left"/>
      <w:pPr>
        <w:tabs>
          <w:tab w:val="num" w:pos="720"/>
        </w:tabs>
        <w:ind w:left="720" w:hanging="360"/>
      </w:pPr>
      <w:rPr>
        <w:rFonts w:cs="Times New Roman" w:hint="default"/>
      </w:rPr>
    </w:lvl>
    <w:lvl w:ilvl="1" w:tplc="8D4E5E9A">
      <w:start w:val="9"/>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F7625A"/>
    <w:multiLevelType w:val="hybridMultilevel"/>
    <w:tmpl w:val="3DA07A8C"/>
    <w:lvl w:ilvl="0" w:tplc="C2B0747A">
      <w:start w:val="1"/>
      <w:numFmt w:val="upperRoman"/>
      <w:lvlText w:val="%1."/>
      <w:lvlJc w:val="left"/>
      <w:pPr>
        <w:ind w:left="1080" w:hanging="72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576939"/>
    <w:multiLevelType w:val="hybridMultilevel"/>
    <w:tmpl w:val="144E4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16031CC"/>
    <w:multiLevelType w:val="hybridMultilevel"/>
    <w:tmpl w:val="E8BAE7FE"/>
    <w:lvl w:ilvl="0" w:tplc="761226D2">
      <w:start w:val="1"/>
      <w:numFmt w:val="lowerLetter"/>
      <w:lvlText w:val="%1)"/>
      <w:lvlJc w:val="left"/>
      <w:pPr>
        <w:tabs>
          <w:tab w:val="num" w:pos="720"/>
        </w:tabs>
        <w:ind w:left="720" w:hanging="360"/>
      </w:pPr>
      <w:rPr>
        <w:rFonts w:cs="Times New Roman" w:hint="default"/>
      </w:rPr>
    </w:lvl>
    <w:lvl w:ilvl="1" w:tplc="AD24B3FE">
      <w:start w:val="1"/>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16E64FB"/>
    <w:multiLevelType w:val="hybridMultilevel"/>
    <w:tmpl w:val="9318AB14"/>
    <w:lvl w:ilvl="0" w:tplc="9064B8F2">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3" w15:restartNumberingAfterBreak="0">
    <w:nsid w:val="4BD33597"/>
    <w:multiLevelType w:val="hybridMultilevel"/>
    <w:tmpl w:val="58D66E16"/>
    <w:lvl w:ilvl="0" w:tplc="040E000F">
      <w:start w:val="1"/>
      <w:numFmt w:val="decimal"/>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D23407"/>
    <w:multiLevelType w:val="hybridMultilevel"/>
    <w:tmpl w:val="3FCE2B42"/>
    <w:lvl w:ilvl="0" w:tplc="761226D2">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47D7FDF"/>
    <w:multiLevelType w:val="hybridMultilevel"/>
    <w:tmpl w:val="3AFE910A"/>
    <w:lvl w:ilvl="0" w:tplc="F23C8268">
      <w:start w:val="4"/>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C6D7A6C"/>
    <w:multiLevelType w:val="hybridMultilevel"/>
    <w:tmpl w:val="9D2653D0"/>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C921F75"/>
    <w:multiLevelType w:val="hybridMultilevel"/>
    <w:tmpl w:val="25BABF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29E0936"/>
    <w:multiLevelType w:val="hybridMultilevel"/>
    <w:tmpl w:val="3F502A48"/>
    <w:lvl w:ilvl="0" w:tplc="761226D2">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7446286"/>
    <w:multiLevelType w:val="hybridMultilevel"/>
    <w:tmpl w:val="89421248"/>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99B2D6D"/>
    <w:multiLevelType w:val="hybridMultilevel"/>
    <w:tmpl w:val="D9AC4BC8"/>
    <w:lvl w:ilvl="0" w:tplc="040E0019">
      <w:start w:val="1"/>
      <w:numFmt w:val="lowerLetter"/>
      <w:lvlText w:val="%1."/>
      <w:lvlJc w:val="left"/>
      <w:pPr>
        <w:ind w:left="2226" w:hanging="360"/>
      </w:pPr>
    </w:lvl>
    <w:lvl w:ilvl="1" w:tplc="040E0019" w:tentative="1">
      <w:start w:val="1"/>
      <w:numFmt w:val="lowerLetter"/>
      <w:lvlText w:val="%2."/>
      <w:lvlJc w:val="left"/>
      <w:pPr>
        <w:ind w:left="2946" w:hanging="360"/>
      </w:pPr>
    </w:lvl>
    <w:lvl w:ilvl="2" w:tplc="040E001B" w:tentative="1">
      <w:start w:val="1"/>
      <w:numFmt w:val="lowerRoman"/>
      <w:lvlText w:val="%3."/>
      <w:lvlJc w:val="right"/>
      <w:pPr>
        <w:ind w:left="3666" w:hanging="180"/>
      </w:pPr>
    </w:lvl>
    <w:lvl w:ilvl="3" w:tplc="040E000F" w:tentative="1">
      <w:start w:val="1"/>
      <w:numFmt w:val="decimal"/>
      <w:lvlText w:val="%4."/>
      <w:lvlJc w:val="left"/>
      <w:pPr>
        <w:ind w:left="4386" w:hanging="360"/>
      </w:pPr>
    </w:lvl>
    <w:lvl w:ilvl="4" w:tplc="040E0019" w:tentative="1">
      <w:start w:val="1"/>
      <w:numFmt w:val="lowerLetter"/>
      <w:lvlText w:val="%5."/>
      <w:lvlJc w:val="left"/>
      <w:pPr>
        <w:ind w:left="5106" w:hanging="360"/>
      </w:pPr>
    </w:lvl>
    <w:lvl w:ilvl="5" w:tplc="040E001B" w:tentative="1">
      <w:start w:val="1"/>
      <w:numFmt w:val="lowerRoman"/>
      <w:lvlText w:val="%6."/>
      <w:lvlJc w:val="right"/>
      <w:pPr>
        <w:ind w:left="5826" w:hanging="180"/>
      </w:pPr>
    </w:lvl>
    <w:lvl w:ilvl="6" w:tplc="040E000F" w:tentative="1">
      <w:start w:val="1"/>
      <w:numFmt w:val="decimal"/>
      <w:lvlText w:val="%7."/>
      <w:lvlJc w:val="left"/>
      <w:pPr>
        <w:ind w:left="6546" w:hanging="360"/>
      </w:pPr>
    </w:lvl>
    <w:lvl w:ilvl="7" w:tplc="040E0019" w:tentative="1">
      <w:start w:val="1"/>
      <w:numFmt w:val="lowerLetter"/>
      <w:lvlText w:val="%8."/>
      <w:lvlJc w:val="left"/>
      <w:pPr>
        <w:ind w:left="7266" w:hanging="360"/>
      </w:pPr>
    </w:lvl>
    <w:lvl w:ilvl="8" w:tplc="040E001B" w:tentative="1">
      <w:start w:val="1"/>
      <w:numFmt w:val="lowerRoman"/>
      <w:lvlText w:val="%9."/>
      <w:lvlJc w:val="right"/>
      <w:pPr>
        <w:ind w:left="7986" w:hanging="180"/>
      </w:pPr>
    </w:lvl>
  </w:abstractNum>
  <w:abstractNum w:abstractNumId="21" w15:restartNumberingAfterBreak="0">
    <w:nsid w:val="710D5B35"/>
    <w:multiLevelType w:val="hybridMultilevel"/>
    <w:tmpl w:val="8FB6AD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CD01B5E"/>
    <w:multiLevelType w:val="hybridMultilevel"/>
    <w:tmpl w:val="4DD434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8"/>
  </w:num>
  <w:num w:numId="2">
    <w:abstractNumId w:val="8"/>
  </w:num>
  <w:num w:numId="3">
    <w:abstractNumId w:val="11"/>
  </w:num>
  <w:num w:numId="4">
    <w:abstractNumId w:val="14"/>
  </w:num>
  <w:num w:numId="5">
    <w:abstractNumId w:val="7"/>
  </w:num>
  <w:num w:numId="6">
    <w:abstractNumId w:val="21"/>
  </w:num>
  <w:num w:numId="7">
    <w:abstractNumId w:val="0"/>
  </w:num>
  <w:num w:numId="8">
    <w:abstractNumId w:val="19"/>
  </w:num>
  <w:num w:numId="9">
    <w:abstractNumId w:val="10"/>
  </w:num>
  <w:num w:numId="10">
    <w:abstractNumId w:val="3"/>
  </w:num>
  <w:num w:numId="11">
    <w:abstractNumId w:val="22"/>
  </w:num>
  <w:num w:numId="12">
    <w:abstractNumId w:val="13"/>
  </w:num>
  <w:num w:numId="13">
    <w:abstractNumId w:val="4"/>
  </w:num>
  <w:num w:numId="14">
    <w:abstractNumId w:val="5"/>
  </w:num>
  <w:num w:numId="15">
    <w:abstractNumId w:val="12"/>
  </w:num>
  <w:num w:numId="16">
    <w:abstractNumId w:val="9"/>
  </w:num>
  <w:num w:numId="17">
    <w:abstractNumId w:val="15"/>
  </w:num>
  <w:num w:numId="18">
    <w:abstractNumId w:val="1"/>
  </w:num>
  <w:num w:numId="19">
    <w:abstractNumId w:val="20"/>
  </w:num>
  <w:num w:numId="20">
    <w:abstractNumId w:val="16"/>
  </w:num>
  <w:num w:numId="21">
    <w:abstractNumId w:val="17"/>
  </w:num>
  <w:num w:numId="22">
    <w:abstractNumId w:val="6"/>
  </w:num>
  <w:num w:numId="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3B"/>
    <w:rsid w:val="00002997"/>
    <w:rsid w:val="000032C4"/>
    <w:rsid w:val="00015046"/>
    <w:rsid w:val="00016A79"/>
    <w:rsid w:val="00025FE6"/>
    <w:rsid w:val="000318BC"/>
    <w:rsid w:val="00032A08"/>
    <w:rsid w:val="0003407F"/>
    <w:rsid w:val="00040536"/>
    <w:rsid w:val="00043336"/>
    <w:rsid w:val="00044925"/>
    <w:rsid w:val="0005241A"/>
    <w:rsid w:val="000553A0"/>
    <w:rsid w:val="00083F9C"/>
    <w:rsid w:val="000A33AA"/>
    <w:rsid w:val="000A3F7D"/>
    <w:rsid w:val="000B7F7A"/>
    <w:rsid w:val="000C22FE"/>
    <w:rsid w:val="000C3D5E"/>
    <w:rsid w:val="000C4C21"/>
    <w:rsid w:val="000D09D2"/>
    <w:rsid w:val="000D5895"/>
    <w:rsid w:val="000E2D0A"/>
    <w:rsid w:val="000E50E7"/>
    <w:rsid w:val="000E562A"/>
    <w:rsid w:val="000F67F2"/>
    <w:rsid w:val="000F6964"/>
    <w:rsid w:val="000F71E8"/>
    <w:rsid w:val="000F77E4"/>
    <w:rsid w:val="00105656"/>
    <w:rsid w:val="00110E68"/>
    <w:rsid w:val="00111824"/>
    <w:rsid w:val="0011421B"/>
    <w:rsid w:val="001204D2"/>
    <w:rsid w:val="0012774D"/>
    <w:rsid w:val="00132672"/>
    <w:rsid w:val="0014057F"/>
    <w:rsid w:val="0014580E"/>
    <w:rsid w:val="00151201"/>
    <w:rsid w:val="00154BA0"/>
    <w:rsid w:val="00160D91"/>
    <w:rsid w:val="0016625C"/>
    <w:rsid w:val="00171183"/>
    <w:rsid w:val="0017403B"/>
    <w:rsid w:val="001822B4"/>
    <w:rsid w:val="001A2A86"/>
    <w:rsid w:val="001B1A5D"/>
    <w:rsid w:val="001B4BAD"/>
    <w:rsid w:val="001C29B2"/>
    <w:rsid w:val="001C5E0A"/>
    <w:rsid w:val="001C730E"/>
    <w:rsid w:val="001D1327"/>
    <w:rsid w:val="001D1E39"/>
    <w:rsid w:val="001D3936"/>
    <w:rsid w:val="001E0CBD"/>
    <w:rsid w:val="001E4A85"/>
    <w:rsid w:val="001E7699"/>
    <w:rsid w:val="001F50FC"/>
    <w:rsid w:val="00201A9D"/>
    <w:rsid w:val="00201EA0"/>
    <w:rsid w:val="00210C1A"/>
    <w:rsid w:val="00216309"/>
    <w:rsid w:val="00216366"/>
    <w:rsid w:val="00217B25"/>
    <w:rsid w:val="00217DB4"/>
    <w:rsid w:val="0022114C"/>
    <w:rsid w:val="00231A64"/>
    <w:rsid w:val="00234549"/>
    <w:rsid w:val="00236C31"/>
    <w:rsid w:val="002433E4"/>
    <w:rsid w:val="00243878"/>
    <w:rsid w:val="00243E06"/>
    <w:rsid w:val="00245265"/>
    <w:rsid w:val="00246EAE"/>
    <w:rsid w:val="002474D2"/>
    <w:rsid w:val="002524A6"/>
    <w:rsid w:val="00253C3E"/>
    <w:rsid w:val="00253CFA"/>
    <w:rsid w:val="00256A25"/>
    <w:rsid w:val="002578D0"/>
    <w:rsid w:val="002623A1"/>
    <w:rsid w:val="002631BA"/>
    <w:rsid w:val="00295C1B"/>
    <w:rsid w:val="002B1C1E"/>
    <w:rsid w:val="002C14CF"/>
    <w:rsid w:val="002C42A7"/>
    <w:rsid w:val="002C60C8"/>
    <w:rsid w:val="002D24E6"/>
    <w:rsid w:val="002D2C50"/>
    <w:rsid w:val="002D5BB4"/>
    <w:rsid w:val="002D5E48"/>
    <w:rsid w:val="002E4F74"/>
    <w:rsid w:val="002E727D"/>
    <w:rsid w:val="002F6F24"/>
    <w:rsid w:val="003029F5"/>
    <w:rsid w:val="00305058"/>
    <w:rsid w:val="00306548"/>
    <w:rsid w:val="003116CC"/>
    <w:rsid w:val="00322D85"/>
    <w:rsid w:val="003309C4"/>
    <w:rsid w:val="00330BCA"/>
    <w:rsid w:val="0033205C"/>
    <w:rsid w:val="00332AED"/>
    <w:rsid w:val="003341F1"/>
    <w:rsid w:val="00350B4B"/>
    <w:rsid w:val="00352136"/>
    <w:rsid w:val="00362D13"/>
    <w:rsid w:val="00363183"/>
    <w:rsid w:val="003667D6"/>
    <w:rsid w:val="003723CB"/>
    <w:rsid w:val="00384D22"/>
    <w:rsid w:val="00385CB7"/>
    <w:rsid w:val="003A0FB5"/>
    <w:rsid w:val="003A4CBB"/>
    <w:rsid w:val="003A651C"/>
    <w:rsid w:val="003B4A27"/>
    <w:rsid w:val="003B64B8"/>
    <w:rsid w:val="003C319D"/>
    <w:rsid w:val="003C4E0B"/>
    <w:rsid w:val="003C509E"/>
    <w:rsid w:val="003D158F"/>
    <w:rsid w:val="003D4C10"/>
    <w:rsid w:val="003D5A3F"/>
    <w:rsid w:val="003D68F6"/>
    <w:rsid w:val="003D7F85"/>
    <w:rsid w:val="003E7119"/>
    <w:rsid w:val="003F4AD5"/>
    <w:rsid w:val="00400912"/>
    <w:rsid w:val="00400B2F"/>
    <w:rsid w:val="00403597"/>
    <w:rsid w:val="00405271"/>
    <w:rsid w:val="00410733"/>
    <w:rsid w:val="004116E0"/>
    <w:rsid w:val="004156C4"/>
    <w:rsid w:val="00420E7A"/>
    <w:rsid w:val="004216BC"/>
    <w:rsid w:val="004219D2"/>
    <w:rsid w:val="00423558"/>
    <w:rsid w:val="00431D0A"/>
    <w:rsid w:val="00431E01"/>
    <w:rsid w:val="00435524"/>
    <w:rsid w:val="004413AF"/>
    <w:rsid w:val="00442C1D"/>
    <w:rsid w:val="00442F97"/>
    <w:rsid w:val="00445465"/>
    <w:rsid w:val="004455DA"/>
    <w:rsid w:val="00446E75"/>
    <w:rsid w:val="00453B42"/>
    <w:rsid w:val="00454B3D"/>
    <w:rsid w:val="00456A1C"/>
    <w:rsid w:val="00457E96"/>
    <w:rsid w:val="0046482E"/>
    <w:rsid w:val="00465DAE"/>
    <w:rsid w:val="0046635C"/>
    <w:rsid w:val="0046772B"/>
    <w:rsid w:val="004729BC"/>
    <w:rsid w:val="0048510E"/>
    <w:rsid w:val="0048593F"/>
    <w:rsid w:val="004A5218"/>
    <w:rsid w:val="004A69AB"/>
    <w:rsid w:val="004B1612"/>
    <w:rsid w:val="004B6F7E"/>
    <w:rsid w:val="004C2F5E"/>
    <w:rsid w:val="004D074D"/>
    <w:rsid w:val="004D7D83"/>
    <w:rsid w:val="005015AC"/>
    <w:rsid w:val="0050285F"/>
    <w:rsid w:val="005060B0"/>
    <w:rsid w:val="00506B6D"/>
    <w:rsid w:val="005162BF"/>
    <w:rsid w:val="005178C6"/>
    <w:rsid w:val="005270EA"/>
    <w:rsid w:val="0053481A"/>
    <w:rsid w:val="00545BDF"/>
    <w:rsid w:val="00545F2A"/>
    <w:rsid w:val="00552E45"/>
    <w:rsid w:val="00553DB0"/>
    <w:rsid w:val="005545B1"/>
    <w:rsid w:val="00556601"/>
    <w:rsid w:val="00556EB2"/>
    <w:rsid w:val="0057100A"/>
    <w:rsid w:val="00577687"/>
    <w:rsid w:val="005815F0"/>
    <w:rsid w:val="005833A4"/>
    <w:rsid w:val="0059141F"/>
    <w:rsid w:val="00594CC5"/>
    <w:rsid w:val="00595AAA"/>
    <w:rsid w:val="00597B25"/>
    <w:rsid w:val="005A4FC6"/>
    <w:rsid w:val="005B06C4"/>
    <w:rsid w:val="005C0C2C"/>
    <w:rsid w:val="005C153F"/>
    <w:rsid w:val="005C680C"/>
    <w:rsid w:val="005D29C2"/>
    <w:rsid w:val="005D7A72"/>
    <w:rsid w:val="005E3DD4"/>
    <w:rsid w:val="005E53BE"/>
    <w:rsid w:val="005F43AA"/>
    <w:rsid w:val="00604EB1"/>
    <w:rsid w:val="00605F9E"/>
    <w:rsid w:val="00613699"/>
    <w:rsid w:val="00615426"/>
    <w:rsid w:val="00615EC4"/>
    <w:rsid w:val="00617141"/>
    <w:rsid w:val="00617151"/>
    <w:rsid w:val="00620490"/>
    <w:rsid w:val="00620A5F"/>
    <w:rsid w:val="006227EB"/>
    <w:rsid w:val="0062613D"/>
    <w:rsid w:val="00630638"/>
    <w:rsid w:val="0063141D"/>
    <w:rsid w:val="00631800"/>
    <w:rsid w:val="006333E1"/>
    <w:rsid w:val="00642548"/>
    <w:rsid w:val="00645D0E"/>
    <w:rsid w:val="00645EF0"/>
    <w:rsid w:val="00652832"/>
    <w:rsid w:val="006533A9"/>
    <w:rsid w:val="0065682C"/>
    <w:rsid w:val="00662BDC"/>
    <w:rsid w:val="00667D89"/>
    <w:rsid w:val="00670B0A"/>
    <w:rsid w:val="006840D3"/>
    <w:rsid w:val="006865C7"/>
    <w:rsid w:val="00694A43"/>
    <w:rsid w:val="006A154A"/>
    <w:rsid w:val="006A5FDB"/>
    <w:rsid w:val="006A7209"/>
    <w:rsid w:val="006B2F9B"/>
    <w:rsid w:val="006C4186"/>
    <w:rsid w:val="006C6769"/>
    <w:rsid w:val="006D084F"/>
    <w:rsid w:val="006D47AE"/>
    <w:rsid w:val="006E0490"/>
    <w:rsid w:val="006E3AB6"/>
    <w:rsid w:val="00700F51"/>
    <w:rsid w:val="00704967"/>
    <w:rsid w:val="00704F06"/>
    <w:rsid w:val="007057BF"/>
    <w:rsid w:val="00711455"/>
    <w:rsid w:val="0071160A"/>
    <w:rsid w:val="00712C82"/>
    <w:rsid w:val="00721390"/>
    <w:rsid w:val="007269E5"/>
    <w:rsid w:val="00733359"/>
    <w:rsid w:val="0073338C"/>
    <w:rsid w:val="007463F4"/>
    <w:rsid w:val="00750FAC"/>
    <w:rsid w:val="00756409"/>
    <w:rsid w:val="0075680A"/>
    <w:rsid w:val="007619F0"/>
    <w:rsid w:val="007624E3"/>
    <w:rsid w:val="007809AB"/>
    <w:rsid w:val="007856E0"/>
    <w:rsid w:val="007945E4"/>
    <w:rsid w:val="007A1A36"/>
    <w:rsid w:val="007A4D78"/>
    <w:rsid w:val="007A59C8"/>
    <w:rsid w:val="007A7CB6"/>
    <w:rsid w:val="007B0867"/>
    <w:rsid w:val="007C3499"/>
    <w:rsid w:val="007C5E4A"/>
    <w:rsid w:val="007D1BEC"/>
    <w:rsid w:val="007D5665"/>
    <w:rsid w:val="007D6700"/>
    <w:rsid w:val="007E25F6"/>
    <w:rsid w:val="007E60E2"/>
    <w:rsid w:val="007F23A5"/>
    <w:rsid w:val="007F57EE"/>
    <w:rsid w:val="00800E2C"/>
    <w:rsid w:val="00806343"/>
    <w:rsid w:val="00812729"/>
    <w:rsid w:val="0081436A"/>
    <w:rsid w:val="008143F4"/>
    <w:rsid w:val="00816EF1"/>
    <w:rsid w:val="00820AAA"/>
    <w:rsid w:val="00833356"/>
    <w:rsid w:val="00841FFE"/>
    <w:rsid w:val="008422A8"/>
    <w:rsid w:val="00846532"/>
    <w:rsid w:val="00846E5B"/>
    <w:rsid w:val="00847B38"/>
    <w:rsid w:val="00851999"/>
    <w:rsid w:val="0085340B"/>
    <w:rsid w:val="00854D0F"/>
    <w:rsid w:val="00866C4D"/>
    <w:rsid w:val="008714FE"/>
    <w:rsid w:val="00872745"/>
    <w:rsid w:val="00874EA3"/>
    <w:rsid w:val="00877B08"/>
    <w:rsid w:val="00880D2D"/>
    <w:rsid w:val="00883CE7"/>
    <w:rsid w:val="00884A55"/>
    <w:rsid w:val="008871E5"/>
    <w:rsid w:val="008A1844"/>
    <w:rsid w:val="008A4CE1"/>
    <w:rsid w:val="008A5133"/>
    <w:rsid w:val="008B24A5"/>
    <w:rsid w:val="008B251A"/>
    <w:rsid w:val="008C0393"/>
    <w:rsid w:val="008C2C8C"/>
    <w:rsid w:val="008C2D1E"/>
    <w:rsid w:val="009014E1"/>
    <w:rsid w:val="009024C9"/>
    <w:rsid w:val="00904120"/>
    <w:rsid w:val="0090447A"/>
    <w:rsid w:val="00914921"/>
    <w:rsid w:val="00914AA4"/>
    <w:rsid w:val="009150DC"/>
    <w:rsid w:val="009164BE"/>
    <w:rsid w:val="00922982"/>
    <w:rsid w:val="0092398E"/>
    <w:rsid w:val="00931B54"/>
    <w:rsid w:val="00936DF7"/>
    <w:rsid w:val="0093718D"/>
    <w:rsid w:val="00937B48"/>
    <w:rsid w:val="00943519"/>
    <w:rsid w:val="009436CC"/>
    <w:rsid w:val="009506B8"/>
    <w:rsid w:val="0095256B"/>
    <w:rsid w:val="00957FE7"/>
    <w:rsid w:val="0096485D"/>
    <w:rsid w:val="009710CC"/>
    <w:rsid w:val="00977967"/>
    <w:rsid w:val="00983644"/>
    <w:rsid w:val="00983B79"/>
    <w:rsid w:val="009A0EBA"/>
    <w:rsid w:val="009A1C40"/>
    <w:rsid w:val="009A20C7"/>
    <w:rsid w:val="009B2013"/>
    <w:rsid w:val="009B3552"/>
    <w:rsid w:val="009B7094"/>
    <w:rsid w:val="009C08C7"/>
    <w:rsid w:val="009C6D37"/>
    <w:rsid w:val="009C6ECE"/>
    <w:rsid w:val="009D0FD2"/>
    <w:rsid w:val="009D3D95"/>
    <w:rsid w:val="009D3E81"/>
    <w:rsid w:val="009D4B5E"/>
    <w:rsid w:val="009D700A"/>
    <w:rsid w:val="009D783A"/>
    <w:rsid w:val="009E79D7"/>
    <w:rsid w:val="009E7E1F"/>
    <w:rsid w:val="009F45B8"/>
    <w:rsid w:val="009F4779"/>
    <w:rsid w:val="00A0613D"/>
    <w:rsid w:val="00A06C89"/>
    <w:rsid w:val="00A15927"/>
    <w:rsid w:val="00A16195"/>
    <w:rsid w:val="00A300B6"/>
    <w:rsid w:val="00A41422"/>
    <w:rsid w:val="00A43124"/>
    <w:rsid w:val="00A50C6D"/>
    <w:rsid w:val="00A53DF9"/>
    <w:rsid w:val="00A66BB6"/>
    <w:rsid w:val="00A67899"/>
    <w:rsid w:val="00A71E25"/>
    <w:rsid w:val="00A74185"/>
    <w:rsid w:val="00A80251"/>
    <w:rsid w:val="00A80A34"/>
    <w:rsid w:val="00A87607"/>
    <w:rsid w:val="00A936D2"/>
    <w:rsid w:val="00A951B2"/>
    <w:rsid w:val="00AA04D9"/>
    <w:rsid w:val="00AA2531"/>
    <w:rsid w:val="00AA7A54"/>
    <w:rsid w:val="00AA7BF6"/>
    <w:rsid w:val="00AB2940"/>
    <w:rsid w:val="00AB386E"/>
    <w:rsid w:val="00AD03D6"/>
    <w:rsid w:val="00AD26A4"/>
    <w:rsid w:val="00AD7F60"/>
    <w:rsid w:val="00AE087B"/>
    <w:rsid w:val="00AE36E1"/>
    <w:rsid w:val="00AE6FFE"/>
    <w:rsid w:val="00AE74B9"/>
    <w:rsid w:val="00AE7600"/>
    <w:rsid w:val="00AE7919"/>
    <w:rsid w:val="00AE7A30"/>
    <w:rsid w:val="00B0089B"/>
    <w:rsid w:val="00B0318E"/>
    <w:rsid w:val="00B033C3"/>
    <w:rsid w:val="00B11D4B"/>
    <w:rsid w:val="00B158E0"/>
    <w:rsid w:val="00B158F1"/>
    <w:rsid w:val="00B23FE6"/>
    <w:rsid w:val="00B244FB"/>
    <w:rsid w:val="00B32387"/>
    <w:rsid w:val="00B34E04"/>
    <w:rsid w:val="00B3508D"/>
    <w:rsid w:val="00B476E7"/>
    <w:rsid w:val="00B5240F"/>
    <w:rsid w:val="00B644FB"/>
    <w:rsid w:val="00B76268"/>
    <w:rsid w:val="00B80B75"/>
    <w:rsid w:val="00B86504"/>
    <w:rsid w:val="00B912ED"/>
    <w:rsid w:val="00B967A6"/>
    <w:rsid w:val="00BB2D55"/>
    <w:rsid w:val="00BB6263"/>
    <w:rsid w:val="00BD06D3"/>
    <w:rsid w:val="00BD20B7"/>
    <w:rsid w:val="00BE1432"/>
    <w:rsid w:val="00BE2D95"/>
    <w:rsid w:val="00BE72E0"/>
    <w:rsid w:val="00BF0537"/>
    <w:rsid w:val="00BF0FA1"/>
    <w:rsid w:val="00BF38CA"/>
    <w:rsid w:val="00BF725E"/>
    <w:rsid w:val="00C00520"/>
    <w:rsid w:val="00C06A62"/>
    <w:rsid w:val="00C07C21"/>
    <w:rsid w:val="00C169EB"/>
    <w:rsid w:val="00C25C5C"/>
    <w:rsid w:val="00C26246"/>
    <w:rsid w:val="00C41D89"/>
    <w:rsid w:val="00C449E9"/>
    <w:rsid w:val="00C4510A"/>
    <w:rsid w:val="00C47E5E"/>
    <w:rsid w:val="00C523FE"/>
    <w:rsid w:val="00C552C2"/>
    <w:rsid w:val="00C66E73"/>
    <w:rsid w:val="00C70D05"/>
    <w:rsid w:val="00C72CC7"/>
    <w:rsid w:val="00C744AE"/>
    <w:rsid w:val="00C771DD"/>
    <w:rsid w:val="00C821B8"/>
    <w:rsid w:val="00C8275D"/>
    <w:rsid w:val="00C91193"/>
    <w:rsid w:val="00CA402E"/>
    <w:rsid w:val="00CA5CFB"/>
    <w:rsid w:val="00CB2849"/>
    <w:rsid w:val="00CB49F0"/>
    <w:rsid w:val="00CB73A6"/>
    <w:rsid w:val="00CC06A0"/>
    <w:rsid w:val="00CC0991"/>
    <w:rsid w:val="00CC198D"/>
    <w:rsid w:val="00CD01F3"/>
    <w:rsid w:val="00CD14D6"/>
    <w:rsid w:val="00CE1512"/>
    <w:rsid w:val="00CE1566"/>
    <w:rsid w:val="00CE4940"/>
    <w:rsid w:val="00CE512C"/>
    <w:rsid w:val="00CF01EF"/>
    <w:rsid w:val="00CF166D"/>
    <w:rsid w:val="00CF2396"/>
    <w:rsid w:val="00D217F7"/>
    <w:rsid w:val="00D227CC"/>
    <w:rsid w:val="00D25311"/>
    <w:rsid w:val="00D3567F"/>
    <w:rsid w:val="00D51305"/>
    <w:rsid w:val="00D56C45"/>
    <w:rsid w:val="00D633F6"/>
    <w:rsid w:val="00D63FAA"/>
    <w:rsid w:val="00D65AF6"/>
    <w:rsid w:val="00D67DA6"/>
    <w:rsid w:val="00D73A7F"/>
    <w:rsid w:val="00D74A49"/>
    <w:rsid w:val="00D80A13"/>
    <w:rsid w:val="00D86765"/>
    <w:rsid w:val="00D87A5C"/>
    <w:rsid w:val="00D9060C"/>
    <w:rsid w:val="00DA45C8"/>
    <w:rsid w:val="00DA4ECF"/>
    <w:rsid w:val="00DB14CB"/>
    <w:rsid w:val="00DB3C7B"/>
    <w:rsid w:val="00DC20E8"/>
    <w:rsid w:val="00DC5D89"/>
    <w:rsid w:val="00DD1237"/>
    <w:rsid w:val="00DD5407"/>
    <w:rsid w:val="00DE0CBC"/>
    <w:rsid w:val="00DF0963"/>
    <w:rsid w:val="00E04484"/>
    <w:rsid w:val="00E06E25"/>
    <w:rsid w:val="00E12C85"/>
    <w:rsid w:val="00E1443F"/>
    <w:rsid w:val="00E1520F"/>
    <w:rsid w:val="00E179DA"/>
    <w:rsid w:val="00E215BD"/>
    <w:rsid w:val="00E22AB4"/>
    <w:rsid w:val="00E238E3"/>
    <w:rsid w:val="00E30087"/>
    <w:rsid w:val="00E32EF3"/>
    <w:rsid w:val="00E418F0"/>
    <w:rsid w:val="00E56702"/>
    <w:rsid w:val="00E56D10"/>
    <w:rsid w:val="00E63118"/>
    <w:rsid w:val="00E64995"/>
    <w:rsid w:val="00E64E41"/>
    <w:rsid w:val="00E70BE9"/>
    <w:rsid w:val="00E92E58"/>
    <w:rsid w:val="00E93296"/>
    <w:rsid w:val="00E94D30"/>
    <w:rsid w:val="00E94F87"/>
    <w:rsid w:val="00EB2BF5"/>
    <w:rsid w:val="00EB7ECD"/>
    <w:rsid w:val="00EC15DF"/>
    <w:rsid w:val="00EC2028"/>
    <w:rsid w:val="00EC2D00"/>
    <w:rsid w:val="00EC5BBE"/>
    <w:rsid w:val="00EC65A3"/>
    <w:rsid w:val="00EC68E3"/>
    <w:rsid w:val="00ED2015"/>
    <w:rsid w:val="00ED5112"/>
    <w:rsid w:val="00EE277E"/>
    <w:rsid w:val="00EE637E"/>
    <w:rsid w:val="00EF1EBA"/>
    <w:rsid w:val="00F018C7"/>
    <w:rsid w:val="00F0209F"/>
    <w:rsid w:val="00F0428C"/>
    <w:rsid w:val="00F07D83"/>
    <w:rsid w:val="00F20423"/>
    <w:rsid w:val="00F266E1"/>
    <w:rsid w:val="00F37216"/>
    <w:rsid w:val="00F4001C"/>
    <w:rsid w:val="00F440D8"/>
    <w:rsid w:val="00F45AFC"/>
    <w:rsid w:val="00F622F2"/>
    <w:rsid w:val="00F70EFC"/>
    <w:rsid w:val="00F776A6"/>
    <w:rsid w:val="00F814F0"/>
    <w:rsid w:val="00F943F5"/>
    <w:rsid w:val="00F94932"/>
    <w:rsid w:val="00F95900"/>
    <w:rsid w:val="00F969D7"/>
    <w:rsid w:val="00FA1994"/>
    <w:rsid w:val="00FA4CE7"/>
    <w:rsid w:val="00FA5662"/>
    <w:rsid w:val="00FB6842"/>
    <w:rsid w:val="00FB7611"/>
    <w:rsid w:val="00FB7706"/>
    <w:rsid w:val="00FC4588"/>
    <w:rsid w:val="00FC76DC"/>
    <w:rsid w:val="00FD504D"/>
    <w:rsid w:val="00FF2772"/>
    <w:rsid w:val="00FF5A91"/>
    <w:rsid w:val="00FF67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BAF8D2"/>
  <w15:docId w15:val="{E30B0FEC-9343-416C-BB44-926DEB72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6E25"/>
    <w:pPr>
      <w:spacing w:after="200" w:line="276" w:lineRule="auto"/>
    </w:pPr>
    <w:rPr>
      <w:sz w:val="22"/>
      <w:szCs w:val="22"/>
      <w:lang w:eastAsia="en-US"/>
    </w:rPr>
  </w:style>
  <w:style w:type="paragraph" w:styleId="Cmsor1">
    <w:name w:val="heading 1"/>
    <w:basedOn w:val="Norml"/>
    <w:next w:val="Norml"/>
    <w:link w:val="Cmsor1Char"/>
    <w:qFormat/>
    <w:rsid w:val="00B32387"/>
    <w:pPr>
      <w:keepNext/>
      <w:spacing w:before="240" w:after="60" w:line="240" w:lineRule="auto"/>
      <w:outlineLvl w:val="0"/>
    </w:pPr>
    <w:rPr>
      <w:rFonts w:ascii="Arial" w:eastAsia="Times New Roman" w:hAnsi="Arial" w:cs="Arial"/>
      <w:b/>
      <w:bCs/>
      <w:kern w:val="32"/>
      <w:sz w:val="32"/>
      <w:szCs w:val="32"/>
      <w:lang w:eastAsia="hu-HU"/>
    </w:rPr>
  </w:style>
  <w:style w:type="paragraph" w:styleId="Cmsor2">
    <w:name w:val="heading 2"/>
    <w:basedOn w:val="Norml"/>
    <w:next w:val="Norml"/>
    <w:link w:val="Cmsor2Char"/>
    <w:qFormat/>
    <w:rsid w:val="00B32387"/>
    <w:pPr>
      <w:keepNext/>
      <w:spacing w:before="240" w:after="60" w:line="240" w:lineRule="auto"/>
      <w:outlineLvl w:val="1"/>
    </w:pPr>
    <w:rPr>
      <w:rFonts w:ascii="Arial" w:eastAsia="Times New Roman" w:hAnsi="Arial" w:cs="Arial"/>
      <w:b/>
      <w:bCs/>
      <w:i/>
      <w:iCs/>
      <w:sz w:val="28"/>
      <w:szCs w:val="28"/>
      <w:lang w:eastAsia="hu-HU"/>
    </w:rPr>
  </w:style>
  <w:style w:type="paragraph" w:styleId="Cmsor3">
    <w:name w:val="heading 3"/>
    <w:basedOn w:val="Norml"/>
    <w:next w:val="Norml"/>
    <w:link w:val="Cmsor3Char"/>
    <w:qFormat/>
    <w:rsid w:val="00B32387"/>
    <w:pPr>
      <w:keepNext/>
      <w:spacing w:before="240" w:after="60" w:line="240" w:lineRule="auto"/>
      <w:outlineLvl w:val="2"/>
    </w:pPr>
    <w:rPr>
      <w:rFonts w:ascii="Arial" w:eastAsia="Times New Roman" w:hAnsi="Arial" w:cs="Arial"/>
      <w:b/>
      <w:bCs/>
      <w:sz w:val="26"/>
      <w:szCs w:val="26"/>
      <w:lang w:eastAsia="hu-HU"/>
    </w:rPr>
  </w:style>
  <w:style w:type="paragraph" w:styleId="Cmsor4">
    <w:name w:val="heading 4"/>
    <w:basedOn w:val="Norml"/>
    <w:next w:val="Norml"/>
    <w:link w:val="Cmsor4Char"/>
    <w:qFormat/>
    <w:rsid w:val="00B32387"/>
    <w:pPr>
      <w:keepNext/>
      <w:widowControl w:val="0"/>
      <w:autoSpaceDE w:val="0"/>
      <w:autoSpaceDN w:val="0"/>
      <w:adjustRightInd w:val="0"/>
      <w:spacing w:after="0" w:line="240" w:lineRule="auto"/>
      <w:jc w:val="both"/>
      <w:outlineLvl w:val="3"/>
    </w:pPr>
    <w:rPr>
      <w:rFonts w:eastAsia="Times New Roman"/>
      <w:b/>
      <w:bCs/>
      <w:sz w:val="28"/>
      <w:szCs w:val="28"/>
      <w:lang w:eastAsia="hu-HU"/>
    </w:rPr>
  </w:style>
  <w:style w:type="paragraph" w:styleId="Cmsor5">
    <w:name w:val="heading 5"/>
    <w:basedOn w:val="Norml"/>
    <w:next w:val="Norml"/>
    <w:link w:val="Cmsor5Char"/>
    <w:qFormat/>
    <w:rsid w:val="00B32387"/>
    <w:pPr>
      <w:keepNext/>
      <w:widowControl w:val="0"/>
      <w:autoSpaceDE w:val="0"/>
      <w:autoSpaceDN w:val="0"/>
      <w:adjustRightInd w:val="0"/>
      <w:spacing w:after="0" w:line="240" w:lineRule="auto"/>
      <w:jc w:val="both"/>
      <w:outlineLvl w:val="4"/>
    </w:pPr>
    <w:rPr>
      <w:rFonts w:eastAsia="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D63FAA"/>
    <w:pPr>
      <w:tabs>
        <w:tab w:val="center" w:pos="4536"/>
        <w:tab w:val="right" w:pos="9072"/>
      </w:tabs>
    </w:pPr>
  </w:style>
  <w:style w:type="character" w:customStyle="1" w:styleId="lfejChar">
    <w:name w:val="Élőfej Char"/>
    <w:link w:val="lfej"/>
    <w:rsid w:val="00D63FAA"/>
    <w:rPr>
      <w:sz w:val="22"/>
      <w:szCs w:val="22"/>
      <w:lang w:eastAsia="en-US"/>
    </w:rPr>
  </w:style>
  <w:style w:type="paragraph" w:styleId="llb">
    <w:name w:val="footer"/>
    <w:basedOn w:val="Norml"/>
    <w:link w:val="llbChar"/>
    <w:uiPriority w:val="99"/>
    <w:unhideWhenUsed/>
    <w:rsid w:val="00D63FAA"/>
    <w:pPr>
      <w:tabs>
        <w:tab w:val="center" w:pos="4536"/>
        <w:tab w:val="right" w:pos="9072"/>
      </w:tabs>
    </w:pPr>
  </w:style>
  <w:style w:type="character" w:customStyle="1" w:styleId="llbChar">
    <w:name w:val="Élőláb Char"/>
    <w:link w:val="llb"/>
    <w:uiPriority w:val="99"/>
    <w:rsid w:val="00D63FAA"/>
    <w:rPr>
      <w:sz w:val="22"/>
      <w:szCs w:val="22"/>
      <w:lang w:eastAsia="en-US"/>
    </w:rPr>
  </w:style>
  <w:style w:type="character" w:styleId="Jegyzethivatkozs">
    <w:name w:val="annotation reference"/>
    <w:semiHidden/>
    <w:unhideWhenUsed/>
    <w:rsid w:val="00CC06A0"/>
    <w:rPr>
      <w:sz w:val="16"/>
      <w:szCs w:val="16"/>
    </w:rPr>
  </w:style>
  <w:style w:type="paragraph" w:styleId="Jegyzetszveg">
    <w:name w:val="annotation text"/>
    <w:basedOn w:val="Norml"/>
    <w:link w:val="JegyzetszvegChar"/>
    <w:unhideWhenUsed/>
    <w:rsid w:val="00CC06A0"/>
    <w:rPr>
      <w:sz w:val="20"/>
      <w:szCs w:val="20"/>
    </w:rPr>
  </w:style>
  <w:style w:type="character" w:customStyle="1" w:styleId="JegyzetszvegChar">
    <w:name w:val="Jegyzetszöveg Char"/>
    <w:link w:val="Jegyzetszveg"/>
    <w:rsid w:val="00CC06A0"/>
    <w:rPr>
      <w:lang w:eastAsia="en-US"/>
    </w:rPr>
  </w:style>
  <w:style w:type="paragraph" w:styleId="Megjegyzstrgya">
    <w:name w:val="annotation subject"/>
    <w:basedOn w:val="Jegyzetszveg"/>
    <w:next w:val="Jegyzetszveg"/>
    <w:link w:val="MegjegyzstrgyaChar"/>
    <w:semiHidden/>
    <w:unhideWhenUsed/>
    <w:rsid w:val="00CC06A0"/>
    <w:rPr>
      <w:b/>
      <w:bCs/>
    </w:rPr>
  </w:style>
  <w:style w:type="character" w:customStyle="1" w:styleId="MegjegyzstrgyaChar">
    <w:name w:val="Megjegyzés tárgya Char"/>
    <w:link w:val="Megjegyzstrgya"/>
    <w:semiHidden/>
    <w:rsid w:val="00CC06A0"/>
    <w:rPr>
      <w:b/>
      <w:bCs/>
      <w:lang w:eastAsia="en-US"/>
    </w:rPr>
  </w:style>
  <w:style w:type="paragraph" w:styleId="Buborkszveg">
    <w:name w:val="Balloon Text"/>
    <w:basedOn w:val="Norml"/>
    <w:link w:val="BuborkszvegChar"/>
    <w:semiHidden/>
    <w:unhideWhenUsed/>
    <w:rsid w:val="00CC06A0"/>
    <w:pPr>
      <w:spacing w:after="0" w:line="240" w:lineRule="auto"/>
    </w:pPr>
    <w:rPr>
      <w:rFonts w:ascii="Tahoma" w:hAnsi="Tahoma" w:cs="Tahoma"/>
      <w:sz w:val="16"/>
      <w:szCs w:val="16"/>
    </w:rPr>
  </w:style>
  <w:style w:type="character" w:customStyle="1" w:styleId="BuborkszvegChar">
    <w:name w:val="Buborékszöveg Char"/>
    <w:link w:val="Buborkszveg"/>
    <w:semiHidden/>
    <w:rsid w:val="00CC06A0"/>
    <w:rPr>
      <w:rFonts w:ascii="Tahoma" w:hAnsi="Tahoma" w:cs="Tahoma"/>
      <w:sz w:val="16"/>
      <w:szCs w:val="16"/>
      <w:lang w:eastAsia="en-US"/>
    </w:rPr>
  </w:style>
  <w:style w:type="paragraph" w:styleId="Listaszerbekezds">
    <w:name w:val="List Paragraph"/>
    <w:basedOn w:val="Norml"/>
    <w:uiPriority w:val="34"/>
    <w:qFormat/>
    <w:rsid w:val="008714FE"/>
    <w:pPr>
      <w:ind w:left="708"/>
    </w:pPr>
  </w:style>
  <w:style w:type="character" w:customStyle="1" w:styleId="Cmsor1Char">
    <w:name w:val="Címsor 1 Char"/>
    <w:link w:val="Cmsor1"/>
    <w:rsid w:val="00B32387"/>
    <w:rPr>
      <w:rFonts w:ascii="Arial" w:eastAsia="Times New Roman" w:hAnsi="Arial" w:cs="Arial"/>
      <w:b/>
      <w:bCs/>
      <w:kern w:val="32"/>
      <w:sz w:val="32"/>
      <w:szCs w:val="32"/>
    </w:rPr>
  </w:style>
  <w:style w:type="character" w:customStyle="1" w:styleId="Cmsor2Char">
    <w:name w:val="Címsor 2 Char"/>
    <w:link w:val="Cmsor2"/>
    <w:rsid w:val="00B32387"/>
    <w:rPr>
      <w:rFonts w:ascii="Arial" w:eastAsia="Times New Roman" w:hAnsi="Arial" w:cs="Arial"/>
      <w:b/>
      <w:bCs/>
      <w:i/>
      <w:iCs/>
      <w:sz w:val="28"/>
      <w:szCs w:val="28"/>
    </w:rPr>
  </w:style>
  <w:style w:type="character" w:customStyle="1" w:styleId="Cmsor3Char">
    <w:name w:val="Címsor 3 Char"/>
    <w:link w:val="Cmsor3"/>
    <w:rsid w:val="00B32387"/>
    <w:rPr>
      <w:rFonts w:ascii="Arial" w:eastAsia="Times New Roman" w:hAnsi="Arial" w:cs="Arial"/>
      <w:b/>
      <w:bCs/>
      <w:sz w:val="26"/>
      <w:szCs w:val="26"/>
    </w:rPr>
  </w:style>
  <w:style w:type="character" w:customStyle="1" w:styleId="Cmsor4Char">
    <w:name w:val="Címsor 4 Char"/>
    <w:link w:val="Cmsor4"/>
    <w:rsid w:val="00B32387"/>
    <w:rPr>
      <w:rFonts w:eastAsia="Times New Roman"/>
      <w:b/>
      <w:bCs/>
      <w:sz w:val="28"/>
      <w:szCs w:val="28"/>
    </w:rPr>
  </w:style>
  <w:style w:type="character" w:customStyle="1" w:styleId="Cmsor5Char">
    <w:name w:val="Címsor 5 Char"/>
    <w:link w:val="Cmsor5"/>
    <w:rsid w:val="00B32387"/>
    <w:rPr>
      <w:rFonts w:eastAsia="Times New Roman"/>
      <w:b/>
      <w:bCs/>
      <w:i/>
      <w:iCs/>
      <w:sz w:val="26"/>
      <w:szCs w:val="26"/>
    </w:rPr>
  </w:style>
  <w:style w:type="numbering" w:customStyle="1" w:styleId="Nemlista1">
    <w:name w:val="Nem lista1"/>
    <w:next w:val="Nemlista"/>
    <w:uiPriority w:val="99"/>
    <w:semiHidden/>
    <w:unhideWhenUsed/>
    <w:rsid w:val="00B32387"/>
  </w:style>
  <w:style w:type="character" w:styleId="Oldalszm">
    <w:name w:val="page number"/>
    <w:rsid w:val="00B32387"/>
    <w:rPr>
      <w:rFonts w:cs="Times New Roman"/>
    </w:rPr>
  </w:style>
  <w:style w:type="paragraph" w:styleId="Szvegtrzsbehzssal3">
    <w:name w:val="Body Text Indent 3"/>
    <w:basedOn w:val="Norml"/>
    <w:link w:val="Szvegtrzsbehzssal3Char"/>
    <w:rsid w:val="00B32387"/>
    <w:pPr>
      <w:spacing w:after="120" w:line="240" w:lineRule="auto"/>
      <w:ind w:left="283"/>
    </w:pPr>
    <w:rPr>
      <w:rFonts w:ascii="Times New Roman" w:eastAsia="Times New Roman" w:hAnsi="Times New Roman"/>
      <w:sz w:val="16"/>
      <w:szCs w:val="16"/>
      <w:lang w:eastAsia="hu-HU"/>
    </w:rPr>
  </w:style>
  <w:style w:type="character" w:customStyle="1" w:styleId="Szvegtrzsbehzssal3Char">
    <w:name w:val="Szövegtörzs behúzással 3 Char"/>
    <w:link w:val="Szvegtrzsbehzssal3"/>
    <w:rsid w:val="00B32387"/>
    <w:rPr>
      <w:rFonts w:ascii="Times New Roman" w:eastAsia="Times New Roman" w:hAnsi="Times New Roman"/>
      <w:sz w:val="16"/>
      <w:szCs w:val="16"/>
    </w:rPr>
  </w:style>
  <w:style w:type="table" w:styleId="Rcsostblzat">
    <w:name w:val="Table Grid"/>
    <w:basedOn w:val="Normltblzat"/>
    <w:rsid w:val="00B323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B32387"/>
    <w:pPr>
      <w:spacing w:after="120" w:line="240" w:lineRule="auto"/>
    </w:pPr>
    <w:rPr>
      <w:rFonts w:ascii="Times New Roman" w:eastAsia="Times New Roman" w:hAnsi="Times New Roman"/>
      <w:sz w:val="24"/>
      <w:szCs w:val="24"/>
      <w:lang w:eastAsia="hu-HU"/>
    </w:rPr>
  </w:style>
  <w:style w:type="character" w:customStyle="1" w:styleId="SzvegtrzsChar">
    <w:name w:val="Szövegtörzs Char"/>
    <w:link w:val="Szvegtrzs"/>
    <w:rsid w:val="00B32387"/>
    <w:rPr>
      <w:rFonts w:ascii="Times New Roman" w:eastAsia="Times New Roman" w:hAnsi="Times New Roman"/>
      <w:sz w:val="24"/>
      <w:szCs w:val="24"/>
    </w:rPr>
  </w:style>
  <w:style w:type="paragraph" w:styleId="Szvegtrzsbehzssal2">
    <w:name w:val="Body Text Indent 2"/>
    <w:basedOn w:val="Norml"/>
    <w:link w:val="Szvegtrzsbehzssal2Char"/>
    <w:rsid w:val="00B32387"/>
    <w:pPr>
      <w:spacing w:after="120" w:line="480" w:lineRule="auto"/>
      <w:ind w:left="283"/>
    </w:pPr>
    <w:rPr>
      <w:rFonts w:ascii="Times New Roman" w:eastAsia="Times New Roman" w:hAnsi="Times New Roman"/>
      <w:sz w:val="24"/>
      <w:szCs w:val="24"/>
      <w:lang w:eastAsia="hu-HU"/>
    </w:rPr>
  </w:style>
  <w:style w:type="character" w:customStyle="1" w:styleId="Szvegtrzsbehzssal2Char">
    <w:name w:val="Szövegtörzs behúzással 2 Char"/>
    <w:link w:val="Szvegtrzsbehzssal2"/>
    <w:rsid w:val="00B32387"/>
    <w:rPr>
      <w:rFonts w:ascii="Times New Roman" w:eastAsia="Times New Roman" w:hAnsi="Times New Roman"/>
      <w:sz w:val="24"/>
      <w:szCs w:val="24"/>
    </w:rPr>
  </w:style>
  <w:style w:type="paragraph" w:styleId="Szvegtrzsbehzssal">
    <w:name w:val="Body Text Indent"/>
    <w:basedOn w:val="Norml"/>
    <w:link w:val="SzvegtrzsbehzssalChar"/>
    <w:rsid w:val="00B32387"/>
    <w:pPr>
      <w:spacing w:after="120" w:line="240" w:lineRule="auto"/>
      <w:ind w:left="283"/>
    </w:pPr>
    <w:rPr>
      <w:rFonts w:ascii="Times New Roman" w:eastAsia="Times New Roman" w:hAnsi="Times New Roman"/>
      <w:sz w:val="24"/>
      <w:szCs w:val="24"/>
      <w:lang w:eastAsia="hu-HU"/>
    </w:rPr>
  </w:style>
  <w:style w:type="character" w:customStyle="1" w:styleId="SzvegtrzsbehzssalChar">
    <w:name w:val="Szövegtörzs behúzással Char"/>
    <w:link w:val="Szvegtrzsbehzssal"/>
    <w:rsid w:val="00B32387"/>
    <w:rPr>
      <w:rFonts w:ascii="Times New Roman" w:eastAsia="Times New Roman" w:hAnsi="Times New Roman"/>
      <w:sz w:val="24"/>
      <w:szCs w:val="24"/>
    </w:rPr>
  </w:style>
  <w:style w:type="paragraph" w:styleId="Cm">
    <w:name w:val="Title"/>
    <w:basedOn w:val="Norml"/>
    <w:link w:val="CmChar"/>
    <w:qFormat/>
    <w:rsid w:val="00B32387"/>
    <w:pPr>
      <w:spacing w:after="0" w:line="240" w:lineRule="auto"/>
      <w:jc w:val="center"/>
    </w:pPr>
    <w:rPr>
      <w:rFonts w:ascii="Cambria" w:eastAsia="Times New Roman" w:hAnsi="Cambria"/>
      <w:b/>
      <w:bCs/>
      <w:kern w:val="28"/>
      <w:sz w:val="32"/>
      <w:szCs w:val="32"/>
      <w:lang w:eastAsia="hu-HU"/>
    </w:rPr>
  </w:style>
  <w:style w:type="character" w:customStyle="1" w:styleId="CmChar">
    <w:name w:val="Cím Char"/>
    <w:link w:val="Cm"/>
    <w:rsid w:val="00B32387"/>
    <w:rPr>
      <w:rFonts w:ascii="Cambria" w:eastAsia="Times New Roman" w:hAnsi="Cambria"/>
      <w:b/>
      <w:bCs/>
      <w:kern w:val="28"/>
      <w:sz w:val="32"/>
      <w:szCs w:val="32"/>
    </w:rPr>
  </w:style>
  <w:style w:type="character" w:styleId="Hiperhivatkozs">
    <w:name w:val="Hyperlink"/>
    <w:uiPriority w:val="99"/>
    <w:rsid w:val="00B32387"/>
    <w:rPr>
      <w:rFonts w:cs="Times New Roman"/>
      <w:color w:val="0000FF"/>
      <w:u w:val="single"/>
    </w:rPr>
  </w:style>
  <w:style w:type="paragraph" w:styleId="TJ1">
    <w:name w:val="toc 1"/>
    <w:basedOn w:val="Norml"/>
    <w:next w:val="Norml"/>
    <w:autoRedefine/>
    <w:rsid w:val="00B32387"/>
    <w:pPr>
      <w:tabs>
        <w:tab w:val="left" w:pos="720"/>
        <w:tab w:val="right" w:leader="dot" w:pos="9720"/>
      </w:tabs>
      <w:spacing w:before="120" w:after="0" w:line="240" w:lineRule="auto"/>
      <w:ind w:right="-159"/>
    </w:pPr>
    <w:rPr>
      <w:rFonts w:ascii="Times New Roman" w:eastAsia="Times New Roman" w:hAnsi="Times New Roman"/>
      <w:b/>
      <w:bCs/>
      <w:noProof/>
      <w:lang w:eastAsia="hu-HU"/>
    </w:rPr>
  </w:style>
  <w:style w:type="paragraph" w:styleId="TJ2">
    <w:name w:val="toc 2"/>
    <w:basedOn w:val="Norml"/>
    <w:next w:val="Norml"/>
    <w:autoRedefine/>
    <w:semiHidden/>
    <w:rsid w:val="00B32387"/>
    <w:pPr>
      <w:tabs>
        <w:tab w:val="left" w:pos="720"/>
        <w:tab w:val="right" w:leader="dot" w:pos="9552"/>
      </w:tabs>
      <w:spacing w:before="240" w:after="0" w:line="240" w:lineRule="auto"/>
      <w:ind w:right="-470"/>
    </w:pPr>
    <w:rPr>
      <w:rFonts w:ascii="Times New Roman" w:eastAsia="Times New Roman" w:hAnsi="Times New Roman"/>
      <w:b/>
      <w:bCs/>
      <w:sz w:val="24"/>
      <w:szCs w:val="24"/>
      <w:lang w:eastAsia="hu-HU"/>
    </w:rPr>
  </w:style>
  <w:style w:type="paragraph" w:styleId="TJ3">
    <w:name w:val="toc 3"/>
    <w:basedOn w:val="Norml"/>
    <w:next w:val="Norml"/>
    <w:autoRedefine/>
    <w:semiHidden/>
    <w:rsid w:val="00B32387"/>
    <w:pPr>
      <w:spacing w:after="0" w:line="240" w:lineRule="auto"/>
      <w:ind w:left="240"/>
    </w:pPr>
    <w:rPr>
      <w:rFonts w:ascii="Times New Roman" w:eastAsia="Times New Roman" w:hAnsi="Times New Roman"/>
      <w:sz w:val="24"/>
      <w:szCs w:val="24"/>
      <w:lang w:eastAsia="hu-HU"/>
    </w:rPr>
  </w:style>
  <w:style w:type="paragraph" w:customStyle="1" w:styleId="Lapcm1">
    <w:name w:val="Lapcím1"/>
    <w:basedOn w:val="Norml"/>
    <w:autoRedefine/>
    <w:rsid w:val="00B32387"/>
    <w:pPr>
      <w:tabs>
        <w:tab w:val="left" w:pos="357"/>
      </w:tabs>
      <w:suppressAutoHyphens/>
      <w:spacing w:before="60" w:after="60" w:line="240" w:lineRule="auto"/>
      <w:jc w:val="center"/>
    </w:pPr>
    <w:rPr>
      <w:rFonts w:ascii="Times New Roman" w:eastAsia="Times New Roman" w:hAnsi="Times New Roman"/>
      <w:b/>
      <w:bCs/>
      <w:iCs/>
      <w:spacing w:val="20"/>
      <w:sz w:val="24"/>
      <w:szCs w:val="24"/>
    </w:rPr>
  </w:style>
  <w:style w:type="paragraph" w:styleId="TJ4">
    <w:name w:val="toc 4"/>
    <w:basedOn w:val="Norml"/>
    <w:next w:val="Norml"/>
    <w:autoRedefine/>
    <w:semiHidden/>
    <w:rsid w:val="00B32387"/>
    <w:pPr>
      <w:spacing w:after="0" w:line="240" w:lineRule="auto"/>
      <w:ind w:left="720"/>
    </w:pPr>
    <w:rPr>
      <w:rFonts w:ascii="Times New Roman" w:eastAsia="Times New Roman" w:hAnsi="Times New Roman"/>
      <w:sz w:val="24"/>
      <w:szCs w:val="24"/>
      <w:lang w:eastAsia="hu-HU"/>
    </w:rPr>
  </w:style>
  <w:style w:type="paragraph" w:styleId="TJ5">
    <w:name w:val="toc 5"/>
    <w:basedOn w:val="Norml"/>
    <w:next w:val="Norml"/>
    <w:autoRedefine/>
    <w:semiHidden/>
    <w:rsid w:val="00B32387"/>
    <w:pPr>
      <w:tabs>
        <w:tab w:val="right" w:leader="dot" w:pos="9720"/>
      </w:tabs>
      <w:spacing w:after="0" w:line="240" w:lineRule="auto"/>
      <w:ind w:left="960"/>
    </w:pPr>
    <w:rPr>
      <w:rFonts w:ascii="Times New Roman" w:eastAsia="Times New Roman" w:hAnsi="Times New Roman"/>
      <w:sz w:val="24"/>
      <w:szCs w:val="24"/>
      <w:lang w:eastAsia="hu-HU"/>
    </w:rPr>
  </w:style>
  <w:style w:type="paragraph" w:styleId="Szvegtrzs2">
    <w:name w:val="Body Text 2"/>
    <w:basedOn w:val="Norml"/>
    <w:link w:val="Szvegtrzs2Char"/>
    <w:rsid w:val="00B32387"/>
    <w:pPr>
      <w:spacing w:after="120" w:line="480" w:lineRule="auto"/>
    </w:pPr>
    <w:rPr>
      <w:rFonts w:ascii="Times New Roman" w:eastAsia="Times New Roman" w:hAnsi="Times New Roman"/>
      <w:sz w:val="24"/>
      <w:szCs w:val="24"/>
      <w:lang w:eastAsia="hu-HU"/>
    </w:rPr>
  </w:style>
  <w:style w:type="character" w:customStyle="1" w:styleId="Szvegtrzs2Char">
    <w:name w:val="Szövegtörzs 2 Char"/>
    <w:link w:val="Szvegtrzs2"/>
    <w:rsid w:val="00B32387"/>
    <w:rPr>
      <w:rFonts w:ascii="Times New Roman" w:eastAsia="Times New Roman" w:hAnsi="Times New Roman"/>
      <w:sz w:val="24"/>
      <w:szCs w:val="24"/>
    </w:rPr>
  </w:style>
  <w:style w:type="paragraph" w:customStyle="1" w:styleId="Style1">
    <w:name w:val="Style 1"/>
    <w:basedOn w:val="Norml"/>
    <w:rsid w:val="00B32387"/>
    <w:pPr>
      <w:widowControl w:val="0"/>
      <w:spacing w:after="0" w:line="240" w:lineRule="auto"/>
    </w:pPr>
    <w:rPr>
      <w:rFonts w:ascii="Times New Roman" w:eastAsia="Times New Roman" w:hAnsi="Times New Roman"/>
      <w:color w:val="000000"/>
      <w:sz w:val="20"/>
      <w:szCs w:val="20"/>
      <w:lang w:eastAsia="hu-HU"/>
    </w:rPr>
  </w:style>
  <w:style w:type="character" w:styleId="Kiemels">
    <w:name w:val="Emphasis"/>
    <w:qFormat/>
    <w:rsid w:val="00B32387"/>
    <w:rPr>
      <w:rFonts w:cs="Times New Roman"/>
      <w:i/>
    </w:rPr>
  </w:style>
  <w:style w:type="paragraph" w:styleId="Vltozat">
    <w:name w:val="Revision"/>
    <w:hidden/>
    <w:uiPriority w:val="99"/>
    <w:semiHidden/>
    <w:rsid w:val="00B32387"/>
    <w:rPr>
      <w:rFonts w:ascii="Times New Roman" w:eastAsia="Times New Roman" w:hAnsi="Times New Roman"/>
      <w:sz w:val="24"/>
      <w:szCs w:val="24"/>
    </w:rPr>
  </w:style>
  <w:style w:type="paragraph" w:customStyle="1" w:styleId="np">
    <w:name w:val="np"/>
    <w:basedOn w:val="Norml"/>
    <w:rsid w:val="00B32387"/>
    <w:pPr>
      <w:spacing w:after="0" w:line="240" w:lineRule="auto"/>
      <w:jc w:val="both"/>
    </w:pPr>
    <w:rPr>
      <w:rFonts w:ascii="Times New Roman" w:eastAsia="Times New Roman" w:hAnsi="Times New Roman"/>
      <w:sz w:val="24"/>
      <w:szCs w:val="24"/>
      <w:lang w:eastAsia="hu-HU"/>
    </w:rPr>
  </w:style>
  <w:style w:type="character" w:styleId="Mrltotthiperhivatkozs">
    <w:name w:val="FollowedHyperlink"/>
    <w:rsid w:val="00B32387"/>
    <w:rPr>
      <w:color w:val="800080"/>
      <w:u w:val="single"/>
    </w:rPr>
  </w:style>
  <w:style w:type="paragraph" w:styleId="Lbjegyzetszveg">
    <w:name w:val="footnote text"/>
    <w:basedOn w:val="Norml"/>
    <w:link w:val="LbjegyzetszvegChar"/>
    <w:rsid w:val="00B32387"/>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link w:val="Lbjegyzetszveg"/>
    <w:rsid w:val="00B32387"/>
    <w:rPr>
      <w:rFonts w:ascii="Times New Roman" w:eastAsia="Times New Roman" w:hAnsi="Times New Roman"/>
    </w:rPr>
  </w:style>
  <w:style w:type="character" w:styleId="Lbjegyzet-hivatkozs">
    <w:name w:val="footnote reference"/>
    <w:rsid w:val="00B32387"/>
    <w:rPr>
      <w:vertAlign w:val="superscript"/>
    </w:rPr>
  </w:style>
  <w:style w:type="paragraph" w:customStyle="1" w:styleId="szvegvilgos">
    <w:name w:val="szövegvilágos"/>
    <w:basedOn w:val="Norml"/>
    <w:rsid w:val="00B32387"/>
    <w:pPr>
      <w:spacing w:after="0" w:line="280" w:lineRule="atLeast"/>
      <w:jc w:val="both"/>
    </w:pPr>
    <w:rPr>
      <w:rFonts w:ascii="Times New Roman" w:eastAsia="Times New Roman" w:hAnsi="Times New Roman"/>
      <w:sz w:val="24"/>
      <w:szCs w:val="24"/>
      <w:lang w:eastAsia="hu-HU"/>
    </w:rPr>
  </w:style>
  <w:style w:type="table" w:customStyle="1" w:styleId="Rcsostblzat1">
    <w:name w:val="Rácsos táblázat1"/>
    <w:basedOn w:val="Normltblzat"/>
    <w:next w:val="Rcsostblzat"/>
    <w:uiPriority w:val="59"/>
    <w:rsid w:val="00AE36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605F9E"/>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bold">
    <w:name w:val="bold"/>
    <w:basedOn w:val="Bekezdsalapbettpusa"/>
    <w:rsid w:val="00605F9E"/>
  </w:style>
  <w:style w:type="paragraph" w:customStyle="1" w:styleId="Default">
    <w:name w:val="Default"/>
    <w:rsid w:val="009D3D95"/>
    <w:pPr>
      <w:autoSpaceDE w:val="0"/>
      <w:autoSpaceDN w:val="0"/>
      <w:adjustRightInd w:val="0"/>
    </w:pPr>
    <w:rPr>
      <w:rFonts w:ascii="Arial" w:eastAsia="Times New Roman" w:hAnsi="Arial" w:cs="Arial"/>
      <w:color w:val="000000"/>
      <w:sz w:val="24"/>
      <w:szCs w:val="24"/>
    </w:rPr>
  </w:style>
  <w:style w:type="paragraph" w:styleId="NormlWeb">
    <w:name w:val="Normal (Web)"/>
    <w:basedOn w:val="Norml"/>
    <w:rsid w:val="009D3D95"/>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doc-ti">
    <w:name w:val="doc-ti"/>
    <w:basedOn w:val="Norml"/>
    <w:rsid w:val="009D3D95"/>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sti-art">
    <w:name w:val="sti-art"/>
    <w:basedOn w:val="Norml"/>
    <w:rsid w:val="007624E3"/>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08898">
      <w:bodyDiv w:val="1"/>
      <w:marLeft w:val="0"/>
      <w:marRight w:val="0"/>
      <w:marTop w:val="0"/>
      <w:marBottom w:val="0"/>
      <w:divBdr>
        <w:top w:val="none" w:sz="0" w:space="0" w:color="auto"/>
        <w:left w:val="none" w:sz="0" w:space="0" w:color="auto"/>
        <w:bottom w:val="none" w:sz="0" w:space="0" w:color="auto"/>
        <w:right w:val="none" w:sz="0" w:space="0" w:color="auto"/>
      </w:divBdr>
    </w:div>
    <w:div w:id="1226834675">
      <w:bodyDiv w:val="1"/>
      <w:marLeft w:val="0"/>
      <w:marRight w:val="0"/>
      <w:marTop w:val="0"/>
      <w:marBottom w:val="0"/>
      <w:divBdr>
        <w:top w:val="none" w:sz="0" w:space="0" w:color="auto"/>
        <w:left w:val="none" w:sz="0" w:space="0" w:color="auto"/>
        <w:bottom w:val="none" w:sz="0" w:space="0" w:color="auto"/>
        <w:right w:val="none" w:sz="0" w:space="0" w:color="auto"/>
      </w:divBdr>
    </w:div>
    <w:div w:id="16410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a.vam@nav.gov.hu" TargetMode="External"/><Relationship Id="rId13" Type="http://schemas.openxmlformats.org/officeDocument/2006/relationships/hyperlink" Target="mailto:ipa.vam@nav.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pa.vam@nav.gov.h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25FA-8324-4062-914D-87A2A8DD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21252</Words>
  <Characters>146640</Characters>
  <Application>Microsoft Office Word</Application>
  <DocSecurity>0</DocSecurity>
  <Lines>1222</Lines>
  <Paragraphs>335</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167557</CharactersWithSpaces>
  <SharedDoc>false</SharedDoc>
  <HLinks>
    <vt:vector size="30" baseType="variant">
      <vt:variant>
        <vt:i4>1048657</vt:i4>
      </vt:variant>
      <vt:variant>
        <vt:i4>12</vt:i4>
      </vt:variant>
      <vt:variant>
        <vt:i4>0</vt:i4>
      </vt:variant>
      <vt:variant>
        <vt:i4>5</vt:i4>
      </vt:variant>
      <vt:variant>
        <vt:lpwstr>http://www.kozadattar.hu/</vt:lpwstr>
      </vt:variant>
      <vt:variant>
        <vt:lpwstr/>
      </vt:variant>
      <vt:variant>
        <vt:i4>1179737</vt:i4>
      </vt:variant>
      <vt:variant>
        <vt:i4>9</vt:i4>
      </vt:variant>
      <vt:variant>
        <vt:i4>0</vt:i4>
      </vt:variant>
      <vt:variant>
        <vt:i4>5</vt:i4>
      </vt:variant>
      <vt:variant>
        <vt:lpwstr>http://nav.gov.hu/data/cms291801/2000_2007_Uzemanyagtolto_allomasok_altal_forgalmazott_uzemanyagok_mennyisege_eves_bontasban_2013.04.29.xls</vt:lpwstr>
      </vt:variant>
      <vt:variant>
        <vt:lpwstr/>
      </vt:variant>
      <vt:variant>
        <vt:i4>2621505</vt:i4>
      </vt:variant>
      <vt:variant>
        <vt:i4>6</vt:i4>
      </vt:variant>
      <vt:variant>
        <vt:i4>0</vt:i4>
      </vt:variant>
      <vt:variant>
        <vt:i4>5</vt:i4>
      </vt:variant>
      <vt:variant>
        <vt:lpwstr>http://nav.gov.hu/data/cms291793/2008_2015_01_Uzemanyagtolt__allomasok_altal_forgalmazott_uzemanyagok_mennyisege_havi_bontasban.xls</vt:lpwstr>
      </vt:variant>
      <vt:variant>
        <vt:lpwstr/>
      </vt:variant>
      <vt:variant>
        <vt:i4>262228</vt:i4>
      </vt:variant>
      <vt:variant>
        <vt:i4>3</vt:i4>
      </vt:variant>
      <vt:variant>
        <vt:i4>0</vt:i4>
      </vt:variant>
      <vt:variant>
        <vt:i4>5</vt:i4>
      </vt:variant>
      <vt:variant>
        <vt:lpwstr>http://nav.gov.hu/data/cms291815/2004_2014_12_Jovedeki_termekek_szabadforgalmi_adatai_havi_bontasban.xls</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Börcsök Zsuzsanna</dc:creator>
  <cp:lastModifiedBy>dr. Veres Imre</cp:lastModifiedBy>
  <cp:revision>2</cp:revision>
  <cp:lastPrinted>2016-03-31T08:33:00Z</cp:lastPrinted>
  <dcterms:created xsi:type="dcterms:W3CDTF">2019-03-25T06:49:00Z</dcterms:created>
  <dcterms:modified xsi:type="dcterms:W3CDTF">2019-03-25T06:49:00Z</dcterms:modified>
</cp:coreProperties>
</file>